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199"/>
      </w:tblGrid>
      <w:tr w:rsidR="002D4102" w:rsidRPr="008D67B9" w:rsidTr="009973DF">
        <w:trPr>
          <w:trHeight w:val="920"/>
        </w:trPr>
        <w:tc>
          <w:tcPr>
            <w:tcW w:w="3828" w:type="dxa"/>
            <w:tcBorders>
              <w:top w:val="nil"/>
              <w:left w:val="nil"/>
              <w:right w:val="nil"/>
              <w:tl2br w:val="nil"/>
              <w:tr2bl w:val="nil"/>
            </w:tcBorders>
            <w:shd w:val="clear" w:color="auto" w:fill="auto"/>
            <w:tcMar>
              <w:top w:w="0" w:type="dxa"/>
              <w:left w:w="108" w:type="dxa"/>
              <w:bottom w:w="0" w:type="dxa"/>
              <w:right w:w="108" w:type="dxa"/>
            </w:tcMar>
          </w:tcPr>
          <w:p w:rsidR="002D4102" w:rsidRPr="008D67B9" w:rsidRDefault="002D4102" w:rsidP="002D4102">
            <w:pPr>
              <w:jc w:val="center"/>
              <w:rPr>
                <w:rFonts w:ascii="Arial" w:hAnsi="Arial" w:cs="Arial"/>
                <w:sz w:val="20"/>
                <w:szCs w:val="20"/>
              </w:rPr>
            </w:pPr>
            <w:r>
              <w:rPr>
                <w:rFonts w:ascii="Arial" w:hAnsi="Arial" w:cs="Arial"/>
                <w:b/>
                <w:bCs/>
                <w:sz w:val="20"/>
                <w:szCs w:val="20"/>
              </w:rPr>
              <w:t xml:space="preserve">BỘ TÀI NGUYÊN VÀ </w:t>
            </w:r>
            <w:r w:rsidRPr="008D67B9">
              <w:rPr>
                <w:rFonts w:ascii="Arial" w:hAnsi="Arial" w:cs="Arial"/>
                <w:b/>
                <w:bCs/>
                <w:sz w:val="20"/>
                <w:szCs w:val="20"/>
              </w:rPr>
              <w:t>MÔI TRƯỜNG</w:t>
            </w:r>
            <w:r w:rsidRPr="008D67B9">
              <w:rPr>
                <w:rFonts w:ascii="Arial" w:hAnsi="Arial" w:cs="Arial"/>
                <w:b/>
                <w:bCs/>
                <w:sz w:val="20"/>
                <w:szCs w:val="20"/>
              </w:rPr>
              <w:br/>
            </w:r>
            <w:r w:rsidRPr="002D4102">
              <w:rPr>
                <w:rFonts w:ascii="Arial" w:hAnsi="Arial" w:cs="Arial"/>
                <w:bCs/>
                <w:sz w:val="20"/>
                <w:szCs w:val="20"/>
                <w:vertAlign w:val="superscript"/>
              </w:rPr>
              <w:t>_____________</w:t>
            </w:r>
          </w:p>
          <w:p w:rsidR="002D4102" w:rsidRPr="008D67B9" w:rsidRDefault="002D4102" w:rsidP="002D4102">
            <w:pPr>
              <w:jc w:val="center"/>
              <w:rPr>
                <w:rFonts w:ascii="Arial" w:hAnsi="Arial" w:cs="Arial"/>
                <w:sz w:val="20"/>
                <w:szCs w:val="20"/>
              </w:rPr>
            </w:pPr>
            <w:r w:rsidRPr="008D67B9">
              <w:rPr>
                <w:rFonts w:ascii="Arial" w:hAnsi="Arial" w:cs="Arial"/>
                <w:sz w:val="20"/>
                <w:szCs w:val="20"/>
              </w:rPr>
              <w:t>Số: 3290/QĐ-BTNMT</w:t>
            </w:r>
          </w:p>
        </w:tc>
        <w:tc>
          <w:tcPr>
            <w:tcW w:w="5199" w:type="dxa"/>
            <w:tcBorders>
              <w:top w:val="nil"/>
              <w:left w:val="nil"/>
              <w:right w:val="nil"/>
              <w:tl2br w:val="nil"/>
              <w:tr2bl w:val="nil"/>
            </w:tcBorders>
            <w:shd w:val="clear" w:color="auto" w:fill="auto"/>
            <w:tcMar>
              <w:top w:w="0" w:type="dxa"/>
              <w:left w:w="108" w:type="dxa"/>
              <w:bottom w:w="0" w:type="dxa"/>
              <w:right w:w="108" w:type="dxa"/>
            </w:tcMar>
          </w:tcPr>
          <w:p w:rsidR="002D4102" w:rsidRPr="002D4102" w:rsidRDefault="002D4102" w:rsidP="002D4102">
            <w:pPr>
              <w:jc w:val="center"/>
              <w:rPr>
                <w:rFonts w:ascii="Arial" w:hAnsi="Arial" w:cs="Arial"/>
                <w:sz w:val="20"/>
                <w:szCs w:val="20"/>
                <w:vertAlign w:val="superscript"/>
              </w:rPr>
            </w:pPr>
            <w:r w:rsidRPr="008D67B9">
              <w:rPr>
                <w:rFonts w:ascii="Arial" w:hAnsi="Arial" w:cs="Arial"/>
                <w:b/>
                <w:bCs/>
                <w:sz w:val="20"/>
                <w:szCs w:val="20"/>
              </w:rPr>
              <w:t>CỘNG HÒA XÃ HỘI CHỦ NGHĨA VIỆT NAM</w:t>
            </w:r>
            <w:r w:rsidRPr="008D67B9">
              <w:rPr>
                <w:rFonts w:ascii="Arial" w:hAnsi="Arial" w:cs="Arial"/>
                <w:b/>
                <w:bCs/>
                <w:sz w:val="20"/>
                <w:szCs w:val="20"/>
              </w:rPr>
              <w:br/>
              <w:t xml:space="preserve">Độc lập - Tự do - Hạnh phúc </w:t>
            </w:r>
            <w:r w:rsidRPr="008D67B9">
              <w:rPr>
                <w:rFonts w:ascii="Arial" w:hAnsi="Arial" w:cs="Arial"/>
                <w:b/>
                <w:bCs/>
                <w:sz w:val="20"/>
                <w:szCs w:val="20"/>
              </w:rPr>
              <w:br/>
            </w:r>
            <w:r w:rsidRPr="002D4102">
              <w:rPr>
                <w:rFonts w:ascii="Arial" w:hAnsi="Arial" w:cs="Arial"/>
                <w:bCs/>
                <w:sz w:val="20"/>
                <w:szCs w:val="20"/>
                <w:vertAlign w:val="superscript"/>
              </w:rPr>
              <w:t>___________________</w:t>
            </w:r>
          </w:p>
          <w:p w:rsidR="002D4102" w:rsidRPr="008D67B9" w:rsidRDefault="002D4102" w:rsidP="002D4102">
            <w:pPr>
              <w:jc w:val="center"/>
              <w:rPr>
                <w:rFonts w:ascii="Arial" w:hAnsi="Arial" w:cs="Arial"/>
                <w:sz w:val="20"/>
                <w:szCs w:val="20"/>
              </w:rPr>
            </w:pPr>
            <w:r w:rsidRPr="008D67B9">
              <w:rPr>
                <w:rFonts w:ascii="Arial" w:hAnsi="Arial" w:cs="Arial"/>
                <w:i/>
                <w:iCs/>
                <w:sz w:val="20"/>
                <w:szCs w:val="20"/>
              </w:rPr>
              <w:t xml:space="preserve">Hà Nội, ngày 14 tháng 10 năm 2024 </w:t>
            </w:r>
          </w:p>
        </w:tc>
      </w:tr>
    </w:tbl>
    <w:p w:rsidR="00000000" w:rsidRDefault="00BF6DA6" w:rsidP="002D4102">
      <w:pPr>
        <w:jc w:val="center"/>
        <w:rPr>
          <w:rFonts w:ascii="Arial" w:hAnsi="Arial" w:cs="Arial"/>
          <w:b/>
          <w:bCs/>
          <w:sz w:val="20"/>
          <w:szCs w:val="20"/>
        </w:rPr>
      </w:pPr>
      <w:r w:rsidRPr="008D67B9">
        <w:rPr>
          <w:rFonts w:ascii="Arial" w:hAnsi="Arial" w:cs="Arial"/>
          <w:b/>
          <w:bCs/>
          <w:sz w:val="20"/>
          <w:szCs w:val="20"/>
        </w:rPr>
        <w:t> </w:t>
      </w:r>
    </w:p>
    <w:p w:rsidR="002D4102" w:rsidRPr="008D67B9" w:rsidRDefault="002D4102" w:rsidP="002D4102">
      <w:pPr>
        <w:jc w:val="center"/>
        <w:rPr>
          <w:rFonts w:ascii="Arial" w:hAnsi="Arial" w:cs="Arial"/>
          <w:sz w:val="20"/>
          <w:szCs w:val="20"/>
        </w:rPr>
      </w:pPr>
    </w:p>
    <w:p w:rsidR="00000000" w:rsidRPr="008D67B9" w:rsidRDefault="00BF6DA6" w:rsidP="002D4102">
      <w:pPr>
        <w:jc w:val="center"/>
        <w:rPr>
          <w:rFonts w:ascii="Arial" w:hAnsi="Arial" w:cs="Arial"/>
          <w:sz w:val="20"/>
          <w:szCs w:val="20"/>
        </w:rPr>
      </w:pPr>
      <w:r w:rsidRPr="008D67B9">
        <w:rPr>
          <w:rFonts w:ascii="Arial" w:hAnsi="Arial" w:cs="Arial"/>
          <w:b/>
          <w:bCs/>
          <w:sz w:val="20"/>
          <w:szCs w:val="20"/>
        </w:rPr>
        <w:t>QUYẾT ĐỊNH</w:t>
      </w:r>
    </w:p>
    <w:p w:rsidR="002D4102" w:rsidRDefault="002D4102" w:rsidP="002D4102">
      <w:pPr>
        <w:jc w:val="center"/>
        <w:rPr>
          <w:rFonts w:ascii="Arial" w:hAnsi="Arial" w:cs="Arial"/>
          <w:b/>
          <w:sz w:val="20"/>
          <w:szCs w:val="20"/>
        </w:rPr>
      </w:pPr>
      <w:r w:rsidRPr="002D4102">
        <w:rPr>
          <w:rFonts w:ascii="Arial" w:hAnsi="Arial" w:cs="Arial"/>
          <w:b/>
          <w:sz w:val="20"/>
          <w:szCs w:val="20"/>
        </w:rPr>
        <w:t xml:space="preserve">Công bố Danh mục thủ tục hành chính </w:t>
      </w:r>
    </w:p>
    <w:p w:rsidR="002D4102" w:rsidRDefault="002D4102" w:rsidP="002D4102">
      <w:pPr>
        <w:jc w:val="center"/>
        <w:rPr>
          <w:rFonts w:ascii="Arial" w:hAnsi="Arial" w:cs="Arial"/>
          <w:b/>
          <w:sz w:val="20"/>
          <w:szCs w:val="20"/>
        </w:rPr>
      </w:pPr>
      <w:r w:rsidRPr="002D4102">
        <w:rPr>
          <w:rFonts w:ascii="Arial" w:hAnsi="Arial" w:cs="Arial"/>
          <w:b/>
          <w:sz w:val="20"/>
          <w:szCs w:val="20"/>
        </w:rPr>
        <w:t xml:space="preserve">thuộc phạm vi quản lý của Bộ Tài nguyên và Môi trường </w:t>
      </w:r>
    </w:p>
    <w:p w:rsidR="00000000" w:rsidRDefault="002D4102" w:rsidP="002D4102">
      <w:pPr>
        <w:jc w:val="center"/>
        <w:rPr>
          <w:rFonts w:ascii="Arial" w:hAnsi="Arial" w:cs="Arial"/>
          <w:b/>
          <w:sz w:val="20"/>
          <w:szCs w:val="20"/>
        </w:rPr>
      </w:pPr>
      <w:r w:rsidRPr="002D4102">
        <w:rPr>
          <w:rFonts w:ascii="Arial" w:hAnsi="Arial" w:cs="Arial"/>
          <w:b/>
          <w:sz w:val="20"/>
          <w:szCs w:val="20"/>
        </w:rPr>
        <w:t>đủ điều kiện thực hiện dịch vụ công trực tuyến toàn trình</w:t>
      </w:r>
    </w:p>
    <w:p w:rsidR="002D4102" w:rsidRPr="002D4102" w:rsidRDefault="002D4102" w:rsidP="002D4102">
      <w:pPr>
        <w:jc w:val="center"/>
        <w:rPr>
          <w:rFonts w:ascii="Arial" w:hAnsi="Arial" w:cs="Arial"/>
          <w:sz w:val="20"/>
          <w:szCs w:val="20"/>
          <w:vertAlign w:val="superscript"/>
        </w:rPr>
      </w:pPr>
      <w:r w:rsidRPr="002D4102">
        <w:rPr>
          <w:rFonts w:ascii="Arial" w:hAnsi="Arial" w:cs="Arial"/>
          <w:sz w:val="20"/>
          <w:szCs w:val="20"/>
          <w:vertAlign w:val="superscript"/>
        </w:rPr>
        <w:t>________________</w:t>
      </w:r>
    </w:p>
    <w:p w:rsidR="00000000" w:rsidRDefault="00BF6DA6" w:rsidP="002D4102">
      <w:pPr>
        <w:jc w:val="center"/>
        <w:rPr>
          <w:rFonts w:ascii="Arial" w:hAnsi="Arial" w:cs="Arial"/>
          <w:b/>
          <w:bCs/>
          <w:sz w:val="20"/>
          <w:szCs w:val="20"/>
        </w:rPr>
      </w:pPr>
      <w:r w:rsidRPr="008D67B9">
        <w:rPr>
          <w:rFonts w:ascii="Arial" w:hAnsi="Arial" w:cs="Arial"/>
          <w:b/>
          <w:bCs/>
          <w:sz w:val="20"/>
          <w:szCs w:val="20"/>
        </w:rPr>
        <w:t>BỘ TRƯỞNG BỘ TÀI NGUYÊN VÀ MÔI TRƯỜNG</w:t>
      </w:r>
    </w:p>
    <w:p w:rsidR="002D4102" w:rsidRPr="008D67B9" w:rsidRDefault="002D4102" w:rsidP="002D4102">
      <w:pPr>
        <w:jc w:val="center"/>
        <w:rPr>
          <w:rFonts w:ascii="Arial" w:hAnsi="Arial" w:cs="Arial"/>
          <w:sz w:val="20"/>
          <w:szCs w:val="20"/>
        </w:rPr>
      </w:pPr>
    </w:p>
    <w:p w:rsidR="00000000" w:rsidRPr="008D67B9" w:rsidRDefault="00BF6DA6" w:rsidP="008D67B9">
      <w:pPr>
        <w:spacing w:after="120"/>
        <w:ind w:firstLine="720"/>
        <w:jc w:val="both"/>
        <w:rPr>
          <w:rFonts w:ascii="Arial" w:hAnsi="Arial" w:cs="Arial"/>
          <w:sz w:val="20"/>
          <w:szCs w:val="20"/>
        </w:rPr>
      </w:pPr>
      <w:r w:rsidRPr="008D67B9">
        <w:rPr>
          <w:rFonts w:ascii="Arial" w:hAnsi="Arial" w:cs="Arial"/>
          <w:i/>
          <w:iCs/>
          <w:sz w:val="20"/>
          <w:szCs w:val="20"/>
        </w:rPr>
        <w:t>Căn cứ Nghị định số 68/2022/NĐ-CP ngày 22 tháng 9 năm 2022 của Chính phủ quy định chức năng, nhiệm vụ, quyền hạn và cơ cấu tổ chức của Bộ Tài</w:t>
      </w:r>
      <w:r w:rsidRPr="008D67B9">
        <w:rPr>
          <w:rFonts w:ascii="Arial" w:hAnsi="Arial" w:cs="Arial"/>
          <w:i/>
          <w:iCs/>
          <w:sz w:val="20"/>
          <w:szCs w:val="20"/>
        </w:rPr>
        <w:t xml:space="preserve"> nguyên và Môi trường;</w:t>
      </w:r>
    </w:p>
    <w:p w:rsidR="00000000" w:rsidRPr="008D67B9" w:rsidRDefault="00BF6DA6" w:rsidP="008D67B9">
      <w:pPr>
        <w:spacing w:after="120"/>
        <w:ind w:firstLine="720"/>
        <w:jc w:val="both"/>
        <w:rPr>
          <w:rFonts w:ascii="Arial" w:hAnsi="Arial" w:cs="Arial"/>
          <w:sz w:val="20"/>
          <w:szCs w:val="20"/>
        </w:rPr>
      </w:pPr>
      <w:r w:rsidRPr="008D67B9">
        <w:rPr>
          <w:rFonts w:ascii="Arial" w:hAnsi="Arial" w:cs="Arial"/>
          <w:i/>
          <w:iCs/>
          <w:sz w:val="20"/>
          <w:szCs w:val="20"/>
        </w:rPr>
        <w:t>Căn cứ Nghị định số 63/2010/NĐ-CP ngày 08 tháng 6 năm 2010 của Chính phủ về Kiểm soát thủ tục hành chính;</w:t>
      </w:r>
    </w:p>
    <w:p w:rsidR="00000000" w:rsidRPr="008D67B9" w:rsidRDefault="00BF6DA6" w:rsidP="008D67B9">
      <w:pPr>
        <w:spacing w:after="120"/>
        <w:ind w:firstLine="720"/>
        <w:jc w:val="both"/>
        <w:rPr>
          <w:rFonts w:ascii="Arial" w:hAnsi="Arial" w:cs="Arial"/>
          <w:sz w:val="20"/>
          <w:szCs w:val="20"/>
        </w:rPr>
      </w:pPr>
      <w:r w:rsidRPr="008D67B9">
        <w:rPr>
          <w:rFonts w:ascii="Arial" w:hAnsi="Arial" w:cs="Arial"/>
          <w:i/>
          <w:iCs/>
          <w:sz w:val="20"/>
          <w:szCs w:val="20"/>
        </w:rPr>
        <w:t>Căn cứ Nghị định số 48/2013/NĐ-CP ngày 14 tháng 5 năm 2013 và Nghị định số 92/2017/NĐ-CP ngày 07 tháng 8 năm 2017 của Chính phủ</w:t>
      </w:r>
      <w:r w:rsidRPr="008D67B9">
        <w:rPr>
          <w:rFonts w:ascii="Arial" w:hAnsi="Arial" w:cs="Arial"/>
          <w:i/>
          <w:iCs/>
          <w:sz w:val="20"/>
          <w:szCs w:val="20"/>
        </w:rPr>
        <w:t xml:space="preserve"> sửa đổi, bổ sung một số Điều của các Nghị định liên quan đến kiểm soát thủ tục hành chính;</w:t>
      </w:r>
    </w:p>
    <w:p w:rsidR="00000000" w:rsidRPr="008D67B9" w:rsidRDefault="00BF6DA6" w:rsidP="008D67B9">
      <w:pPr>
        <w:spacing w:after="120"/>
        <w:ind w:firstLine="720"/>
        <w:jc w:val="both"/>
        <w:rPr>
          <w:rFonts w:ascii="Arial" w:hAnsi="Arial" w:cs="Arial"/>
          <w:sz w:val="20"/>
          <w:szCs w:val="20"/>
        </w:rPr>
      </w:pPr>
      <w:r w:rsidRPr="008D67B9">
        <w:rPr>
          <w:rFonts w:ascii="Arial" w:hAnsi="Arial" w:cs="Arial"/>
          <w:i/>
          <w:iCs/>
          <w:sz w:val="20"/>
          <w:szCs w:val="20"/>
        </w:rPr>
        <w:t>Căn cứ Nghị định số 61/2018/NĐ-CP ngày 23 tháng 4 năm 2018 của Chính phủ về thực hiện cơ chế một cửa, một cửa liên thông trong giải quyết thủ tục hành chính; Nghị đ</w:t>
      </w:r>
      <w:r w:rsidRPr="008D67B9">
        <w:rPr>
          <w:rFonts w:ascii="Arial" w:hAnsi="Arial" w:cs="Arial"/>
          <w:i/>
          <w:iCs/>
          <w:sz w:val="20"/>
          <w:szCs w:val="20"/>
        </w:rPr>
        <w:t>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p>
    <w:p w:rsidR="00000000" w:rsidRPr="008D67B9" w:rsidRDefault="00BF6DA6" w:rsidP="008D67B9">
      <w:pPr>
        <w:spacing w:after="120"/>
        <w:ind w:firstLine="720"/>
        <w:jc w:val="both"/>
        <w:rPr>
          <w:rFonts w:ascii="Arial" w:hAnsi="Arial" w:cs="Arial"/>
          <w:sz w:val="20"/>
          <w:szCs w:val="20"/>
        </w:rPr>
      </w:pPr>
      <w:r w:rsidRPr="008D67B9">
        <w:rPr>
          <w:rFonts w:ascii="Arial" w:hAnsi="Arial" w:cs="Arial"/>
          <w:i/>
          <w:iCs/>
          <w:sz w:val="20"/>
          <w:szCs w:val="20"/>
        </w:rPr>
        <w:t>Căn cứ Ngh</w:t>
      </w:r>
      <w:r w:rsidRPr="008D67B9">
        <w:rPr>
          <w:rFonts w:ascii="Arial" w:hAnsi="Arial" w:cs="Arial"/>
          <w:i/>
          <w:iCs/>
          <w:sz w:val="20"/>
          <w:szCs w:val="20"/>
        </w:rPr>
        <w:t>ị định số 45/2020/NĐ-CP ngày 08 tháng 4 năm 2020 của Chính phủ về thực hiện thủ tục hành chính trên môi trường điện tử;</w:t>
      </w:r>
    </w:p>
    <w:p w:rsidR="00000000" w:rsidRPr="008D67B9" w:rsidRDefault="00BF6DA6" w:rsidP="008D67B9">
      <w:pPr>
        <w:spacing w:after="120"/>
        <w:ind w:firstLine="720"/>
        <w:jc w:val="both"/>
        <w:rPr>
          <w:rFonts w:ascii="Arial" w:hAnsi="Arial" w:cs="Arial"/>
          <w:sz w:val="20"/>
          <w:szCs w:val="20"/>
        </w:rPr>
      </w:pPr>
      <w:r w:rsidRPr="008D67B9">
        <w:rPr>
          <w:rFonts w:ascii="Arial" w:hAnsi="Arial" w:cs="Arial"/>
          <w:i/>
          <w:iCs/>
          <w:sz w:val="20"/>
          <w:szCs w:val="20"/>
        </w:rPr>
        <w:t xml:space="preserve">Căn cứ Nghị định số 42/2022/NĐ-CP ngày 24 tháng 6 năm 2022 của Chính phủ quy định về việc cung cấp thông tin và dịch vụ công trực tuyến </w:t>
      </w:r>
      <w:r w:rsidRPr="008D67B9">
        <w:rPr>
          <w:rFonts w:ascii="Arial" w:hAnsi="Arial" w:cs="Arial"/>
          <w:i/>
          <w:iCs/>
          <w:sz w:val="20"/>
          <w:szCs w:val="20"/>
        </w:rPr>
        <w:t>của cơ quan nhà nước trên môi trường mạng;</w:t>
      </w:r>
    </w:p>
    <w:p w:rsidR="00000000" w:rsidRDefault="00BF6DA6" w:rsidP="002D4102">
      <w:pPr>
        <w:ind w:firstLine="720"/>
        <w:jc w:val="both"/>
        <w:rPr>
          <w:rFonts w:ascii="Arial" w:hAnsi="Arial" w:cs="Arial"/>
          <w:i/>
          <w:iCs/>
          <w:sz w:val="20"/>
          <w:szCs w:val="20"/>
        </w:rPr>
      </w:pPr>
      <w:r w:rsidRPr="008D67B9">
        <w:rPr>
          <w:rFonts w:ascii="Arial" w:hAnsi="Arial" w:cs="Arial"/>
          <w:i/>
          <w:iCs/>
          <w:sz w:val="20"/>
          <w:szCs w:val="20"/>
        </w:rPr>
        <w:t xml:space="preserve">Theo đề nghị của Cục trưởng Cục Chuyển đổi số và Thông tin dữ liệu tài nguyên môi trường, Chánh Văn phòng Bộ. </w:t>
      </w:r>
    </w:p>
    <w:p w:rsidR="002D4102" w:rsidRPr="008D67B9" w:rsidRDefault="002D4102" w:rsidP="002D4102">
      <w:pPr>
        <w:ind w:firstLine="720"/>
        <w:jc w:val="both"/>
        <w:rPr>
          <w:rFonts w:ascii="Arial" w:hAnsi="Arial" w:cs="Arial"/>
          <w:sz w:val="20"/>
          <w:szCs w:val="20"/>
        </w:rPr>
      </w:pPr>
    </w:p>
    <w:p w:rsidR="00000000" w:rsidRDefault="00BF6DA6" w:rsidP="002D4102">
      <w:pPr>
        <w:jc w:val="center"/>
        <w:rPr>
          <w:rFonts w:ascii="Arial" w:hAnsi="Arial" w:cs="Arial"/>
          <w:b/>
          <w:bCs/>
          <w:sz w:val="20"/>
          <w:szCs w:val="20"/>
        </w:rPr>
      </w:pPr>
      <w:r w:rsidRPr="008D67B9">
        <w:rPr>
          <w:rFonts w:ascii="Arial" w:hAnsi="Arial" w:cs="Arial"/>
          <w:b/>
          <w:bCs/>
          <w:sz w:val="20"/>
          <w:szCs w:val="20"/>
        </w:rPr>
        <w:t>QUYẾT ĐỊNH:</w:t>
      </w:r>
    </w:p>
    <w:p w:rsidR="002D4102" w:rsidRPr="008D67B9" w:rsidRDefault="002D4102" w:rsidP="002D4102">
      <w:pPr>
        <w:ind w:firstLine="720"/>
        <w:jc w:val="both"/>
        <w:rPr>
          <w:rFonts w:ascii="Arial" w:hAnsi="Arial" w:cs="Arial"/>
          <w:sz w:val="20"/>
          <w:szCs w:val="20"/>
        </w:rPr>
      </w:pPr>
    </w:p>
    <w:p w:rsidR="00000000" w:rsidRPr="008D67B9" w:rsidRDefault="00BF6DA6" w:rsidP="008D67B9">
      <w:pPr>
        <w:spacing w:after="120"/>
        <w:ind w:firstLine="720"/>
        <w:jc w:val="both"/>
        <w:rPr>
          <w:rFonts w:ascii="Arial" w:hAnsi="Arial" w:cs="Arial"/>
          <w:sz w:val="20"/>
          <w:szCs w:val="20"/>
        </w:rPr>
      </w:pPr>
      <w:r w:rsidRPr="008D67B9">
        <w:rPr>
          <w:rFonts w:ascii="Arial" w:hAnsi="Arial" w:cs="Arial"/>
          <w:b/>
          <w:bCs/>
          <w:sz w:val="20"/>
          <w:szCs w:val="20"/>
        </w:rPr>
        <w:t xml:space="preserve">Điều 1. </w:t>
      </w:r>
      <w:r w:rsidRPr="008D67B9">
        <w:rPr>
          <w:rFonts w:ascii="Arial" w:hAnsi="Arial" w:cs="Arial"/>
          <w:sz w:val="20"/>
          <w:szCs w:val="20"/>
        </w:rPr>
        <w:t>Công bố kèm theo Quyết định này Danh mục các thủ tục hành chính thuộc phạm vi quản</w:t>
      </w:r>
      <w:r w:rsidRPr="008D67B9">
        <w:rPr>
          <w:rFonts w:ascii="Arial" w:hAnsi="Arial" w:cs="Arial"/>
          <w:sz w:val="20"/>
          <w:szCs w:val="20"/>
        </w:rPr>
        <w:t xml:space="preserve"> lý của Bộ Tài nguyên và Môi trường đủ điều kiện thực hiện dịch vụ công trực tuyến toàn trình, gồm:</w:t>
      </w:r>
    </w:p>
    <w:p w:rsidR="00000000" w:rsidRPr="008D67B9" w:rsidRDefault="00BF6DA6" w:rsidP="008D67B9">
      <w:pPr>
        <w:spacing w:after="120"/>
        <w:ind w:firstLine="720"/>
        <w:jc w:val="both"/>
        <w:rPr>
          <w:rFonts w:ascii="Arial" w:hAnsi="Arial" w:cs="Arial"/>
          <w:sz w:val="20"/>
          <w:szCs w:val="20"/>
        </w:rPr>
      </w:pPr>
      <w:r w:rsidRPr="008D67B9">
        <w:rPr>
          <w:rFonts w:ascii="Arial" w:hAnsi="Arial" w:cs="Arial"/>
          <w:sz w:val="20"/>
          <w:szCs w:val="20"/>
        </w:rPr>
        <w:t xml:space="preserve">1. Danh mục thủ tục hành chính đủ điều kiện thực hiện dịch vụ công trực tuyến toàn trình cấp trung ương: 41 thủ tục </w:t>
      </w:r>
      <w:r w:rsidRPr="008D67B9">
        <w:rPr>
          <w:rFonts w:ascii="Arial" w:hAnsi="Arial" w:cs="Arial"/>
          <w:i/>
          <w:iCs/>
          <w:sz w:val="20"/>
          <w:szCs w:val="20"/>
        </w:rPr>
        <w:t>(chi tiết tại Phụ lục I)</w:t>
      </w:r>
      <w:r w:rsidRPr="008D67B9">
        <w:rPr>
          <w:rFonts w:ascii="Arial" w:hAnsi="Arial" w:cs="Arial"/>
          <w:sz w:val="20"/>
          <w:szCs w:val="20"/>
        </w:rPr>
        <w:t>.</w:t>
      </w:r>
    </w:p>
    <w:p w:rsidR="00000000" w:rsidRPr="008D67B9" w:rsidRDefault="00BF6DA6" w:rsidP="008D67B9">
      <w:pPr>
        <w:spacing w:after="120"/>
        <w:ind w:firstLine="720"/>
        <w:jc w:val="both"/>
        <w:rPr>
          <w:rFonts w:ascii="Arial" w:hAnsi="Arial" w:cs="Arial"/>
          <w:sz w:val="20"/>
          <w:szCs w:val="20"/>
        </w:rPr>
      </w:pPr>
      <w:r w:rsidRPr="008D67B9">
        <w:rPr>
          <w:rFonts w:ascii="Arial" w:hAnsi="Arial" w:cs="Arial"/>
          <w:sz w:val="20"/>
          <w:szCs w:val="20"/>
        </w:rPr>
        <w:t>2. Danh mục th</w:t>
      </w:r>
      <w:r w:rsidRPr="008D67B9">
        <w:rPr>
          <w:rFonts w:ascii="Arial" w:hAnsi="Arial" w:cs="Arial"/>
          <w:sz w:val="20"/>
          <w:szCs w:val="20"/>
        </w:rPr>
        <w:t xml:space="preserve">ủ tục hành chính đủ điều kiện thực hiện dịch vụ công trực tuyến toàn trình cấp tỉnh: 19 thủ tục </w:t>
      </w:r>
      <w:r w:rsidRPr="008D67B9">
        <w:rPr>
          <w:rFonts w:ascii="Arial" w:hAnsi="Arial" w:cs="Arial"/>
          <w:i/>
          <w:iCs/>
          <w:sz w:val="20"/>
          <w:szCs w:val="20"/>
        </w:rPr>
        <w:t>(Chi tiết tại Phụ lục II)</w:t>
      </w:r>
      <w:r w:rsidRPr="008D67B9">
        <w:rPr>
          <w:rFonts w:ascii="Arial" w:hAnsi="Arial" w:cs="Arial"/>
          <w:sz w:val="20"/>
          <w:szCs w:val="20"/>
        </w:rPr>
        <w:t>.</w:t>
      </w:r>
    </w:p>
    <w:p w:rsidR="00000000" w:rsidRPr="008D67B9" w:rsidRDefault="00BF6DA6" w:rsidP="008D67B9">
      <w:pPr>
        <w:spacing w:after="120"/>
        <w:ind w:firstLine="720"/>
        <w:jc w:val="both"/>
        <w:rPr>
          <w:rFonts w:ascii="Arial" w:hAnsi="Arial" w:cs="Arial"/>
          <w:sz w:val="20"/>
          <w:szCs w:val="20"/>
        </w:rPr>
      </w:pPr>
      <w:r w:rsidRPr="008D67B9">
        <w:rPr>
          <w:rFonts w:ascii="Arial" w:hAnsi="Arial" w:cs="Arial"/>
          <w:b/>
          <w:bCs/>
          <w:sz w:val="20"/>
          <w:szCs w:val="20"/>
        </w:rPr>
        <w:t xml:space="preserve">Điều 2. </w:t>
      </w:r>
      <w:r w:rsidRPr="008D67B9">
        <w:rPr>
          <w:rFonts w:ascii="Arial" w:hAnsi="Arial" w:cs="Arial"/>
          <w:sz w:val="20"/>
          <w:szCs w:val="20"/>
        </w:rPr>
        <w:t>Quyết định này có hiệu lực thi hành kể từ ngày ký ban hành và thay thế Quyết định số 665/QĐ-BTNMT ngày 18 tháng 3 năm 2024 củ</w:t>
      </w:r>
      <w:r w:rsidRPr="008D67B9">
        <w:rPr>
          <w:rFonts w:ascii="Arial" w:hAnsi="Arial" w:cs="Arial"/>
          <w:sz w:val="20"/>
          <w:szCs w:val="20"/>
        </w:rPr>
        <w:t>a Bộ trưởng Bộ Tài nguyên và Môi trường về việc công bố danh mục thủ tục hành chính thuộc phạm vi quản lý của Bộ Tài nguyên và Môi trường có đủ điều kiện thực hiện dịch vụ công trực tuyến toàn trình.</w:t>
      </w:r>
    </w:p>
    <w:p w:rsidR="00000000" w:rsidRPr="008D67B9" w:rsidRDefault="00BF6DA6" w:rsidP="002D4102">
      <w:pPr>
        <w:ind w:firstLine="720"/>
        <w:jc w:val="both"/>
        <w:rPr>
          <w:rFonts w:ascii="Arial" w:hAnsi="Arial" w:cs="Arial"/>
          <w:sz w:val="20"/>
          <w:szCs w:val="20"/>
        </w:rPr>
      </w:pPr>
      <w:r w:rsidRPr="008D67B9">
        <w:rPr>
          <w:rFonts w:ascii="Arial" w:hAnsi="Arial" w:cs="Arial"/>
          <w:b/>
          <w:bCs/>
          <w:sz w:val="20"/>
          <w:szCs w:val="20"/>
        </w:rPr>
        <w:t xml:space="preserve">Điều 3. </w:t>
      </w:r>
      <w:r w:rsidRPr="008D67B9">
        <w:rPr>
          <w:rFonts w:ascii="Arial" w:hAnsi="Arial" w:cs="Arial"/>
          <w:sz w:val="20"/>
          <w:szCs w:val="20"/>
        </w:rPr>
        <w:t>Chánh Văn phòng Bộ, Cục trưởng Cục Chuyển đổi số</w:t>
      </w:r>
      <w:r w:rsidRPr="008D67B9">
        <w:rPr>
          <w:rFonts w:ascii="Arial" w:hAnsi="Arial" w:cs="Arial"/>
          <w:sz w:val="20"/>
          <w:szCs w:val="20"/>
        </w:rPr>
        <w:t xml:space="preserve"> và Thông tin dữ liệu tài nguyên môi trường, Thủ trưởng các đơn vị thuộc Bộ và các tổ chức, cá nhân có liên quan chịu trách nhiệm thi hành Quyết định này./.</w:t>
      </w:r>
    </w:p>
    <w:p w:rsidR="00000000" w:rsidRPr="008D67B9" w:rsidRDefault="00BF6DA6" w:rsidP="002D4102">
      <w:pPr>
        <w:ind w:firstLine="720"/>
        <w:jc w:val="both"/>
        <w:rPr>
          <w:rFonts w:ascii="Arial" w:hAnsi="Arial" w:cs="Arial"/>
          <w:sz w:val="20"/>
          <w:szCs w:val="20"/>
        </w:rPr>
      </w:pPr>
      <w:r w:rsidRPr="008D67B9">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00000" w:rsidRPr="008D67B9" w:rsidTr="002D410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8D67B9" w:rsidRDefault="00BF6DA6" w:rsidP="002D4102">
            <w:pPr>
              <w:rPr>
                <w:rFonts w:ascii="Arial" w:hAnsi="Arial" w:cs="Arial"/>
                <w:sz w:val="20"/>
                <w:szCs w:val="20"/>
              </w:rPr>
            </w:pPr>
            <w:r w:rsidRPr="008D67B9">
              <w:rPr>
                <w:rFonts w:ascii="Arial" w:hAnsi="Arial" w:cs="Arial"/>
                <w:b/>
                <w:bCs/>
                <w:i/>
                <w:iCs/>
                <w:sz w:val="20"/>
                <w:szCs w:val="20"/>
              </w:rPr>
              <w:t>Nơi nhận:</w:t>
            </w:r>
            <w:r w:rsidRPr="008D67B9">
              <w:rPr>
                <w:rFonts w:ascii="Arial" w:hAnsi="Arial" w:cs="Arial"/>
                <w:b/>
                <w:bCs/>
                <w:i/>
                <w:iCs/>
                <w:sz w:val="20"/>
                <w:szCs w:val="20"/>
              </w:rPr>
              <w:br/>
            </w:r>
            <w:r w:rsidRPr="008D67B9">
              <w:rPr>
                <w:rFonts w:ascii="Arial" w:hAnsi="Arial" w:cs="Arial"/>
                <w:sz w:val="20"/>
                <w:szCs w:val="20"/>
              </w:rPr>
              <w:t>- Như Điều 3;</w:t>
            </w:r>
            <w:r w:rsidRPr="008D67B9">
              <w:rPr>
                <w:rFonts w:ascii="Arial" w:hAnsi="Arial" w:cs="Arial"/>
                <w:sz w:val="20"/>
                <w:szCs w:val="20"/>
              </w:rPr>
              <w:br/>
              <w:t>- Thủ tướng Chính phủ (để b/c);</w:t>
            </w:r>
            <w:r w:rsidRPr="008D67B9">
              <w:rPr>
                <w:rFonts w:ascii="Arial" w:hAnsi="Arial" w:cs="Arial"/>
                <w:sz w:val="20"/>
                <w:szCs w:val="20"/>
              </w:rPr>
              <w:br/>
              <w:t>- PTTg Chính phủ Nguyễn Hòa Bình (để b/c</w:t>
            </w:r>
            <w:r w:rsidRPr="008D67B9">
              <w:rPr>
                <w:rFonts w:ascii="Arial" w:hAnsi="Arial" w:cs="Arial"/>
                <w:sz w:val="20"/>
                <w:szCs w:val="20"/>
              </w:rPr>
              <w:t>);</w:t>
            </w:r>
            <w:r w:rsidRPr="008D67B9">
              <w:rPr>
                <w:rFonts w:ascii="Arial" w:hAnsi="Arial" w:cs="Arial"/>
                <w:sz w:val="20"/>
                <w:szCs w:val="20"/>
              </w:rPr>
              <w:br/>
              <w:t>- PTTg Chính phủ Trần Hồng Hà (để b/c);</w:t>
            </w:r>
            <w:r w:rsidRPr="008D67B9">
              <w:rPr>
                <w:rFonts w:ascii="Arial" w:hAnsi="Arial" w:cs="Arial"/>
                <w:sz w:val="20"/>
                <w:szCs w:val="20"/>
              </w:rPr>
              <w:br/>
              <w:t>- Văn phòng Chính phủ (Cục Kiểm soát TTHC);</w:t>
            </w:r>
            <w:r w:rsidRPr="008D67B9">
              <w:rPr>
                <w:rFonts w:ascii="Arial" w:hAnsi="Arial" w:cs="Arial"/>
                <w:sz w:val="20"/>
                <w:szCs w:val="20"/>
              </w:rPr>
              <w:br/>
            </w:r>
            <w:r w:rsidRPr="008D67B9">
              <w:rPr>
                <w:rFonts w:ascii="Arial" w:hAnsi="Arial" w:cs="Arial"/>
                <w:sz w:val="20"/>
                <w:szCs w:val="20"/>
              </w:rPr>
              <w:lastRenderedPageBreak/>
              <w:t>- Bộ, cơ quan ngang Bộ, cơ quan thuộc Chính phủ;</w:t>
            </w:r>
            <w:r w:rsidRPr="008D67B9">
              <w:rPr>
                <w:rFonts w:ascii="Arial" w:hAnsi="Arial" w:cs="Arial"/>
                <w:sz w:val="20"/>
                <w:szCs w:val="20"/>
              </w:rPr>
              <w:br/>
              <w:t>- UBND các tỉnh, TP trực thuộc TW;</w:t>
            </w:r>
            <w:r w:rsidRPr="008D67B9">
              <w:rPr>
                <w:rFonts w:ascii="Arial" w:hAnsi="Arial" w:cs="Arial"/>
                <w:sz w:val="20"/>
                <w:szCs w:val="20"/>
              </w:rPr>
              <w:br/>
              <w:t>- Bộ trưởng (để b/c);</w:t>
            </w:r>
            <w:r w:rsidRPr="008D67B9">
              <w:rPr>
                <w:rFonts w:ascii="Arial" w:hAnsi="Arial" w:cs="Arial"/>
                <w:sz w:val="20"/>
                <w:szCs w:val="20"/>
              </w:rPr>
              <w:br/>
              <w:t>- Các Thứ trưởng;</w:t>
            </w:r>
            <w:r w:rsidRPr="008D67B9">
              <w:rPr>
                <w:rFonts w:ascii="Arial" w:hAnsi="Arial" w:cs="Arial"/>
                <w:sz w:val="20"/>
                <w:szCs w:val="20"/>
              </w:rPr>
              <w:br/>
              <w:t>- Sở TN&amp;MT các tỉnh, TP trực thuộc TW;</w:t>
            </w:r>
            <w:r w:rsidRPr="008D67B9">
              <w:rPr>
                <w:rFonts w:ascii="Arial" w:hAnsi="Arial" w:cs="Arial"/>
                <w:sz w:val="20"/>
                <w:szCs w:val="20"/>
              </w:rPr>
              <w:br/>
              <w:t>- Cổng</w:t>
            </w:r>
            <w:r w:rsidRPr="008D67B9">
              <w:rPr>
                <w:rFonts w:ascii="Arial" w:hAnsi="Arial" w:cs="Arial"/>
                <w:sz w:val="20"/>
                <w:szCs w:val="20"/>
              </w:rPr>
              <w:t xml:space="preserve"> thông tin điện tử Bộ TN&amp;MT;</w:t>
            </w:r>
            <w:r w:rsidRPr="008D67B9">
              <w:rPr>
                <w:rFonts w:ascii="Arial" w:hAnsi="Arial" w:cs="Arial"/>
                <w:sz w:val="20"/>
                <w:szCs w:val="20"/>
              </w:rPr>
              <w:br/>
              <w:t xml:space="preserve">- Lưu: VT, VPB (KSTTHC), CĐS.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8D67B9" w:rsidRDefault="00BF6DA6" w:rsidP="002D4102">
            <w:pPr>
              <w:jc w:val="center"/>
              <w:rPr>
                <w:rFonts w:ascii="Arial" w:hAnsi="Arial" w:cs="Arial"/>
                <w:sz w:val="20"/>
                <w:szCs w:val="20"/>
              </w:rPr>
            </w:pPr>
            <w:r w:rsidRPr="008D67B9">
              <w:rPr>
                <w:rFonts w:ascii="Arial" w:hAnsi="Arial" w:cs="Arial"/>
                <w:b/>
                <w:bCs/>
                <w:sz w:val="20"/>
                <w:szCs w:val="20"/>
              </w:rPr>
              <w:lastRenderedPageBreak/>
              <w:t>KT. BỘ TRƯỞNG</w:t>
            </w:r>
            <w:r w:rsidRPr="008D67B9">
              <w:rPr>
                <w:rFonts w:ascii="Arial" w:hAnsi="Arial" w:cs="Arial"/>
                <w:b/>
                <w:bCs/>
                <w:sz w:val="20"/>
                <w:szCs w:val="20"/>
              </w:rPr>
              <w:br/>
              <w:t>THỨ TRƯỞNG</w:t>
            </w:r>
            <w:r w:rsidRPr="008D67B9">
              <w:rPr>
                <w:rFonts w:ascii="Arial" w:hAnsi="Arial" w:cs="Arial"/>
                <w:b/>
                <w:bCs/>
                <w:sz w:val="20"/>
                <w:szCs w:val="20"/>
              </w:rPr>
              <w:br/>
            </w:r>
            <w:r w:rsidRPr="008D67B9">
              <w:rPr>
                <w:rFonts w:ascii="Arial" w:hAnsi="Arial" w:cs="Arial"/>
                <w:b/>
                <w:bCs/>
                <w:sz w:val="20"/>
                <w:szCs w:val="20"/>
              </w:rPr>
              <w:br/>
            </w:r>
            <w:r w:rsidRPr="008D67B9">
              <w:rPr>
                <w:rFonts w:ascii="Arial" w:hAnsi="Arial" w:cs="Arial"/>
                <w:b/>
                <w:bCs/>
                <w:sz w:val="20"/>
                <w:szCs w:val="20"/>
              </w:rPr>
              <w:br/>
            </w:r>
            <w:r w:rsidRPr="008D67B9">
              <w:rPr>
                <w:rFonts w:ascii="Arial" w:hAnsi="Arial" w:cs="Arial"/>
                <w:b/>
                <w:bCs/>
                <w:sz w:val="20"/>
                <w:szCs w:val="20"/>
              </w:rPr>
              <w:br/>
            </w:r>
            <w:r w:rsidRPr="008D67B9">
              <w:rPr>
                <w:rFonts w:ascii="Arial" w:hAnsi="Arial" w:cs="Arial"/>
                <w:b/>
                <w:bCs/>
                <w:sz w:val="20"/>
                <w:szCs w:val="20"/>
              </w:rPr>
              <w:lastRenderedPageBreak/>
              <w:br/>
              <w:t>Trần Quý Kiên</w:t>
            </w:r>
          </w:p>
        </w:tc>
      </w:tr>
    </w:tbl>
    <w:p w:rsidR="00000000" w:rsidRPr="008D67B9" w:rsidRDefault="00BF6DA6" w:rsidP="008D67B9">
      <w:pPr>
        <w:spacing w:after="120"/>
        <w:ind w:firstLine="720"/>
        <w:jc w:val="both"/>
        <w:rPr>
          <w:rFonts w:ascii="Arial" w:hAnsi="Arial" w:cs="Arial"/>
          <w:sz w:val="20"/>
          <w:szCs w:val="20"/>
        </w:rPr>
      </w:pPr>
      <w:r w:rsidRPr="008D67B9">
        <w:rPr>
          <w:rFonts w:ascii="Arial" w:hAnsi="Arial" w:cs="Arial"/>
          <w:sz w:val="20"/>
          <w:szCs w:val="20"/>
        </w:rPr>
        <w:lastRenderedPageBreak/>
        <w:t> </w:t>
      </w:r>
    </w:p>
    <w:p w:rsidR="002D4102" w:rsidRDefault="002D4102" w:rsidP="008D67B9">
      <w:pPr>
        <w:spacing w:after="120"/>
        <w:ind w:firstLine="720"/>
        <w:jc w:val="both"/>
        <w:rPr>
          <w:rFonts w:ascii="Arial" w:hAnsi="Arial" w:cs="Arial"/>
          <w:b/>
          <w:bCs/>
          <w:sz w:val="20"/>
          <w:szCs w:val="20"/>
        </w:rPr>
        <w:sectPr w:rsidR="002D4102" w:rsidSect="008D67B9">
          <w:pgSz w:w="11907" w:h="16839" w:code="9"/>
          <w:pgMar w:top="1440" w:right="1440" w:bottom="1440" w:left="1440" w:header="720" w:footer="720" w:gutter="0"/>
          <w:cols w:space="720"/>
          <w:docGrid w:linePitch="326"/>
        </w:sectPr>
      </w:pPr>
    </w:p>
    <w:p w:rsidR="00000000" w:rsidRPr="008D67B9" w:rsidRDefault="002D4102" w:rsidP="002D4102">
      <w:pPr>
        <w:jc w:val="center"/>
        <w:rPr>
          <w:rFonts w:ascii="Arial" w:hAnsi="Arial" w:cs="Arial"/>
          <w:sz w:val="20"/>
          <w:szCs w:val="20"/>
        </w:rPr>
      </w:pPr>
      <w:r w:rsidRPr="008D67B9">
        <w:rPr>
          <w:rFonts w:ascii="Arial" w:hAnsi="Arial" w:cs="Arial"/>
          <w:b/>
          <w:bCs/>
          <w:sz w:val="20"/>
          <w:szCs w:val="20"/>
        </w:rPr>
        <w:t xml:space="preserve">Phụ lục </w:t>
      </w:r>
      <w:r w:rsidR="00BF6DA6" w:rsidRPr="008D67B9">
        <w:rPr>
          <w:rFonts w:ascii="Arial" w:hAnsi="Arial" w:cs="Arial"/>
          <w:b/>
          <w:bCs/>
          <w:sz w:val="20"/>
          <w:szCs w:val="20"/>
        </w:rPr>
        <w:t>I</w:t>
      </w:r>
    </w:p>
    <w:p w:rsidR="002D4102" w:rsidRPr="002D4102" w:rsidRDefault="00BF6DA6" w:rsidP="002D4102">
      <w:pPr>
        <w:jc w:val="center"/>
        <w:rPr>
          <w:rFonts w:ascii="Arial" w:hAnsi="Arial" w:cs="Arial"/>
          <w:b/>
          <w:sz w:val="20"/>
          <w:szCs w:val="20"/>
        </w:rPr>
      </w:pPr>
      <w:r w:rsidRPr="002D4102">
        <w:rPr>
          <w:rFonts w:ascii="Arial" w:hAnsi="Arial" w:cs="Arial"/>
          <w:b/>
          <w:sz w:val="20"/>
          <w:szCs w:val="20"/>
        </w:rPr>
        <w:t xml:space="preserve">DANH MỤC THỦ TỤC HÀNH CHÍNH ĐỦ ĐIỀU KIỆN THỰC HIỆN DỊCH VỤ CÔNG TRỰC TUYẾN TOÀN TRÌNH </w:t>
      </w:r>
    </w:p>
    <w:p w:rsidR="002D4102" w:rsidRPr="002D4102" w:rsidRDefault="00BF6DA6" w:rsidP="002D4102">
      <w:pPr>
        <w:jc w:val="center"/>
        <w:rPr>
          <w:rFonts w:ascii="Arial" w:hAnsi="Arial" w:cs="Arial"/>
          <w:b/>
          <w:sz w:val="20"/>
          <w:szCs w:val="20"/>
        </w:rPr>
      </w:pPr>
      <w:r w:rsidRPr="002D4102">
        <w:rPr>
          <w:rFonts w:ascii="Arial" w:hAnsi="Arial" w:cs="Arial"/>
          <w:b/>
          <w:sz w:val="20"/>
          <w:szCs w:val="20"/>
        </w:rPr>
        <w:t>LĨNH VỰC TÀI NGUYÊN MÔI TRƯỜNG CẤP TRUNG ƯƠNG</w:t>
      </w:r>
    </w:p>
    <w:p w:rsidR="00000000" w:rsidRDefault="00BF6DA6" w:rsidP="002D4102">
      <w:pPr>
        <w:jc w:val="center"/>
        <w:rPr>
          <w:rFonts w:ascii="Arial" w:hAnsi="Arial" w:cs="Arial"/>
          <w:i/>
          <w:iCs/>
          <w:sz w:val="20"/>
          <w:szCs w:val="20"/>
        </w:rPr>
      </w:pPr>
      <w:r w:rsidRPr="008D67B9">
        <w:rPr>
          <w:rFonts w:ascii="Arial" w:hAnsi="Arial" w:cs="Arial"/>
          <w:i/>
          <w:iCs/>
          <w:sz w:val="20"/>
          <w:szCs w:val="20"/>
        </w:rPr>
        <w:t> (Ban hà</w:t>
      </w:r>
      <w:r w:rsidRPr="008D67B9">
        <w:rPr>
          <w:rFonts w:ascii="Arial" w:hAnsi="Arial" w:cs="Arial"/>
          <w:i/>
          <w:iCs/>
          <w:sz w:val="20"/>
          <w:szCs w:val="20"/>
        </w:rPr>
        <w:t>nh kèm theo Quyết định số    /QĐ-BTNMT ngày    tháng    năm 2024 của Bộ trưởng Bộ Tài nguyên và Môi trường)</w:t>
      </w:r>
    </w:p>
    <w:p w:rsidR="002D4102" w:rsidRPr="008D67B9" w:rsidRDefault="002D4102" w:rsidP="002D4102">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4"/>
        <w:gridCol w:w="661"/>
        <w:gridCol w:w="1355"/>
        <w:gridCol w:w="2272"/>
        <w:gridCol w:w="4399"/>
        <w:gridCol w:w="3002"/>
        <w:gridCol w:w="1606"/>
      </w:tblGrid>
      <w:tr w:rsidR="008D67B9" w:rsidRPr="008D67B9" w:rsidTr="002D4102">
        <w:tc>
          <w:tcPr>
            <w:tcW w:w="468"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D67B9" w:rsidRDefault="00BF6DA6" w:rsidP="002D4102">
            <w:pPr>
              <w:jc w:val="center"/>
              <w:rPr>
                <w:rFonts w:ascii="Arial" w:hAnsi="Arial" w:cs="Arial"/>
                <w:sz w:val="20"/>
                <w:szCs w:val="20"/>
              </w:rPr>
            </w:pPr>
            <w:r w:rsidRPr="008D67B9">
              <w:rPr>
                <w:rFonts w:ascii="Arial" w:hAnsi="Arial" w:cs="Arial"/>
                <w:b/>
                <w:bCs/>
                <w:sz w:val="20"/>
                <w:szCs w:val="20"/>
              </w:rPr>
              <w:t>STT</w:t>
            </w:r>
          </w:p>
        </w:tc>
        <w:tc>
          <w:tcPr>
            <w:tcW w:w="4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D67B9" w:rsidRDefault="00BF6DA6" w:rsidP="002D4102">
            <w:pPr>
              <w:jc w:val="center"/>
              <w:rPr>
                <w:rFonts w:ascii="Arial" w:hAnsi="Arial" w:cs="Arial"/>
                <w:sz w:val="20"/>
                <w:szCs w:val="20"/>
              </w:rPr>
            </w:pPr>
            <w:r w:rsidRPr="008D67B9">
              <w:rPr>
                <w:rFonts w:ascii="Arial" w:hAnsi="Arial" w:cs="Arial"/>
                <w:b/>
                <w:bCs/>
                <w:sz w:val="20"/>
                <w:szCs w:val="20"/>
              </w:rPr>
              <w:t>Mã TTHC</w:t>
            </w:r>
          </w:p>
        </w:tc>
        <w:tc>
          <w:tcPr>
            <w:tcW w:w="8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D67B9" w:rsidRDefault="00BF6DA6" w:rsidP="002D4102">
            <w:pPr>
              <w:jc w:val="center"/>
              <w:rPr>
                <w:rFonts w:ascii="Arial" w:hAnsi="Arial" w:cs="Arial"/>
                <w:sz w:val="20"/>
                <w:szCs w:val="20"/>
              </w:rPr>
            </w:pPr>
            <w:r w:rsidRPr="008D67B9">
              <w:rPr>
                <w:rFonts w:ascii="Arial" w:hAnsi="Arial" w:cs="Arial"/>
                <w:b/>
                <w:bCs/>
                <w:sz w:val="20"/>
                <w:szCs w:val="20"/>
              </w:rPr>
              <w:t>Tên TTHC/Dịch vụ công</w:t>
            </w:r>
          </w:p>
        </w:tc>
        <w:tc>
          <w:tcPr>
            <w:tcW w:w="15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D67B9" w:rsidRDefault="00BF6DA6" w:rsidP="002D4102">
            <w:pPr>
              <w:jc w:val="center"/>
              <w:rPr>
                <w:rFonts w:ascii="Arial" w:hAnsi="Arial" w:cs="Arial"/>
                <w:sz w:val="20"/>
                <w:szCs w:val="20"/>
              </w:rPr>
            </w:pPr>
            <w:r w:rsidRPr="008D67B9">
              <w:rPr>
                <w:rFonts w:ascii="Arial" w:hAnsi="Arial" w:cs="Arial"/>
                <w:b/>
                <w:bCs/>
                <w:sz w:val="20"/>
                <w:szCs w:val="20"/>
              </w:rPr>
              <w:t>Căn cứ pháp lý</w:t>
            </w:r>
          </w:p>
        </w:tc>
        <w:tc>
          <w:tcPr>
            <w:tcW w:w="10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D67B9" w:rsidRDefault="00BF6DA6" w:rsidP="002D4102">
            <w:pPr>
              <w:jc w:val="center"/>
              <w:rPr>
                <w:rFonts w:ascii="Arial" w:hAnsi="Arial" w:cs="Arial"/>
                <w:sz w:val="20"/>
                <w:szCs w:val="20"/>
              </w:rPr>
            </w:pPr>
            <w:r w:rsidRPr="008D67B9">
              <w:rPr>
                <w:rFonts w:ascii="Arial" w:hAnsi="Arial" w:cs="Arial"/>
                <w:b/>
                <w:bCs/>
                <w:sz w:val="20"/>
                <w:szCs w:val="20"/>
              </w:rPr>
              <w:t>Số Quyết định công bố TTHC</w:t>
            </w:r>
          </w:p>
        </w:tc>
        <w:tc>
          <w:tcPr>
            <w:tcW w:w="5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D67B9" w:rsidRDefault="00BF6DA6" w:rsidP="002D4102">
            <w:pPr>
              <w:jc w:val="center"/>
              <w:rPr>
                <w:rFonts w:ascii="Arial" w:hAnsi="Arial" w:cs="Arial"/>
                <w:sz w:val="20"/>
                <w:szCs w:val="20"/>
              </w:rPr>
            </w:pPr>
            <w:r w:rsidRPr="008D67B9">
              <w:rPr>
                <w:rFonts w:ascii="Arial" w:hAnsi="Arial" w:cs="Arial"/>
                <w:b/>
                <w:bCs/>
                <w:sz w:val="20"/>
                <w:szCs w:val="20"/>
              </w:rPr>
              <w:t>Cơ quan thực hiện</w:t>
            </w:r>
          </w:p>
        </w:tc>
      </w:tr>
      <w:tr w:rsidR="008D67B9" w:rsidRPr="008D67B9" w:rsidTr="002D4102">
        <w:tblPrEx>
          <w:tblBorders>
            <w:top w:val="none" w:sz="0" w:space="0" w:color="auto"/>
            <w:bottom w:val="none" w:sz="0" w:space="0" w:color="auto"/>
            <w:insideH w:val="none" w:sz="0" w:space="0" w:color="auto"/>
            <w:insideV w:val="none" w:sz="0" w:space="0" w:color="auto"/>
          </w:tblBorders>
        </w:tblPrEx>
        <w:tc>
          <w:tcPr>
            <w:tcW w:w="468"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b/>
                <w:bCs/>
                <w:sz w:val="20"/>
                <w:szCs w:val="20"/>
              </w:rPr>
              <w:t>I.</w:t>
            </w:r>
          </w:p>
        </w:tc>
        <w:tc>
          <w:tcPr>
            <w:tcW w:w="453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b/>
                <w:bCs/>
                <w:sz w:val="20"/>
                <w:szCs w:val="20"/>
              </w:rPr>
              <w:t>Lĩnh vực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2.001095</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Cấp Giấy chứng nhận an toàn sinh học đối với cây trồng biến đổi gen.</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Đa dạng sinh học năm 2008;</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69/2010/NĐ-CP ngày 21 tháng 6 năm 2010 của Chính phủ về an toàn sin</w:t>
            </w:r>
            <w:r w:rsidRPr="008D67B9">
              <w:rPr>
                <w:rFonts w:ascii="Arial" w:hAnsi="Arial" w:cs="Arial"/>
                <w:sz w:val="20"/>
                <w:szCs w:val="20"/>
              </w:rPr>
              <w:t>h học đối với sinh vật biến đổi gen, mẫu vật di truyền và sản phẩm của sinh vật biến đổi gen;</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118/2020/NĐ-CP ngày 02/10/2020 về việc sửa đổi, bổ sung một số điều của Nghị định số 69/2010/NĐ-CP về an toàn sinh học đối với sinh vật biến đổi ge</w:t>
            </w:r>
            <w:r w:rsidRPr="008D67B9">
              <w:rPr>
                <w:rFonts w:ascii="Arial" w:hAnsi="Arial" w:cs="Arial"/>
                <w:sz w:val="20"/>
                <w:szCs w:val="20"/>
              </w:rPr>
              <w:t>n, mẫu vật di truyền và sản phẩm của sinh vật biến đổi gen;</w:t>
            </w:r>
          </w:p>
          <w:p w:rsidR="00000000" w:rsidRPr="008D67B9" w:rsidRDefault="00BF6DA6" w:rsidP="002D4102">
            <w:pPr>
              <w:rPr>
                <w:rFonts w:ascii="Arial" w:hAnsi="Arial" w:cs="Arial"/>
                <w:sz w:val="20"/>
                <w:szCs w:val="20"/>
              </w:rPr>
            </w:pPr>
            <w:r w:rsidRPr="008D67B9">
              <w:rPr>
                <w:rFonts w:ascii="Arial" w:hAnsi="Arial" w:cs="Arial"/>
                <w:sz w:val="20"/>
                <w:szCs w:val="20"/>
              </w:rPr>
              <w:t>- Thông tư số 08/2013/TT-BTNMT ngày 16/05/2013 quy định trình tự, thủ tục cấp và thu hồi giấy chứng nhận an toàn sinh học đối với cây trồng biến đổi gen.</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2140/QĐ- BTNMT ngày 06/11/20</w:t>
            </w:r>
            <w:r w:rsidRPr="008D67B9">
              <w:rPr>
                <w:rFonts w:ascii="Arial" w:hAnsi="Arial" w:cs="Arial"/>
                <w:sz w:val="20"/>
                <w:szCs w:val="20"/>
              </w:rPr>
              <w:t>13 về việc công bố thủ tục hành chính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1.004117</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Cho phép đưa nguồn gen ra nước ngoài phục vụ học tập, nghiên cứu không vì mục đích thương mại.</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w:t>
            </w:r>
            <w:r w:rsidRPr="008D67B9">
              <w:rPr>
                <w:rFonts w:ascii="Arial" w:hAnsi="Arial" w:cs="Arial"/>
                <w:sz w:val="20"/>
                <w:szCs w:val="20"/>
              </w:rPr>
              <w:t xml:space="preserve"> Đa dạng sinh học;</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59/2017/NĐ-CP ngày 12/05/2017 của Chính phủ Về quản lý tiếp cận nguồn gen và chia sẻ lợi ích từ việc sử dụng nguồn gen;</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22/2023/NĐ-CP ngày 12/05/2023 của Chính phủ về Sửa đổi, bổ sung một số điều của các Ngh</w:t>
            </w:r>
            <w:r w:rsidRPr="008D67B9">
              <w:rPr>
                <w:rFonts w:ascii="Arial" w:hAnsi="Arial" w:cs="Arial"/>
                <w:sz w:val="20"/>
                <w:szCs w:val="20"/>
              </w:rPr>
              <w:t>ị định liên quan đến hoạt động kinh doanh trong lĩnh vực tài nguyên và môi trường.</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1240/QĐ-BTNMT ngày 12/05/2023 về việc công bố thủ tục hành chính được sửa đổi, bổ sung trong lĩnh vực môi trường thuộc phạm vi chức năng quản lý nhà nước của B</w:t>
            </w:r>
            <w:r w:rsidRPr="008D67B9">
              <w:rPr>
                <w:rFonts w:ascii="Arial" w:hAnsi="Arial" w:cs="Arial"/>
                <w:sz w:val="20"/>
                <w:szCs w:val="20"/>
              </w:rPr>
              <w:t>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Cục Bảo tồn thiên nhiên và Đa dạng sinh học.</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3</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3</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1.004160</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Đăng ký tiếp cận nguồn gen.</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Đa dạng sinh học;</w:t>
            </w:r>
          </w:p>
          <w:p w:rsidR="00000000" w:rsidRPr="008D67B9" w:rsidRDefault="00BF6DA6" w:rsidP="002D4102">
            <w:pPr>
              <w:rPr>
                <w:rFonts w:ascii="Arial" w:hAnsi="Arial" w:cs="Arial"/>
                <w:sz w:val="20"/>
                <w:szCs w:val="20"/>
              </w:rPr>
            </w:pPr>
            <w:r w:rsidRPr="008D67B9">
              <w:rPr>
                <w:rFonts w:ascii="Arial" w:hAnsi="Arial" w:cs="Arial"/>
                <w:sz w:val="20"/>
                <w:szCs w:val="20"/>
              </w:rPr>
              <w:t xml:space="preserve">- Nghị định số 59/2017/NĐ-CP ngày 12/05/2017 của Chính phủ Về quản lý tiếp cận nguồn gen và chia sẻ lợi ích từ việc </w:t>
            </w:r>
            <w:r w:rsidRPr="008D67B9">
              <w:rPr>
                <w:rFonts w:ascii="Arial" w:hAnsi="Arial" w:cs="Arial"/>
                <w:sz w:val="20"/>
                <w:szCs w:val="20"/>
              </w:rPr>
              <w:t>sử dụng nguồn gen;</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22/2023/NĐ-CP ngày 12/05/2023 của Chính phủ về Sửa đổi, bổ sung một số điều của các Nghị định liên quan đến hoạt động kinh doanh trong lĩnh vực tài nguyên và môi trường.</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1240/QĐ- BTNMT ngày 12/05/2023 về việc</w:t>
            </w:r>
            <w:r w:rsidRPr="008D67B9">
              <w:rPr>
                <w:rFonts w:ascii="Arial" w:hAnsi="Arial" w:cs="Arial"/>
                <w:sz w:val="20"/>
                <w:szCs w:val="20"/>
              </w:rPr>
              <w:t xml:space="preserve"> công bố thủ tục hành chính được sửa đổi, bổ sung trong lĩnh vực môi trường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Cục Bảo tồn thiên nhiên và Đa dạng sinh học.</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4</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4</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1.004150</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Cấp Giấy phép tiếp cận nguồn gen.</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Đa dạn</w:t>
            </w:r>
            <w:r w:rsidRPr="008D67B9">
              <w:rPr>
                <w:rFonts w:ascii="Arial" w:hAnsi="Arial" w:cs="Arial"/>
                <w:sz w:val="20"/>
                <w:szCs w:val="20"/>
              </w:rPr>
              <w:t>g sinh học;</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59/2017/NĐ-CP ngày 12/05/2017 của Chính phủ Về quản lý tiếp cận nguồn gen và chia sẻ lợi ích từ việc sử dụng nguồn gen;</w:t>
            </w:r>
          </w:p>
          <w:p w:rsidR="00000000" w:rsidRPr="008D67B9" w:rsidRDefault="00BF6DA6" w:rsidP="002D4102">
            <w:pPr>
              <w:rPr>
                <w:rFonts w:ascii="Arial" w:hAnsi="Arial" w:cs="Arial"/>
                <w:sz w:val="20"/>
                <w:szCs w:val="20"/>
              </w:rPr>
            </w:pPr>
            <w:r w:rsidRPr="008D67B9">
              <w:rPr>
                <w:rFonts w:ascii="Arial" w:hAnsi="Arial" w:cs="Arial"/>
                <w:sz w:val="20"/>
                <w:szCs w:val="20"/>
              </w:rPr>
              <w:t xml:space="preserve">- Nghị định số 22/2023/NĐ-CP ngày 12/05/2023 của Chính phủ về Sửa đổi, bổ sung một số điều của các Nghị định </w:t>
            </w:r>
            <w:r w:rsidRPr="008D67B9">
              <w:rPr>
                <w:rFonts w:ascii="Arial" w:hAnsi="Arial" w:cs="Arial"/>
                <w:sz w:val="20"/>
                <w:szCs w:val="20"/>
              </w:rPr>
              <w:t>liên quan đến hoạt động kinh doanh trong lĩnh vực tài nguyên và môi trường.</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xml:space="preserve">Quyết định số 1240/QĐ- BTNMT ngày 12/05/2023 về việc công bố thủ tục hành chính được sửa đổi, bổ sung trong lĩnh vực môi trường thuộc phạm vi chức năng quản lý nhà nước của Bộ Tài </w:t>
            </w:r>
            <w:r w:rsidRPr="008D67B9">
              <w:rPr>
                <w:rFonts w:ascii="Arial" w:hAnsi="Arial" w:cs="Arial"/>
                <w:sz w:val="20"/>
                <w:szCs w:val="20"/>
              </w:rPr>
              <w:t>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Cục Bảo tồn thiên nhiên và Đa dạng sinh học.</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5</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5</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1.004096</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Gia hạn Giấy phép tiếp cận nguồn gen.</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Đa dạng sinh học;</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59/2017/NĐ-CP ngày 12/05/2017 của Chính phủ Về quản lý tiếp cận nguồn gen và chia sẻ lợi ích từ v</w:t>
            </w:r>
            <w:r w:rsidRPr="008D67B9">
              <w:rPr>
                <w:rFonts w:ascii="Arial" w:hAnsi="Arial" w:cs="Arial"/>
                <w:sz w:val="20"/>
                <w:szCs w:val="20"/>
              </w:rPr>
              <w:t>iệc sử dụng nguồn gen;</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22/2023/NĐ-CP ngày 12/05/2023 của Chính phủ về Sửa đổi, bổ sung một số điều của các Nghị định liên quan đến hoạt động kinh doanh trong lĩnh vực tài nguyên và môi trường.</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xml:space="preserve">Quyết định số 1240/QĐ- BTNMT ngày 12/05/2023 về </w:t>
            </w:r>
            <w:r w:rsidRPr="008D67B9">
              <w:rPr>
                <w:rFonts w:ascii="Arial" w:hAnsi="Arial" w:cs="Arial"/>
                <w:sz w:val="20"/>
                <w:szCs w:val="20"/>
              </w:rPr>
              <w:t>việc công bố thủ tục hành chính được sửa đổi, bổ sung trong lĩnh vực môi trường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Cục Bảo tồn thiên nhiên và Đa dạng sinh học.</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6</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6</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2.002472</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Chấp thuận liên kết để chuyển giao chất thả</w:t>
            </w:r>
            <w:r w:rsidRPr="008D67B9">
              <w:rPr>
                <w:rFonts w:ascii="Arial" w:hAnsi="Arial" w:cs="Arial"/>
                <w:sz w:val="20"/>
                <w:szCs w:val="20"/>
              </w:rPr>
              <w:t>i nguy hại không có trong Giấy phép môi trường.</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Bảo vệ môi trường năm 2020;</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08/2022/NĐ-CP ngày 10/01/2022 của Chính phủ Quy định chi tiết một số điều của Luật Bảo vệ môi trường;</w:t>
            </w:r>
          </w:p>
          <w:p w:rsidR="00000000" w:rsidRPr="008D67B9" w:rsidRDefault="00BF6DA6" w:rsidP="002D4102">
            <w:pPr>
              <w:rPr>
                <w:rFonts w:ascii="Arial" w:hAnsi="Arial" w:cs="Arial"/>
                <w:sz w:val="20"/>
                <w:szCs w:val="20"/>
              </w:rPr>
            </w:pPr>
            <w:r w:rsidRPr="008D67B9">
              <w:rPr>
                <w:rFonts w:ascii="Arial" w:hAnsi="Arial" w:cs="Arial"/>
                <w:sz w:val="20"/>
                <w:szCs w:val="20"/>
              </w:rPr>
              <w:t>- Thông tư số 02/2022/TT-BTNMT ngày 10/01/2022 của Bộ Tà</w:t>
            </w:r>
            <w:r w:rsidRPr="008D67B9">
              <w:rPr>
                <w:rFonts w:ascii="Arial" w:hAnsi="Arial" w:cs="Arial"/>
                <w:sz w:val="20"/>
                <w:szCs w:val="20"/>
              </w:rPr>
              <w:t>i nguyên và Môi trường Quy định chi tiết thi hành một số điều của Luật Bảo vệ môi trường.</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xml:space="preserve">Quyết định số 87/QĐ- BTNMT ngày 14/01/2022 Về việc Công bố thủ tục hành chính mới ban hành; thủ tục hành chính sửa đổi, bổ sung; thủ tục hành chính thay thế; thủ tục </w:t>
            </w:r>
            <w:r w:rsidRPr="008D67B9">
              <w:rPr>
                <w:rFonts w:ascii="Arial" w:hAnsi="Arial" w:cs="Arial"/>
                <w:sz w:val="20"/>
                <w:szCs w:val="20"/>
              </w:rPr>
              <w:t>hành chính bị bãi bỏ trong lĩnh vực môi trường thuộc phạm vi chức năng quản lý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7</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7</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1.010737</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Đăng ký vận chuyển xuyên biên giới chất thải nguy hại (Chấp thuận đăng ký vận chuyển xuyên biên giới c</w:t>
            </w:r>
            <w:r w:rsidRPr="008D67B9">
              <w:rPr>
                <w:rFonts w:ascii="Arial" w:hAnsi="Arial" w:cs="Arial"/>
                <w:sz w:val="20"/>
                <w:szCs w:val="20"/>
              </w:rPr>
              <w:t>hất thải nguy hại theo Công ước Basel về kiểm soát vận chuyển xuyên biên giới chất thải nguy hại và việc tiêu hủy chúng).</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Bảo vệ môi trường năm 2020;</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08/2022/NĐ-CP ngày 10/01/2022 của Chính phủ Quy định chi tiết một số điều của Luật B</w:t>
            </w:r>
            <w:r w:rsidRPr="008D67B9">
              <w:rPr>
                <w:rFonts w:ascii="Arial" w:hAnsi="Arial" w:cs="Arial"/>
                <w:sz w:val="20"/>
                <w:szCs w:val="20"/>
              </w:rPr>
              <w:t>ảo vệ môi trường;</w:t>
            </w:r>
          </w:p>
          <w:p w:rsidR="00000000" w:rsidRPr="008D67B9" w:rsidRDefault="00BF6DA6" w:rsidP="002D4102">
            <w:pPr>
              <w:rPr>
                <w:rFonts w:ascii="Arial" w:hAnsi="Arial" w:cs="Arial"/>
                <w:sz w:val="20"/>
                <w:szCs w:val="20"/>
              </w:rPr>
            </w:pPr>
            <w:r w:rsidRPr="008D67B9">
              <w:rPr>
                <w:rFonts w:ascii="Arial" w:hAnsi="Arial" w:cs="Arial"/>
                <w:sz w:val="20"/>
                <w:szCs w:val="20"/>
              </w:rPr>
              <w:t>- Thông tư số 02/2022/TT-BTNMT ngày 10/01/2022 của Bộ Tài nguyên và Môi trường Quy định chi tiết thi hành một số điều của Luật Bảo vệ môi trường.</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xml:space="preserve">Quyết định số 87/QĐ- BTNMT ngày 14/01/2022 Về việc Công bố thủ tục hành chính mới ban hành; </w:t>
            </w:r>
            <w:r w:rsidRPr="008D67B9">
              <w:rPr>
                <w:rFonts w:ascii="Arial" w:hAnsi="Arial" w:cs="Arial"/>
                <w:sz w:val="20"/>
                <w:szCs w:val="20"/>
              </w:rPr>
              <w:t>thủ tục hành chính sửa đổi, bổ sung; thủ tục hành chính thay thế; thủ tục hành chính bị bãi bỏ trong lĩnh vực môi trường thuộc phạm vi chức năng quản lý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8</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8</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1.010720</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Cấp đổi giấy phép môi trường.</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Bảo vệ môi trường năm 2020;</w:t>
            </w:r>
          </w:p>
          <w:p w:rsidR="00000000" w:rsidRPr="008D67B9" w:rsidRDefault="00BF6DA6" w:rsidP="002D4102">
            <w:pPr>
              <w:rPr>
                <w:rFonts w:ascii="Arial" w:hAnsi="Arial" w:cs="Arial"/>
                <w:sz w:val="20"/>
                <w:szCs w:val="20"/>
              </w:rPr>
            </w:pPr>
            <w:r w:rsidRPr="008D67B9">
              <w:rPr>
                <w:rFonts w:ascii="Arial" w:hAnsi="Arial" w:cs="Arial"/>
                <w:sz w:val="20"/>
                <w:szCs w:val="20"/>
              </w:rPr>
              <w:t>Nghị định số 08/2022/NĐ-CP ngày 10/01/2022 của Chính phủ Quy định chi tiết một số điều của Luật Bảo vệ môi trường;</w:t>
            </w:r>
          </w:p>
          <w:p w:rsidR="00000000" w:rsidRPr="008D67B9" w:rsidRDefault="00BF6DA6" w:rsidP="002D4102">
            <w:pPr>
              <w:rPr>
                <w:rFonts w:ascii="Arial" w:hAnsi="Arial" w:cs="Arial"/>
                <w:sz w:val="20"/>
                <w:szCs w:val="20"/>
              </w:rPr>
            </w:pPr>
            <w:r w:rsidRPr="008D67B9">
              <w:rPr>
                <w:rFonts w:ascii="Arial" w:hAnsi="Arial" w:cs="Arial"/>
                <w:sz w:val="20"/>
                <w:szCs w:val="20"/>
              </w:rPr>
              <w:t>- Thông tư số 02/2022/TT-BTNMT ngày 10/01/2022 của Bộ Tài nguyên và Môi trường Quy định chi tiết thi hành</w:t>
            </w:r>
            <w:r w:rsidRPr="008D67B9">
              <w:rPr>
                <w:rFonts w:ascii="Arial" w:hAnsi="Arial" w:cs="Arial"/>
                <w:sz w:val="20"/>
                <w:szCs w:val="20"/>
              </w:rPr>
              <w:t xml:space="preserve"> một số điều của Luật Bảo vệ môi trường.</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87/QĐ- BTNMT ngày 14/01/2022 Về việc Công bố thủ tục hành chính mới ban hành; thủ tục hành chính sửa đổi, bổ sung; thủ tục hành chính thay thế; thủ tục hành chính bị bãi bỏ trong lĩnh vực môi trường th</w:t>
            </w:r>
            <w:r w:rsidRPr="008D67B9">
              <w:rPr>
                <w:rFonts w:ascii="Arial" w:hAnsi="Arial" w:cs="Arial"/>
                <w:sz w:val="20"/>
                <w:szCs w:val="20"/>
              </w:rPr>
              <w:t>uộc phạm vi chức năng quản lý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9</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9</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1.010721</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Cấp điều chỉnh giấy phép môi trường (khi có thay đổi một trong các nội dung cấp phép không thuộc trường hợp quy định tại điểm b khoản 3 và khoản 4 Điều</w:t>
            </w:r>
            <w:r w:rsidRPr="008D67B9">
              <w:rPr>
                <w:rFonts w:ascii="Arial" w:hAnsi="Arial" w:cs="Arial"/>
                <w:sz w:val="20"/>
                <w:szCs w:val="20"/>
              </w:rPr>
              <w:t xml:space="preserve"> 30 Nghị định số 08/2022/NĐ-CP ngày 10/01/2022 của Chính phủ quy định chi tiết một số điều của Luật Bảo vệ môi trường).</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Bảo vệ môi trường năm 2020;</w:t>
            </w:r>
          </w:p>
          <w:p w:rsidR="00000000" w:rsidRPr="008D67B9" w:rsidRDefault="00BF6DA6" w:rsidP="002D4102">
            <w:pPr>
              <w:rPr>
                <w:rFonts w:ascii="Arial" w:hAnsi="Arial" w:cs="Arial"/>
                <w:sz w:val="20"/>
                <w:szCs w:val="20"/>
              </w:rPr>
            </w:pPr>
            <w:r w:rsidRPr="008D67B9">
              <w:rPr>
                <w:rFonts w:ascii="Arial" w:hAnsi="Arial" w:cs="Arial"/>
                <w:sz w:val="20"/>
                <w:szCs w:val="20"/>
              </w:rPr>
              <w:t>Nghị định số 08/2022/NĐ-CP ngày 10/01/2022 của Chính phủ Quy định chi tiết một số điều của Luật Bảo v</w:t>
            </w:r>
            <w:r w:rsidRPr="008D67B9">
              <w:rPr>
                <w:rFonts w:ascii="Arial" w:hAnsi="Arial" w:cs="Arial"/>
                <w:sz w:val="20"/>
                <w:szCs w:val="20"/>
              </w:rPr>
              <w:t>ệ môi trường;</w:t>
            </w:r>
          </w:p>
          <w:p w:rsidR="00000000" w:rsidRPr="008D67B9" w:rsidRDefault="00BF6DA6" w:rsidP="002D4102">
            <w:pPr>
              <w:rPr>
                <w:rFonts w:ascii="Arial" w:hAnsi="Arial" w:cs="Arial"/>
                <w:sz w:val="20"/>
                <w:szCs w:val="20"/>
              </w:rPr>
            </w:pPr>
            <w:r w:rsidRPr="008D67B9">
              <w:rPr>
                <w:rFonts w:ascii="Arial" w:hAnsi="Arial" w:cs="Arial"/>
                <w:sz w:val="20"/>
                <w:szCs w:val="20"/>
              </w:rPr>
              <w:t>- Thông tư số 02/2022/TT-BTNMT ngày 10/01/2022 của Bộ Tài nguyên và Môi trường Quy định chi tiết thi hành một số điều của Luật Bảo vệ môi trường.</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xml:space="preserve">Quyết định số 87/QĐ- BTNMT ngày 14/01/2022 Về việc Công bố thủ tục hành chính mới ban hành; thủ </w:t>
            </w:r>
            <w:r w:rsidRPr="008D67B9">
              <w:rPr>
                <w:rFonts w:ascii="Arial" w:hAnsi="Arial" w:cs="Arial"/>
                <w:sz w:val="20"/>
                <w:szCs w:val="20"/>
              </w:rPr>
              <w:t>tục hành chính sửa đổi, bổ sung; thủ tục hành chính thay thế; thủ tục hành chính bị bãi bỏ trong lĩnh vực môi trường thuộc phạm vi chức năng quản lý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8D67B9" w:rsidRPr="008D67B9" w:rsidTr="002D4102">
        <w:tblPrEx>
          <w:tblBorders>
            <w:top w:val="none" w:sz="0" w:space="0" w:color="auto"/>
            <w:bottom w:val="none" w:sz="0" w:space="0" w:color="auto"/>
            <w:insideH w:val="none" w:sz="0" w:space="0" w:color="auto"/>
            <w:insideV w:val="none" w:sz="0" w:space="0" w:color="auto"/>
          </w:tblBorders>
        </w:tblPrEx>
        <w:tc>
          <w:tcPr>
            <w:tcW w:w="468"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b/>
                <w:bCs/>
                <w:sz w:val="20"/>
                <w:szCs w:val="20"/>
              </w:rPr>
              <w:t>II.</w:t>
            </w:r>
          </w:p>
        </w:tc>
        <w:tc>
          <w:tcPr>
            <w:tcW w:w="453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b/>
                <w:bCs/>
                <w:sz w:val="20"/>
                <w:szCs w:val="20"/>
              </w:rPr>
              <w:t>Lĩnh vực biến đổi khí hậu</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1.001586</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Công nhận Bên thứ ba (TPE) của dự án JCM.</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Thông tư số 17/2015/TT-BTNMT ngày 06/04/2015 của Bộ Tài nguyên và Môi trường: Quy định việc xây dựng và th</w:t>
            </w:r>
            <w:r w:rsidRPr="008D67B9">
              <w:rPr>
                <w:rFonts w:ascii="Arial" w:hAnsi="Arial" w:cs="Arial"/>
                <w:sz w:val="20"/>
                <w:szCs w:val="20"/>
              </w:rPr>
              <w:t>ực hiện dự án theo Cơ chế tín chỉ chung trong khuôn khổ hợp tác Việt Nam và Nhật Bản.</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1225/QĐ-BTNMT ngày 22/5/2015 về việc công bố thủ tục hành chính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w:t>
            </w:r>
            <w:r w:rsidRPr="008D67B9">
              <w:rPr>
                <w:rFonts w:ascii="Arial" w:hAnsi="Arial" w:cs="Arial"/>
                <w:sz w:val="20"/>
                <w:szCs w:val="20"/>
              </w:rPr>
              <w:t>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11</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1.001571</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Tự nguyện rút công nhận Bên thứ ba (TPE).</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Thông tư số 17/2015/TT-BTNMT ngày 06/04/2015 của Bộ Tài nguyên và Môi trường: Quy định việc xây dựng và thực hiện dự án theo Cơ chế tín chỉ chung trong khuôn khổ hợp tác Việt Nam và Nhật B</w:t>
            </w:r>
            <w:r w:rsidRPr="008D67B9">
              <w:rPr>
                <w:rFonts w:ascii="Arial" w:hAnsi="Arial" w:cs="Arial"/>
                <w:sz w:val="20"/>
                <w:szCs w:val="20"/>
              </w:rPr>
              <w:t>ản.</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1225/QĐ-BTNMT ngày 22/5/2015 về việc công bố thủ tục hành chính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12</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3</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1.001563</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Phê duyệt phương pháp luận/phê duyệt phương pháp luận sử</w:t>
            </w:r>
            <w:r w:rsidRPr="008D67B9">
              <w:rPr>
                <w:rFonts w:ascii="Arial" w:hAnsi="Arial" w:cs="Arial"/>
                <w:sz w:val="20"/>
                <w:szCs w:val="20"/>
              </w:rPr>
              <w:t>a đổi, bổ sung.</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Thông tư số 17/2015/TT-BTNMT ngày 06/04/2015 của Bộ Tài nguyên và Môi trường: Quy định việc xây dựng và thực hiện dự án theo Cơ chế tín chỉ chung trong khuôn khổ hợp tác Việt Nam và Nhật Bản.</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1225/QĐ-BTNMT ngày 22/5/2015 về vi</w:t>
            </w:r>
            <w:r w:rsidRPr="008D67B9">
              <w:rPr>
                <w:rFonts w:ascii="Arial" w:hAnsi="Arial" w:cs="Arial"/>
                <w:sz w:val="20"/>
                <w:szCs w:val="20"/>
              </w:rPr>
              <w:t>ệc công bố thủ tục hành chính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13</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4</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1.001543</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Đăng ký, phê duyệt dự án JCM.</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xml:space="preserve">Thông tư số 17/2015/TT-BTNMT ngày 06/04/2015 của Bộ Tài nguyên và Môi trường: </w:t>
            </w:r>
            <w:r w:rsidRPr="008D67B9">
              <w:rPr>
                <w:rFonts w:ascii="Arial" w:hAnsi="Arial" w:cs="Arial"/>
                <w:sz w:val="20"/>
                <w:szCs w:val="20"/>
              </w:rPr>
              <w:t>Quy định việc xây dựng và thực hiện dự án theo Cơ chế tín chỉ chung trong khuôn khổ hợp tác Việt Nam và Nhật Bản.</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1225/QĐ- BTNMT ngày 22/5/2015 về việc công bố thủ tục hành chính thuộc phạm vi chức năng quản lý nhà nước của Bộ Tài nguyên và M</w:t>
            </w:r>
            <w:r w:rsidRPr="008D67B9">
              <w:rPr>
                <w:rFonts w:ascii="Arial" w:hAnsi="Arial" w:cs="Arial"/>
                <w:sz w:val="20"/>
                <w:szCs w:val="20"/>
              </w:rPr>
              <w:t>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14</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5</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1.001467</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Phê duyệt Tài liệu thiết kế dự án (PDD) sửa đổi, bổ sung.</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Thông tư số 17/2015/TT-BTNMT ngày 06/04/2015 của Bộ Tài nguyên và Môi trường: Quy định việc xây dựng và thực hiện dự án theo Cơ chế tín chỉ chu</w:t>
            </w:r>
            <w:r w:rsidRPr="008D67B9">
              <w:rPr>
                <w:rFonts w:ascii="Arial" w:hAnsi="Arial" w:cs="Arial"/>
                <w:sz w:val="20"/>
                <w:szCs w:val="20"/>
              </w:rPr>
              <w:t>ng trong khuôn khổ hợp tác Việt Nam và Nhật Bản.</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1225/QĐ- BTNMT ngày 22/5/2015 về việc công bố thủ tục hành chính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15</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6</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1.001459</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Hủy đăng ký</w:t>
            </w:r>
            <w:r w:rsidRPr="008D67B9">
              <w:rPr>
                <w:rFonts w:ascii="Arial" w:hAnsi="Arial" w:cs="Arial"/>
                <w:sz w:val="20"/>
                <w:szCs w:val="20"/>
              </w:rPr>
              <w:t xml:space="preserve"> hoặc thôi không tham gia dự án JCM.</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Thông tư số 17/2015/TT-BTNMT ngày 06/04/2015 của Bộ Tài nguyên và Môi trường: Quy định việc xây dựng và thực hiện dự án theo Cơ chế tín chỉ chung trong khuôn khổ hợp tác Việt Nam và Nhật Bản.</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1225/QĐ- BTNM</w:t>
            </w:r>
            <w:r w:rsidRPr="008D67B9">
              <w:rPr>
                <w:rFonts w:ascii="Arial" w:hAnsi="Arial" w:cs="Arial"/>
                <w:sz w:val="20"/>
                <w:szCs w:val="20"/>
              </w:rPr>
              <w:t>T ngày 22/5/2015 về việc công bố thủ tục hành chính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16</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7</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1.001451</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Cấp tín chỉ cho dự án JCM.</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Thông tư số 17/2015/TT-BTNMT ngày 06/04/2015 của Bộ Tài ngu</w:t>
            </w:r>
            <w:r w:rsidRPr="008D67B9">
              <w:rPr>
                <w:rFonts w:ascii="Arial" w:hAnsi="Arial" w:cs="Arial"/>
                <w:sz w:val="20"/>
                <w:szCs w:val="20"/>
              </w:rPr>
              <w:t>yên và Môi trường: Quy định việc xây dựng và thực hiện dự án theo Cơ chế tín chỉ chung trong khuôn khổ hợp tác Việt Nam và Nhật Bản.</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xml:space="preserve">Quyết định số 1225/QĐ-BTNMT ngày 22/5/2015 về việc công bố thủ tục hành chính thuộc phạm vi chức năng quản lý nhà nước của </w:t>
            </w:r>
            <w:r w:rsidRPr="008D67B9">
              <w:rPr>
                <w:rFonts w:ascii="Arial" w:hAnsi="Arial" w:cs="Arial"/>
                <w:sz w:val="20"/>
                <w:szCs w:val="20"/>
              </w:rPr>
              <w:t>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17</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8</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1.003247</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Hủy yêu cầu cấp tín chỉ cho dự án JCM.</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Thông tư số 17/2015/TT-BTNMT ngày 06/04/2015 của Bộ Tài nguyên và Môi trường: Quy định việc xây dựng và thực hiện dự án theo Cơ chế tín chỉ chun</w:t>
            </w:r>
            <w:r w:rsidRPr="008D67B9">
              <w:rPr>
                <w:rFonts w:ascii="Arial" w:hAnsi="Arial" w:cs="Arial"/>
                <w:sz w:val="20"/>
                <w:szCs w:val="20"/>
              </w:rPr>
              <w:t>g trong khuôn khổ hợp tác Việt Nam và Nhật Bản..</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1225/QĐ- BTNMT ngày 22/5/2015 về việc công bố thủ tục hành chính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18</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9</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1.010683</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Xác nhận t</w:t>
            </w:r>
            <w:r w:rsidRPr="008D67B9">
              <w:rPr>
                <w:rFonts w:ascii="Arial" w:hAnsi="Arial" w:cs="Arial"/>
                <w:sz w:val="20"/>
                <w:szCs w:val="20"/>
              </w:rPr>
              <w:t>ín chỉ các- bon, hạn ngạch phát thải khí nhà kính được giao dịch trên sàn giao dịch của thị trường các-bon trong nước.</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Bảo vệ môi trường 2020.</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06/2022/NĐ-CP ngày 07/01/2022 của Chính phủ quy định giảm nhẹ phát thải khí nhà kính và bảo</w:t>
            </w:r>
            <w:r w:rsidRPr="008D67B9">
              <w:rPr>
                <w:rFonts w:ascii="Arial" w:hAnsi="Arial" w:cs="Arial"/>
                <w:sz w:val="20"/>
                <w:szCs w:val="20"/>
              </w:rPr>
              <w:t xml:space="preserve"> vệ tầng ô-dôn.</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59/QĐ- BTNMT ngày 10/01/2022 việc công bố thủ tục hành chính mới ban hành trong lĩnh vực biến đổi khí hậu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19</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1.010684</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Đ</w:t>
            </w:r>
            <w:r w:rsidRPr="008D67B9">
              <w:rPr>
                <w:rFonts w:ascii="Arial" w:hAnsi="Arial" w:cs="Arial"/>
                <w:sz w:val="20"/>
                <w:szCs w:val="20"/>
              </w:rPr>
              <w:t>ăng ký chương trình, dự án theo cơ chế trao đổi, bù trừ tín chỉ các bon.</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Bảo vệ môi trường 2020.</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06/2022/NĐ-CP ngày 07/01/2022 của Chính phủ quy định giảm nhẹ phát thải khí nhà kính và bảo vệ tầng ô-dôn.</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59/QĐ- BTNMT ngà</w:t>
            </w:r>
            <w:r w:rsidRPr="008D67B9">
              <w:rPr>
                <w:rFonts w:ascii="Arial" w:hAnsi="Arial" w:cs="Arial"/>
                <w:sz w:val="20"/>
                <w:szCs w:val="20"/>
              </w:rPr>
              <w:t>y 10/01/2022 việc công bố thủ tục hành chính mới ban hành trong lĩnh vực biến đổi khí hậu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20</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1.010685</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Đăng ký sử dụng, phân bổ hạn ngạch sản xuất, nh</w:t>
            </w:r>
            <w:r w:rsidRPr="008D67B9">
              <w:rPr>
                <w:rFonts w:ascii="Arial" w:hAnsi="Arial" w:cs="Arial"/>
                <w:sz w:val="20"/>
                <w:szCs w:val="20"/>
              </w:rPr>
              <w:t>ập khẩu các chất được kiểm soát.</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Bảo vệ môi trường 2020.</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06/2022/NĐ-CP ngày 07/01/2022 của Chính phủ quy định giảm nhẹ phát thải khí nhà kính và bảo vệ tầng ô-dôn.</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59/QĐ- BTNMT ngày 10/01/2022 việc công bố thủ tục hành c</w:t>
            </w:r>
            <w:r w:rsidRPr="008D67B9">
              <w:rPr>
                <w:rFonts w:ascii="Arial" w:hAnsi="Arial" w:cs="Arial"/>
                <w:sz w:val="20"/>
                <w:szCs w:val="20"/>
              </w:rPr>
              <w:t>hính mới ban hành trong lĩnh vực biến đổi khí hậu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21</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12</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1.010686</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Điều chỉnh, bổ sung hạn ngạch sản xuất, nhập khẩu các chất được kiểm soát.</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Bảo v</w:t>
            </w:r>
            <w:r w:rsidRPr="008D67B9">
              <w:rPr>
                <w:rFonts w:ascii="Arial" w:hAnsi="Arial" w:cs="Arial"/>
                <w:sz w:val="20"/>
                <w:szCs w:val="20"/>
              </w:rPr>
              <w:t>ệ môi trường 2020.</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06/2022/NĐ-CP ngày 07/01/2022 của Chính phủ quy định giảm nhẹ phát thải khí nhà kính và bảo vệ tầng ô-dôn.</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xml:space="preserve">Quyết định số 59/QĐ-BTNMT ngày 10/01/2022 việc công bố thủ tục hành chính mới ban hành trong lĩnh vực biến đổi khí </w:t>
            </w:r>
            <w:r w:rsidRPr="008D67B9">
              <w:rPr>
                <w:rFonts w:ascii="Arial" w:hAnsi="Arial" w:cs="Arial"/>
                <w:sz w:val="20"/>
                <w:szCs w:val="20"/>
              </w:rPr>
              <w:t>hậu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22</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13</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1.004629</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Điều chỉnh nội dung Thư phê duyệt PDD hoặc PoA-DD.</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Thông tư số 15/2014/TT-BTNMT ngày 24/3/2014 của Bộ trưởng Bộ Tài nguyên và Môi tr</w:t>
            </w:r>
            <w:r w:rsidRPr="008D67B9">
              <w:rPr>
                <w:rFonts w:ascii="Arial" w:hAnsi="Arial" w:cs="Arial"/>
                <w:sz w:val="20"/>
                <w:szCs w:val="20"/>
              </w:rPr>
              <w:t>ường quy định việc xây dựng, cấp Thư xác nhận, cấp Thư phê duyệt dự án theo Cơ chế phát triển sạch trong khuôn khổ Nghị định thư Kyoto.</w:t>
            </w:r>
          </w:p>
          <w:p w:rsidR="00000000" w:rsidRPr="008D67B9" w:rsidRDefault="00BF6DA6" w:rsidP="002D4102">
            <w:pPr>
              <w:rPr>
                <w:rFonts w:ascii="Arial" w:hAnsi="Arial" w:cs="Arial"/>
                <w:sz w:val="20"/>
                <w:szCs w:val="20"/>
              </w:rPr>
            </w:pPr>
            <w:r w:rsidRPr="008D67B9">
              <w:rPr>
                <w:rFonts w:ascii="Arial" w:hAnsi="Arial" w:cs="Arial"/>
                <w:sz w:val="20"/>
                <w:szCs w:val="20"/>
              </w:rPr>
              <w:t>- Thông tư số 11/2022/TT-BTNMT ngày 20/10/2022 của Bộ trưởng Bộ Tài nguyên và Môi trường sửa đổi, bổ sung một số điều củ</w:t>
            </w:r>
            <w:r w:rsidRPr="008D67B9">
              <w:rPr>
                <w:rFonts w:ascii="Arial" w:hAnsi="Arial" w:cs="Arial"/>
                <w:sz w:val="20"/>
                <w:szCs w:val="20"/>
              </w:rPr>
              <w:t>a một số thông tư liên quan đến hoạt động kinh doanh thuộc phạm vi chức năng quản lý nhà nước của Bộ Tài nguyên và Môi trường.</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4043/QĐ- BTNMT ngày 30/12/2022 của Bộ trưởng Bộ Tài nguyên và Môi trường về việc công bố thủ tục hành chính được sử</w:t>
            </w:r>
            <w:r w:rsidRPr="008D67B9">
              <w:rPr>
                <w:rFonts w:ascii="Arial" w:hAnsi="Arial" w:cs="Arial"/>
                <w:sz w:val="20"/>
                <w:szCs w:val="20"/>
              </w:rPr>
              <w:t>a đổi, bổ sung trong lĩnh vực biến đổi khí hậu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8D67B9" w:rsidRPr="008D67B9" w:rsidTr="002D4102">
        <w:tblPrEx>
          <w:tblBorders>
            <w:top w:val="none" w:sz="0" w:space="0" w:color="auto"/>
            <w:bottom w:val="none" w:sz="0" w:space="0" w:color="auto"/>
            <w:insideH w:val="none" w:sz="0" w:space="0" w:color="auto"/>
            <w:insideV w:val="none" w:sz="0" w:space="0" w:color="auto"/>
          </w:tblBorders>
        </w:tblPrEx>
        <w:tc>
          <w:tcPr>
            <w:tcW w:w="468"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b/>
                <w:bCs/>
                <w:sz w:val="20"/>
                <w:szCs w:val="20"/>
              </w:rPr>
              <w:t>III.</w:t>
            </w:r>
          </w:p>
        </w:tc>
        <w:tc>
          <w:tcPr>
            <w:tcW w:w="453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b/>
                <w:bCs/>
                <w:sz w:val="20"/>
                <w:szCs w:val="20"/>
              </w:rPr>
              <w:t>Lĩnh vực khí tượng thủy văn</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23</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1.001149</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Khai thác, sử dụng thông tin, dữ liệu khí tượng thủy văn.</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Khí tượng thủy văn năm 2015;</w:t>
            </w:r>
          </w:p>
          <w:p w:rsidR="00000000" w:rsidRPr="008D67B9" w:rsidRDefault="00BF6DA6" w:rsidP="002D4102">
            <w:pPr>
              <w:rPr>
                <w:rFonts w:ascii="Arial" w:hAnsi="Arial" w:cs="Arial"/>
                <w:sz w:val="20"/>
                <w:szCs w:val="20"/>
              </w:rPr>
            </w:pPr>
            <w:r w:rsidRPr="008D67B9">
              <w:rPr>
                <w:rFonts w:ascii="Arial" w:hAnsi="Arial" w:cs="Arial"/>
                <w:sz w:val="20"/>
                <w:szCs w:val="20"/>
              </w:rPr>
              <w:t>- Nghị định 38/2016/NĐ-CP ngày 15/05/2016 của Chính phủ Quy định chi tiết một số điểm của Luật Khí tượ</w:t>
            </w:r>
            <w:r w:rsidRPr="008D67B9">
              <w:rPr>
                <w:rFonts w:ascii="Arial" w:hAnsi="Arial" w:cs="Arial"/>
                <w:sz w:val="20"/>
                <w:szCs w:val="20"/>
              </w:rPr>
              <w:t>ng thủy văn;</w:t>
            </w:r>
          </w:p>
          <w:p w:rsidR="00000000" w:rsidRPr="008D67B9" w:rsidRDefault="00BF6DA6" w:rsidP="002D4102">
            <w:pPr>
              <w:rPr>
                <w:rFonts w:ascii="Arial" w:hAnsi="Arial" w:cs="Arial"/>
                <w:sz w:val="20"/>
                <w:szCs w:val="20"/>
              </w:rPr>
            </w:pPr>
            <w:r w:rsidRPr="008D67B9">
              <w:rPr>
                <w:rFonts w:ascii="Arial" w:hAnsi="Arial" w:cs="Arial"/>
                <w:sz w:val="20"/>
                <w:szCs w:val="20"/>
              </w:rPr>
              <w:t>- Nghị định 48/2020/NĐ-CP ngày 15/04/2020 của Chính phủ Sửa đổi, bổ sung một số điều của Nghị định số 38/2016/NĐ-CP ngày 15 tháng 5 năm 2016 của Chính phủ quy định chi tiết một số điều của Luật Khí tượng thủy văn;</w:t>
            </w:r>
          </w:p>
          <w:p w:rsidR="00000000" w:rsidRPr="008D67B9" w:rsidRDefault="00BF6DA6" w:rsidP="002D4102">
            <w:pPr>
              <w:rPr>
                <w:rFonts w:ascii="Arial" w:hAnsi="Arial" w:cs="Arial"/>
                <w:sz w:val="20"/>
                <w:szCs w:val="20"/>
              </w:rPr>
            </w:pPr>
            <w:r w:rsidRPr="008D67B9">
              <w:rPr>
                <w:rFonts w:ascii="Arial" w:hAnsi="Arial" w:cs="Arial"/>
                <w:sz w:val="20"/>
                <w:szCs w:val="20"/>
              </w:rPr>
              <w:t>- Thông tư 197/2016/TT-BTC ng</w:t>
            </w:r>
            <w:r w:rsidRPr="008D67B9">
              <w:rPr>
                <w:rFonts w:ascii="Arial" w:hAnsi="Arial" w:cs="Arial"/>
                <w:sz w:val="20"/>
                <w:szCs w:val="20"/>
              </w:rPr>
              <w:t>ày 08/11/2016 của Bộ Tài chính Quy định mức thu, chế độ thu, nộp, quản lý và sử dụng phí khai thác, sử dụng thông tin, dữ liệu khí tượng thủy văn;</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22/2023/NĐ-CP ngày 12/05/2023 của Chính phủ Sửa đổi, bổ sung một số điều của các Nghị định liê</w:t>
            </w:r>
            <w:r w:rsidRPr="008D67B9">
              <w:rPr>
                <w:rFonts w:ascii="Arial" w:hAnsi="Arial" w:cs="Arial"/>
                <w:sz w:val="20"/>
                <w:szCs w:val="20"/>
              </w:rPr>
              <w:t>n quan đến hoạt động kinh doanh trong lĩnh vực tài nguyên và môi trường.</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1239/QĐ- BTNMT ngày 12/05/2023 về việc công bố thủ tục hành chính được sửa đổi, bổ sung trong lĩnh vực khí tượng thủy văn thuộc phạm vi, chức năng quản lý nhà nước của B</w:t>
            </w:r>
            <w:r w:rsidRPr="008D67B9">
              <w:rPr>
                <w:rFonts w:ascii="Arial" w:hAnsi="Arial" w:cs="Arial"/>
                <w:sz w:val="20"/>
                <w:szCs w:val="20"/>
              </w:rPr>
              <w:t>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Tổng cục Khí tượng Thủy văn</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24</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1.001130</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Xin phép trao đổi thông tin, dữ liệu khí tượng thủy văn, giám sát biến đổi khí hậu với tổ chức quốc tế, tổ chức, cá nhân nước ngoài.</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Khí tượng thủy văn năm 2015;</w:t>
            </w:r>
          </w:p>
          <w:p w:rsidR="00000000" w:rsidRPr="008D67B9" w:rsidRDefault="00BF6DA6" w:rsidP="002D4102">
            <w:pPr>
              <w:rPr>
                <w:rFonts w:ascii="Arial" w:hAnsi="Arial" w:cs="Arial"/>
                <w:sz w:val="20"/>
                <w:szCs w:val="20"/>
              </w:rPr>
            </w:pPr>
            <w:r w:rsidRPr="008D67B9">
              <w:rPr>
                <w:rFonts w:ascii="Arial" w:hAnsi="Arial" w:cs="Arial"/>
                <w:sz w:val="20"/>
                <w:szCs w:val="20"/>
              </w:rPr>
              <w:t>- Nghị định 38/2</w:t>
            </w:r>
            <w:r w:rsidRPr="008D67B9">
              <w:rPr>
                <w:rFonts w:ascii="Arial" w:hAnsi="Arial" w:cs="Arial"/>
                <w:sz w:val="20"/>
                <w:szCs w:val="20"/>
              </w:rPr>
              <w:t>016/NĐ-CP ngày 15/05/2016 của Chính phủ Quy định chi tiết một số điểm của Luật Khí tượng thủy văn;</w:t>
            </w:r>
          </w:p>
          <w:p w:rsidR="00000000" w:rsidRPr="008D67B9" w:rsidRDefault="00BF6DA6" w:rsidP="002D4102">
            <w:pPr>
              <w:rPr>
                <w:rFonts w:ascii="Arial" w:hAnsi="Arial" w:cs="Arial"/>
                <w:sz w:val="20"/>
                <w:szCs w:val="20"/>
              </w:rPr>
            </w:pPr>
            <w:r w:rsidRPr="008D67B9">
              <w:rPr>
                <w:rFonts w:ascii="Arial" w:hAnsi="Arial" w:cs="Arial"/>
                <w:sz w:val="20"/>
                <w:szCs w:val="20"/>
              </w:rPr>
              <w:t>- Nghị định 48/2020/NĐ-CP ngày 15/04/2020 của Chính phủ Sửa đổi, bổ sung một số điều của Nghị định số 38/2016/NĐ-CP ngày 15 tháng 5 năm 2016 của Chính phủ qu</w:t>
            </w:r>
            <w:r w:rsidRPr="008D67B9">
              <w:rPr>
                <w:rFonts w:ascii="Arial" w:hAnsi="Arial" w:cs="Arial"/>
                <w:sz w:val="20"/>
                <w:szCs w:val="20"/>
              </w:rPr>
              <w:t>y định chi tiết một số điều của Luật Khí tượng thủy văn;</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22/2023/NĐ-CP ngày 12/05/2023 của Chính phủ Sửa đổi, bổ sung một số điều của các Nghị định liên quan đến hoạt động kinh doanh trong lĩnh vực tài nguyên và môi trường.</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123</w:t>
            </w:r>
            <w:r w:rsidRPr="008D67B9">
              <w:rPr>
                <w:rFonts w:ascii="Arial" w:hAnsi="Arial" w:cs="Arial"/>
                <w:sz w:val="20"/>
                <w:szCs w:val="20"/>
              </w:rPr>
              <w:t>9/QĐ- BTNMT ngày 12/05/2023 về việc công bố thủ tục hành chính được sửa đổi, bổ sung trong lĩnh vực khí tượng thủy văn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Tổng cục Khí tượng Thủy văn.</w:t>
            </w:r>
          </w:p>
        </w:tc>
      </w:tr>
      <w:tr w:rsidR="008D67B9" w:rsidRPr="008D67B9" w:rsidTr="002D4102">
        <w:tblPrEx>
          <w:tblBorders>
            <w:top w:val="none" w:sz="0" w:space="0" w:color="auto"/>
            <w:bottom w:val="none" w:sz="0" w:space="0" w:color="auto"/>
            <w:insideH w:val="none" w:sz="0" w:space="0" w:color="auto"/>
            <w:insideV w:val="none" w:sz="0" w:space="0" w:color="auto"/>
          </w:tblBorders>
        </w:tblPrEx>
        <w:tc>
          <w:tcPr>
            <w:tcW w:w="468"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b/>
                <w:bCs/>
                <w:sz w:val="20"/>
                <w:szCs w:val="20"/>
              </w:rPr>
              <w:t>IV.</w:t>
            </w:r>
          </w:p>
        </w:tc>
        <w:tc>
          <w:tcPr>
            <w:tcW w:w="453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b/>
                <w:bCs/>
                <w:sz w:val="20"/>
                <w:szCs w:val="20"/>
              </w:rPr>
              <w:t>Lĩnh vực tài nguyên nước</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25</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1.012496</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Tạm dừng hiệu lực giấy phép thăm dò nước dưới đất, giấy phép khai thác tài nguyên nước</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54/20</w:t>
            </w:r>
            <w:r w:rsidRPr="008D67B9">
              <w:rPr>
                <w:rFonts w:ascii="Arial" w:hAnsi="Arial" w:cs="Arial"/>
                <w:sz w:val="20"/>
                <w:szCs w:val="20"/>
              </w:rPr>
              <w:t>24/NĐ-CP ngày 16 tháng 5 năm 2024 của Chính phủ quy định việc hành nghề khoan nước dưới đất, kê khai, đăng ký, cấp phép, dịch vụ tài nguyên nước và tiền cấp quyền khai thác tài nguyên nước.</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1545/QĐ-BTNMT ngày 10/6/2024 về việc công bố thủ tục</w:t>
            </w:r>
            <w:r w:rsidRPr="008D67B9">
              <w:rPr>
                <w:rFonts w:ascii="Arial" w:hAnsi="Arial" w:cs="Arial"/>
                <w:sz w:val="20"/>
                <w:szCs w:val="20"/>
              </w:rPr>
              <w:t xml:space="preserve">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26</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1.012497</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Trả lại giấy phép hành nghề khoan nước dưới đất quy mô lớn.</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54/2024/NĐ-CP ngày 16 tháng 5 năm 2024 của Chính phủ quy định việc hành nghề khoan nước dưới đất, kê khai, đăng ký, cấp</w:t>
            </w:r>
            <w:r w:rsidRPr="008D67B9">
              <w:rPr>
                <w:rFonts w:ascii="Arial" w:hAnsi="Arial" w:cs="Arial"/>
                <w:sz w:val="20"/>
                <w:szCs w:val="20"/>
              </w:rPr>
              <w:t xml:space="preserve"> phép, dịch vụ tài nguyên nước và tiền cấp quyền khai thác tài nguyên nước.</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xml:space="preserve">Quyết định số 1545/QĐ- BTNMT ngày 10/6/2024 về việc công bố thủ tục hành chính mới ban hành; thủ tục hành chính sửa đổi, bổ sung; thủ tục hành chính thay thế và thủ tục hành chính </w:t>
            </w:r>
            <w:r w:rsidRPr="008D67B9">
              <w:rPr>
                <w:rFonts w:ascii="Arial" w:hAnsi="Arial" w:cs="Arial"/>
                <w:sz w:val="20"/>
                <w:szCs w:val="20"/>
              </w:rPr>
              <w:t>bị bãi bỏ trong lĩnh vực tài nguyên nước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27</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3</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1.012499</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Thẩm định phương án điều chỉnh quy trình vận hành liên hồ chứa.</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2D4102">
            <w:pPr>
              <w:rPr>
                <w:rFonts w:ascii="Arial" w:hAnsi="Arial" w:cs="Arial"/>
                <w:sz w:val="20"/>
                <w:szCs w:val="20"/>
              </w:rPr>
            </w:pPr>
            <w:r w:rsidRPr="008D67B9">
              <w:rPr>
                <w:rFonts w:ascii="Arial" w:hAnsi="Arial" w:cs="Arial"/>
                <w:sz w:val="20"/>
                <w:szCs w:val="20"/>
              </w:rPr>
              <w:t xml:space="preserve">- </w:t>
            </w:r>
            <w:r w:rsidRPr="008D67B9">
              <w:rPr>
                <w:rFonts w:ascii="Arial" w:hAnsi="Arial" w:cs="Arial"/>
                <w:sz w:val="20"/>
                <w:szCs w:val="20"/>
              </w:rPr>
              <w:t>Nghị định số 53/2024/NĐ-CP ngày 16 tháng 5 năm 2024 quy định chi tiết thi hành một số điều của Luật Tài nguyên nước.</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1545/QĐ- BTNMT ngày 10/6/2024 về việc công bố thủ tục hành chính mới ban hành; thủ tục hành chính sửa đổi, bổ sung; thủ tục h</w:t>
            </w:r>
            <w:r w:rsidRPr="008D67B9">
              <w:rPr>
                <w:rFonts w:ascii="Arial" w:hAnsi="Arial" w:cs="Arial"/>
                <w:sz w:val="20"/>
                <w:szCs w:val="20"/>
              </w:rPr>
              <w:t>ành chính thay thế và thủ tục hành chính bị bãi bỏ trong lĩnh vực tài nguyên nước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28</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4</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1.012506</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Tính tiền cấp quyền khai thác tài nguyên nước đối với công</w:t>
            </w:r>
            <w:r w:rsidRPr="008D67B9">
              <w:rPr>
                <w:rFonts w:ascii="Arial" w:hAnsi="Arial" w:cs="Arial"/>
                <w:sz w:val="20"/>
                <w:szCs w:val="20"/>
              </w:rPr>
              <w:t xml:space="preserve"> trình cấp cho sinh hoạt đã đi vào vận hành và được cấp giấy phép khai thác tài nguyên nước nhưng chưa được phê duyệt tiền cấp quyền.</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54/2024/NĐ-CP ngày 16 tháng 5 năm 2024 của Chính phủ quy định việc hành ng</w:t>
            </w:r>
            <w:r w:rsidRPr="008D67B9">
              <w:rPr>
                <w:rFonts w:ascii="Arial" w:hAnsi="Arial" w:cs="Arial"/>
                <w:sz w:val="20"/>
                <w:szCs w:val="20"/>
              </w:rPr>
              <w:t>hề khoan nước dưới đất, kê khai, đăng ký, cấp phép, dịch vụ tài nguyên nước và tiền cấp quyền khai thác tài nguyên nước.</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1545/QĐ- BTNMT ngày 10/6/2024 về việc công bố thủ tục hành chính mới ban hành; thủ tục hành chính sửa đổi, bổ sung; thủ t</w:t>
            </w:r>
            <w:r w:rsidRPr="008D67B9">
              <w:rPr>
                <w:rFonts w:ascii="Arial" w:hAnsi="Arial" w:cs="Arial"/>
                <w:sz w:val="20"/>
                <w:szCs w:val="20"/>
              </w:rPr>
              <w:t>ục hành chính thay thế và thủ tục hành chính bị bãi bỏ trong lĩnh vực tài nguyên nước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29</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5</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1.004302</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Cấp lại Giấy phép hành nghề khoan nước dưới đất quy mô</w:t>
            </w:r>
            <w:r w:rsidRPr="008D67B9">
              <w:rPr>
                <w:rFonts w:ascii="Arial" w:hAnsi="Arial" w:cs="Arial"/>
                <w:sz w:val="20"/>
                <w:szCs w:val="20"/>
              </w:rPr>
              <w:t xml:space="preserve"> lớn.</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w:t>
            </w:r>
            <w:r w:rsidRPr="008D67B9">
              <w:rPr>
                <w:rFonts w:ascii="Arial" w:hAnsi="Arial" w:cs="Arial"/>
                <w:sz w:val="20"/>
                <w:szCs w:val="20"/>
              </w:rPr>
              <w:t>ịnh số 1545/QĐ- BTNMT ngày 10/6/2024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w:t>
            </w:r>
            <w:r w:rsidRPr="008D67B9">
              <w:rPr>
                <w:rFonts w:ascii="Arial" w:hAnsi="Arial" w:cs="Arial"/>
                <w:sz w:val="20"/>
                <w:szCs w:val="20"/>
              </w:rPr>
              <w:t>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30</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6</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1.009667</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Tính tiền cấp quyền khai thác tài nguyên nước đối với công trình chưa vận hành.</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2D4102">
            <w:pPr>
              <w:rPr>
                <w:rFonts w:ascii="Arial" w:hAnsi="Arial" w:cs="Arial"/>
                <w:sz w:val="20"/>
                <w:szCs w:val="20"/>
              </w:rPr>
            </w:pPr>
            <w:r w:rsidRPr="008D67B9">
              <w:rPr>
                <w:rFonts w:ascii="Arial" w:hAnsi="Arial" w:cs="Arial"/>
                <w:sz w:val="20"/>
                <w:szCs w:val="20"/>
              </w:rPr>
              <w:t xml:space="preserve">- Nghị định số 54/2024/NĐ-CP ngày 16 tháng 5 năm 2024 của Chính phủ </w:t>
            </w:r>
            <w:r w:rsidRPr="008D67B9">
              <w:rPr>
                <w:rFonts w:ascii="Arial" w:hAnsi="Arial" w:cs="Arial"/>
                <w:sz w:val="20"/>
                <w:szCs w:val="20"/>
              </w:rPr>
              <w:t>quy định việc hành nghề khoan nước dưới đất, kê khai, đăng ký, cấp phép, dịch vụ tài nguyên nước và tiền cấp quyền khai thác tài nguyên nước.</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1545/QĐ-BTNMT ngày 10/6/2024 về việc công bố thủ tục hành chính mới ban hành; thủ tục hành chính sửa</w:t>
            </w:r>
            <w:r w:rsidRPr="008D67B9">
              <w:rPr>
                <w:rFonts w:ascii="Arial" w:hAnsi="Arial" w:cs="Arial"/>
                <w:sz w:val="20"/>
                <w:szCs w:val="20"/>
              </w:rPr>
              <w:t xml:space="preserve"> đổi, bổ sung; thủ tục hành chính thay thế và thủ tục hành chính bị bãi bỏ trong lĩnh vực tài nguyên nước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31</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7</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1.004453</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 xml:space="preserve">Tính tiền cấp quyền khai thác tài </w:t>
            </w:r>
            <w:r w:rsidRPr="008D67B9">
              <w:rPr>
                <w:rFonts w:ascii="Arial" w:hAnsi="Arial" w:cs="Arial"/>
                <w:sz w:val="20"/>
                <w:szCs w:val="20"/>
              </w:rPr>
              <w:t>nguyên nước đối với công trình đã vận hành.</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54/2024/NĐ-CP ngày 16 tháng 5 năm 2024 của Chính phủ quy định việc hành nghề khoan nước dưới đất, kê khai, đăng ký, cấp phép, dịch vụ tài nguyên nước và tiền cấp qu</w:t>
            </w:r>
            <w:r w:rsidRPr="008D67B9">
              <w:rPr>
                <w:rFonts w:ascii="Arial" w:hAnsi="Arial" w:cs="Arial"/>
                <w:sz w:val="20"/>
                <w:szCs w:val="20"/>
              </w:rPr>
              <w:t>yền khai thác tài nguyên nước.</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1545/QĐ- BTNMT ngày 10/6/2024 về việc công bố thủ tục hành chính mới ban hành; thủ tục hành chính sửa đổi, bổ sung; thủ tục hành chính thay thế và thủ tục hành chính bị bãi bỏ trong lĩnh vực tài nguyên nước thuộ</w:t>
            </w:r>
            <w:r w:rsidRPr="008D67B9">
              <w:rPr>
                <w:rFonts w:ascii="Arial" w:hAnsi="Arial" w:cs="Arial"/>
                <w:sz w:val="20"/>
                <w:szCs w:val="20"/>
              </w:rPr>
              <w:t>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32</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8</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1.004489</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Điều chỉnh tiền cấp quyền khai thác tài nguyên nước.</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54/2024/NĐ-CP ngày 16 tháng 5 năm 2024 của</w:t>
            </w:r>
            <w:r w:rsidRPr="008D67B9">
              <w:rPr>
                <w:rFonts w:ascii="Arial" w:hAnsi="Arial" w:cs="Arial"/>
                <w:sz w:val="20"/>
                <w:szCs w:val="20"/>
              </w:rPr>
              <w:t xml:space="preserve"> Chính phủ quy định việc hành nghề khoan nước dưới đất, kê khai, đăng ký, cấp phép, dịch vụ tài nguyên nước và tiền cấp quyền khai thác tài nguyên nước.</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1545/QĐ-BTNMT ngày 10/6/2024 về việc công bố thủ tục hành chính mới ban hành; thủ tục hàn</w:t>
            </w:r>
            <w:r w:rsidRPr="008D67B9">
              <w:rPr>
                <w:rFonts w:ascii="Arial" w:hAnsi="Arial" w:cs="Arial"/>
                <w:sz w:val="20"/>
                <w:szCs w:val="20"/>
              </w:rPr>
              <w:t>h chính sửa đổi, bổ sung; thủ tục hành chính thay thế và thủ tục hành chính bị bãi bỏ trong lĩnh vực tài nguyên nước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33</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9</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1.011512</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Trả lại giấy phép thăm</w:t>
            </w:r>
            <w:r w:rsidRPr="008D67B9">
              <w:rPr>
                <w:rFonts w:ascii="Arial" w:hAnsi="Arial" w:cs="Arial"/>
                <w:sz w:val="20"/>
                <w:szCs w:val="20"/>
              </w:rPr>
              <w:t xml:space="preserve"> dò nước dưới đất, giấy phép khai thác tài nguyên nước.</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Tài nguyên nước 2023;</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54/2024/NĐ-CP ngày 16 tháng 5 năm 2024 của Chính phủ quy định việc hành nghề khoan nước dưới đất, kê khai, đăng ký, cấp phép, dịch vụ tài nguyên nước và tiề</w:t>
            </w:r>
            <w:r w:rsidRPr="008D67B9">
              <w:rPr>
                <w:rFonts w:ascii="Arial" w:hAnsi="Arial" w:cs="Arial"/>
                <w:sz w:val="20"/>
                <w:szCs w:val="20"/>
              </w:rPr>
              <w:t>n cấp quyền khai thác tài nguyên nước.</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1545/QĐ- BTNMT ngày 10/6/2024 về việc công bố thủ tục hành chính mới ban hành; thủ tục hành chính sửa đổi, bổ sung; thủ tục hành chính thay thế và thủ tục hành chính bị bãi bỏ trong lĩnh vực tài nguyên n</w:t>
            </w:r>
            <w:r w:rsidRPr="008D67B9">
              <w:rPr>
                <w:rFonts w:ascii="Arial" w:hAnsi="Arial" w:cs="Arial"/>
                <w:sz w:val="20"/>
                <w:szCs w:val="20"/>
              </w:rPr>
              <w:t>ước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34</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1.004094</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Cấp lại giấy phép thăm dò nước dưới đất, giấy phép khai thác tài nguyên nước.</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Tài nguyên nước 2023;</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54/2024/NĐ-C</w:t>
            </w:r>
            <w:r w:rsidRPr="008D67B9">
              <w:rPr>
                <w:rFonts w:ascii="Arial" w:hAnsi="Arial" w:cs="Arial"/>
                <w:sz w:val="20"/>
                <w:szCs w:val="20"/>
              </w:rPr>
              <w:t>P ngày 16 tháng 5 năm 2024 của Chính phủ quy định việc hành nghề khoan nước dưới đất, kê khai, đăng ký, cấp phép, dịch vụ tài nguyên nước và tiền cấp quyền khai thác tài nguyên nước.</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1545/QĐ-BTNMT ngày 10/6/2024 về việc công bố thủ tục hành c</w:t>
            </w:r>
            <w:r w:rsidRPr="008D67B9">
              <w:rPr>
                <w:rFonts w:ascii="Arial" w:hAnsi="Arial" w:cs="Arial"/>
                <w:sz w:val="20"/>
                <w:szCs w:val="20"/>
              </w:rPr>
              <w:t>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8D67B9" w:rsidRPr="008D67B9" w:rsidTr="002D4102">
        <w:tblPrEx>
          <w:tblBorders>
            <w:top w:val="none" w:sz="0" w:space="0" w:color="auto"/>
            <w:bottom w:val="none" w:sz="0" w:space="0" w:color="auto"/>
            <w:insideH w:val="none" w:sz="0" w:space="0" w:color="auto"/>
            <w:insideV w:val="none" w:sz="0" w:space="0" w:color="auto"/>
          </w:tblBorders>
        </w:tblPrEx>
        <w:tc>
          <w:tcPr>
            <w:tcW w:w="468"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b/>
                <w:bCs/>
                <w:sz w:val="20"/>
                <w:szCs w:val="20"/>
              </w:rPr>
              <w:t>V.</w:t>
            </w:r>
          </w:p>
        </w:tc>
        <w:tc>
          <w:tcPr>
            <w:tcW w:w="453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b/>
                <w:bCs/>
                <w:sz w:val="20"/>
                <w:szCs w:val="20"/>
              </w:rPr>
              <w:t>Lĩnh vực đo đạc và bản đồ</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35</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1.011672</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Cung cấp thông tin, dữ liệu, sản phẩm đo đạc và bản đồ.</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Đo đạc và bản đồ;</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27/2019/NĐ-CP n</w:t>
            </w:r>
            <w:r w:rsidRPr="008D67B9">
              <w:rPr>
                <w:rFonts w:ascii="Arial" w:hAnsi="Arial" w:cs="Arial"/>
                <w:sz w:val="20"/>
                <w:szCs w:val="20"/>
              </w:rPr>
              <w:t>gày 13/03/2019 của Chính phủ Quy định chi tiết một số điều của Luật Đo đạc và bản đồ;</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136/2021/NĐ-CP ngày 31/12/2021 của Chính phủ Sửa đổi, bổ sung một số điều của Nghị định số 27/2019/NĐ-CP ngày 13 tháng 3 năm 2019 của Chính phủ quy định ch</w:t>
            </w:r>
            <w:r w:rsidRPr="008D67B9">
              <w:rPr>
                <w:rFonts w:ascii="Arial" w:hAnsi="Arial" w:cs="Arial"/>
                <w:sz w:val="20"/>
                <w:szCs w:val="20"/>
              </w:rPr>
              <w:t>i tiết một số điều của Luật Đo đạc và bản đồ;</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22/2023/NĐ-CP ngày 12/05/2023 của Chính phủ Sửa đổi, bổ sung một số điều của các Nghị định liên quan đến hoạt động kinh doanh trong lĩnh vực tài nguyên và môi trường.</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3096/QĐ- BTNMT</w:t>
            </w:r>
            <w:r w:rsidRPr="008D67B9">
              <w:rPr>
                <w:rFonts w:ascii="Arial" w:hAnsi="Arial" w:cs="Arial"/>
                <w:sz w:val="20"/>
                <w:szCs w:val="20"/>
              </w:rPr>
              <w:t xml:space="preserve"> ngày 26/9/2024 về việc công bố thủ tục hành chính được sửa đổi, bổ sung trong lĩnh vực đo đạc và bản đồ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Cục Đo đạc, Bản đồ và Thông tin địa lý Việt Nam.</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36</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1.000082</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 xml:space="preserve">Cấp lại Giấy </w:t>
            </w:r>
            <w:r w:rsidRPr="008D67B9">
              <w:rPr>
                <w:rFonts w:ascii="Arial" w:hAnsi="Arial" w:cs="Arial"/>
                <w:sz w:val="20"/>
                <w:szCs w:val="20"/>
              </w:rPr>
              <w:t>phép hoạt động đo đạc và bản đồ.</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Đo đạc và bản đồ;</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27/2019/NĐ-CP ngày 13/03/2019 của Chính phủ Quy định chi tiết một số điều của Luật Đo đạc và bản đồ;</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136/2021/NĐ-CP ngày 31/12/2021 của Chính phủ Sửa đổi, bổ sung một s</w:t>
            </w:r>
            <w:r w:rsidRPr="008D67B9">
              <w:rPr>
                <w:rFonts w:ascii="Arial" w:hAnsi="Arial" w:cs="Arial"/>
                <w:sz w:val="20"/>
                <w:szCs w:val="20"/>
              </w:rPr>
              <w:t>ố điều của Nghị định số 27/2019/NĐ-CP ngày 13 tháng 3 năm 2019 của Chính phủ quy định chi tiết một số điều của Luật Đo đạc và bản đồ;</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22/2023/NĐ-CP ngày 12/05/2023 của Chính phủ Sửa đổi, bổ sung một số điều của các Nghị định liên quan đến ho</w:t>
            </w:r>
            <w:r w:rsidRPr="008D67B9">
              <w:rPr>
                <w:rFonts w:ascii="Arial" w:hAnsi="Arial" w:cs="Arial"/>
                <w:sz w:val="20"/>
                <w:szCs w:val="20"/>
              </w:rPr>
              <w:t>ạt động kinh doanh trong lĩnh vực tài nguyên và môi trường.</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3096/QĐ- BTNMT ngày 26/9/2024 về việc công bố thủ tục hành chính được sửa đổi, bổ sung trong lĩnh vực đo đạc và bản đồ thuộc phạm vi chức năng quản lý nhà nước của Bộ Tài nguyên và M</w:t>
            </w:r>
            <w:r w:rsidRPr="008D67B9">
              <w:rPr>
                <w:rFonts w:ascii="Arial" w:hAnsi="Arial" w:cs="Arial"/>
                <w:sz w:val="20"/>
                <w:szCs w:val="20"/>
              </w:rPr>
              <w:t>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Cục Đo đạc, Bản đồ và Thông tin địa lý Việt Nam.</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37</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3</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1.000082</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Cấp đổi Giấy phép hoạt động đo đạc và bản đồ.</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Đo đạc và bản đồ;</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27/2019/NĐ-CP ngày 13/03/2019 của Chính phủ Quy định chi tiết một số điều của Luật Đo đạc và bả</w:t>
            </w:r>
            <w:r w:rsidRPr="008D67B9">
              <w:rPr>
                <w:rFonts w:ascii="Arial" w:hAnsi="Arial" w:cs="Arial"/>
                <w:sz w:val="20"/>
                <w:szCs w:val="20"/>
              </w:rPr>
              <w:t>n đồ;</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136/2021/NĐ-CP ngày 31/12/2021 của Chính phủ Sửa đổi, bổ sung một số điều của Nghị định số 27/2019/NĐ-CP ngày 13 tháng 3 năm 2019 của Chính phủ quy định chi tiết một số điều của Luật Đo đạc và bản đồ;</w:t>
            </w:r>
          </w:p>
          <w:p w:rsidR="00000000" w:rsidRPr="008D67B9" w:rsidRDefault="00BF6DA6" w:rsidP="002D4102">
            <w:pPr>
              <w:rPr>
                <w:rFonts w:ascii="Arial" w:hAnsi="Arial" w:cs="Arial"/>
                <w:sz w:val="20"/>
                <w:szCs w:val="20"/>
              </w:rPr>
            </w:pPr>
            <w:r w:rsidRPr="008D67B9">
              <w:rPr>
                <w:rFonts w:ascii="Arial" w:hAnsi="Arial" w:cs="Arial"/>
                <w:sz w:val="20"/>
                <w:szCs w:val="20"/>
              </w:rPr>
              <w:t xml:space="preserve">- Nghị định số 22/2023/NĐ-CP ngày </w:t>
            </w:r>
            <w:r w:rsidRPr="008D67B9">
              <w:rPr>
                <w:rFonts w:ascii="Arial" w:hAnsi="Arial" w:cs="Arial"/>
                <w:sz w:val="20"/>
                <w:szCs w:val="20"/>
              </w:rPr>
              <w:t>12/05/2023 của Chính phủ Sửa đổi, bổ sung một số điều của các Nghị định liên quan đến hoạt động kinh doanh trong lĩnh vực tài nguyên và môi trường.</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3096/QĐ-BTNMT ngày 26/9/2024 về việc công bố thủ tục hành chính được sửa đổi, bổ sung trong lĩ</w:t>
            </w:r>
            <w:r w:rsidRPr="008D67B9">
              <w:rPr>
                <w:rFonts w:ascii="Arial" w:hAnsi="Arial" w:cs="Arial"/>
                <w:sz w:val="20"/>
                <w:szCs w:val="20"/>
              </w:rPr>
              <w:t>nh vực đo đạc và bản đồ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Cục Đo đạc, Bản đồ và Thông tin địa lý Việt Nam.</w:t>
            </w:r>
          </w:p>
        </w:tc>
      </w:tr>
      <w:tr w:rsidR="008D67B9" w:rsidRPr="008D67B9" w:rsidTr="002D4102">
        <w:tblPrEx>
          <w:tblBorders>
            <w:top w:val="none" w:sz="0" w:space="0" w:color="auto"/>
            <w:bottom w:val="none" w:sz="0" w:space="0" w:color="auto"/>
            <w:insideH w:val="none" w:sz="0" w:space="0" w:color="auto"/>
            <w:insideV w:val="none" w:sz="0" w:space="0" w:color="auto"/>
          </w:tblBorders>
        </w:tblPrEx>
        <w:tc>
          <w:tcPr>
            <w:tcW w:w="468"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b/>
                <w:bCs/>
                <w:sz w:val="20"/>
                <w:szCs w:val="20"/>
              </w:rPr>
              <w:t>VI.</w:t>
            </w:r>
          </w:p>
        </w:tc>
        <w:tc>
          <w:tcPr>
            <w:tcW w:w="453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b/>
                <w:bCs/>
                <w:sz w:val="20"/>
                <w:szCs w:val="20"/>
              </w:rPr>
              <w:t>Lĩnh vực đất đai</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38</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1.012750</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Cung cấp thông tin, dữ liệu đất đai.</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Đất đai số 31/2024/QH15;</w:t>
            </w:r>
          </w:p>
          <w:p w:rsidR="00000000" w:rsidRPr="008D67B9" w:rsidRDefault="00BF6DA6" w:rsidP="002D4102">
            <w:pPr>
              <w:rPr>
                <w:rFonts w:ascii="Arial" w:hAnsi="Arial" w:cs="Arial"/>
                <w:sz w:val="20"/>
                <w:szCs w:val="20"/>
              </w:rPr>
            </w:pPr>
            <w:r w:rsidRPr="008D67B9">
              <w:rPr>
                <w:rFonts w:ascii="Arial" w:hAnsi="Arial" w:cs="Arial"/>
                <w:sz w:val="20"/>
                <w:szCs w:val="20"/>
              </w:rPr>
              <w:t>- Luật số 43/2024/QH15 ngày 29/6/2024 sửa đổi, bổ sung một số điều của Luật Đất đai số 31/2024/QH15, Luật Nhà ở số 27/2023/QH15, Luật Kinh doanh bất động sản số 29/2023/QH15 và Luật Các t</w:t>
            </w:r>
            <w:r w:rsidRPr="008D67B9">
              <w:rPr>
                <w:rFonts w:ascii="Arial" w:hAnsi="Arial" w:cs="Arial"/>
                <w:sz w:val="20"/>
                <w:szCs w:val="20"/>
              </w:rPr>
              <w:t>ổ chức tín dụng số 32/2024/QH15;</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w:t>
            </w:r>
            <w:r w:rsidRPr="008D67B9">
              <w:rPr>
                <w:rFonts w:ascii="Arial" w:hAnsi="Arial" w:cs="Arial"/>
                <w:sz w:val="20"/>
                <w:szCs w:val="20"/>
              </w:rPr>
              <w:t xml:space="preserve"> số 2124/QĐ- BTNMT ngày 1/8/2024 về việc công bố thủ tục hành chính trong lĩnh vực đất đai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Trung tâm Dữ liệu và Thông tin đất đai - Cục Đăng ký và Dữ liệu thông tin đất đai.</w:t>
            </w:r>
          </w:p>
        </w:tc>
      </w:tr>
      <w:tr w:rsidR="008D67B9" w:rsidRPr="008D67B9" w:rsidTr="002D4102">
        <w:tblPrEx>
          <w:tblBorders>
            <w:top w:val="none" w:sz="0" w:space="0" w:color="auto"/>
            <w:bottom w:val="none" w:sz="0" w:space="0" w:color="auto"/>
            <w:insideH w:val="none" w:sz="0" w:space="0" w:color="auto"/>
            <w:insideV w:val="none" w:sz="0" w:space="0" w:color="auto"/>
          </w:tblBorders>
        </w:tblPrEx>
        <w:tc>
          <w:tcPr>
            <w:tcW w:w="468"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b/>
                <w:bCs/>
                <w:sz w:val="20"/>
                <w:szCs w:val="20"/>
              </w:rPr>
              <w:t>VII.</w:t>
            </w:r>
          </w:p>
        </w:tc>
        <w:tc>
          <w:tcPr>
            <w:tcW w:w="453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b/>
                <w:bCs/>
                <w:sz w:val="20"/>
                <w:szCs w:val="20"/>
              </w:rPr>
              <w:t>Lĩnh vực viễn thám</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39</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1.000652</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Cung cấp thông tin, dữ liệu ảnh viễn thám.</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Nghị định 03/2019/NĐ-CP ngày 04/01/2019 của Chính phủ về hoạt động viễn thám;</w:t>
            </w:r>
          </w:p>
          <w:p w:rsidR="00000000" w:rsidRPr="008D67B9" w:rsidRDefault="00BF6DA6" w:rsidP="002D4102">
            <w:pPr>
              <w:rPr>
                <w:rFonts w:ascii="Arial" w:hAnsi="Arial" w:cs="Arial"/>
                <w:sz w:val="20"/>
                <w:szCs w:val="20"/>
              </w:rPr>
            </w:pPr>
            <w:r w:rsidRPr="008D67B9">
              <w:rPr>
                <w:rFonts w:ascii="Arial" w:hAnsi="Arial" w:cs="Arial"/>
                <w:sz w:val="20"/>
                <w:szCs w:val="20"/>
              </w:rPr>
              <w:t>- Nghị định số 22/202</w:t>
            </w:r>
            <w:r w:rsidRPr="008D67B9">
              <w:rPr>
                <w:rFonts w:ascii="Arial" w:hAnsi="Arial" w:cs="Arial"/>
                <w:sz w:val="20"/>
                <w:szCs w:val="20"/>
              </w:rPr>
              <w:t>3/NĐ-CP ngày 12/05/2023 của Chính phủ về việc Sửa đổi, bổ sung một số điều của các Nghị định liên quan đến hoạt động kinh doanh trong lĩnh vực tài nguyên và môi trường.</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1238/QĐ- BTNMT ngày 12/05/2023 về việc công bố thủ tục hành chính được sử</w:t>
            </w:r>
            <w:r w:rsidRPr="008D67B9">
              <w:rPr>
                <w:rFonts w:ascii="Arial" w:hAnsi="Arial" w:cs="Arial"/>
                <w:sz w:val="20"/>
                <w:szCs w:val="20"/>
              </w:rPr>
              <w:t>a đổi, bổ sung trong lĩnh vực viễn thám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r w:rsidR="008D67B9" w:rsidRPr="008D67B9" w:rsidTr="002D4102">
        <w:tblPrEx>
          <w:tblBorders>
            <w:top w:val="none" w:sz="0" w:space="0" w:color="auto"/>
            <w:bottom w:val="none" w:sz="0" w:space="0" w:color="auto"/>
            <w:insideH w:val="none" w:sz="0" w:space="0" w:color="auto"/>
            <w:insideV w:val="none" w:sz="0" w:space="0" w:color="auto"/>
          </w:tblBorders>
        </w:tblPrEx>
        <w:tc>
          <w:tcPr>
            <w:tcW w:w="468"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b/>
                <w:bCs/>
                <w:sz w:val="20"/>
                <w:szCs w:val="20"/>
              </w:rPr>
              <w:t>VIII.</w:t>
            </w:r>
          </w:p>
        </w:tc>
        <w:tc>
          <w:tcPr>
            <w:tcW w:w="453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b/>
                <w:bCs/>
                <w:sz w:val="20"/>
                <w:szCs w:val="20"/>
              </w:rPr>
              <w:t>Lĩnh vực biển và hải đảo</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40</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1.001373</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Khai thác và sử dụng cơ sở dữ liệu tài nguyên, môi trường biển và hải đảo thông qua mạng điện tử</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Tài nguyên, môi trường biển và hải đảo;</w:t>
            </w:r>
          </w:p>
          <w:p w:rsidR="00000000" w:rsidRPr="008D67B9" w:rsidRDefault="00BF6DA6" w:rsidP="002D4102">
            <w:pPr>
              <w:rPr>
                <w:rFonts w:ascii="Arial" w:hAnsi="Arial" w:cs="Arial"/>
                <w:sz w:val="20"/>
                <w:szCs w:val="20"/>
              </w:rPr>
            </w:pPr>
            <w:r w:rsidRPr="008D67B9">
              <w:rPr>
                <w:rFonts w:ascii="Arial" w:hAnsi="Arial" w:cs="Arial"/>
                <w:sz w:val="20"/>
                <w:szCs w:val="20"/>
              </w:rPr>
              <w:t>- Thông tư số 23/2023/TT-BTNMT ngày 28/12/2023 của Bộ trưởng Bộ Tài nguy</w:t>
            </w:r>
            <w:r w:rsidRPr="008D67B9">
              <w:rPr>
                <w:rFonts w:ascii="Arial" w:hAnsi="Arial" w:cs="Arial"/>
                <w:sz w:val="20"/>
                <w:szCs w:val="20"/>
              </w:rPr>
              <w:t>ên và Môi trường sửa đổi, bổ sung một số điều của Thông tư số 20/2016/TT-BTNMT ngày 25/8/2016 quy định về xây dựng, khai thác và sử dụng cơ sở dữ liệu tài nguyên, môi trường biển và hải đảo.</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Quyết định số 1524/QĐ-BTNMT ngày 04/06/2024 về việc công bố các t</w:t>
            </w:r>
            <w:r w:rsidRPr="008D67B9">
              <w:rPr>
                <w:rFonts w:ascii="Arial" w:hAnsi="Arial" w:cs="Arial"/>
                <w:sz w:val="20"/>
                <w:szCs w:val="20"/>
              </w:rPr>
              <w:t>hủ tục hành chính được sửa đổi, bổ sung trong lĩnh vực biển và hải đảo thuộc phạm vi chức năng quản lý nhà nước 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Trung tâm Thông tin, dữ liệu biển và hải đảo quốc gia - Cục Biển và Hải đảo Việt Nam.</w:t>
            </w:r>
          </w:p>
        </w:tc>
      </w:tr>
      <w:tr w:rsidR="008D67B9" w:rsidRPr="008D67B9" w:rsidTr="002D4102">
        <w:tblPrEx>
          <w:tblBorders>
            <w:top w:val="none" w:sz="0" w:space="0" w:color="auto"/>
            <w:bottom w:val="none" w:sz="0" w:space="0" w:color="auto"/>
            <w:insideH w:val="none" w:sz="0" w:space="0" w:color="auto"/>
            <w:insideV w:val="none" w:sz="0" w:space="0" w:color="auto"/>
          </w:tblBorders>
        </w:tblPrEx>
        <w:tc>
          <w:tcPr>
            <w:tcW w:w="468"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b/>
                <w:bCs/>
                <w:sz w:val="20"/>
                <w:szCs w:val="20"/>
              </w:rPr>
              <w:t>IX.</w:t>
            </w:r>
          </w:p>
        </w:tc>
        <w:tc>
          <w:tcPr>
            <w:tcW w:w="453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b/>
                <w:bCs/>
                <w:sz w:val="20"/>
                <w:szCs w:val="20"/>
              </w:rPr>
              <w:t>Lĩnh vực địa chấ</w:t>
            </w:r>
            <w:r w:rsidRPr="008D67B9">
              <w:rPr>
                <w:rFonts w:ascii="Arial" w:hAnsi="Arial" w:cs="Arial"/>
                <w:b/>
                <w:bCs/>
                <w:sz w:val="20"/>
                <w:szCs w:val="20"/>
              </w:rPr>
              <w:t>t và khoáng sản</w:t>
            </w:r>
          </w:p>
        </w:tc>
      </w:tr>
      <w:tr w:rsidR="00000000" w:rsidRPr="008D67B9" w:rsidTr="002D4102">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41</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2.001834</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Cung cấp, khai thác, sử dụng dữ liệu về địa chất, khoáng sản.</w:t>
            </w:r>
          </w:p>
        </w:tc>
        <w:tc>
          <w:tcPr>
            <w:tcW w:w="1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Luật Khoáng sản năm 2010;</w:t>
            </w:r>
          </w:p>
          <w:p w:rsidR="00000000" w:rsidRPr="008D67B9" w:rsidRDefault="00BF6DA6" w:rsidP="002D4102">
            <w:pPr>
              <w:rPr>
                <w:rFonts w:ascii="Arial" w:hAnsi="Arial" w:cs="Arial"/>
                <w:sz w:val="20"/>
                <w:szCs w:val="20"/>
              </w:rPr>
            </w:pPr>
            <w:r w:rsidRPr="008D67B9">
              <w:rPr>
                <w:rFonts w:ascii="Arial" w:hAnsi="Arial" w:cs="Arial"/>
                <w:sz w:val="20"/>
                <w:szCs w:val="20"/>
              </w:rPr>
              <w:t xml:space="preserve">- Nghị </w:t>
            </w:r>
            <w:r w:rsidRPr="008D67B9">
              <w:rPr>
                <w:rFonts w:ascii="Arial" w:hAnsi="Arial" w:cs="Arial"/>
                <w:sz w:val="20"/>
                <w:szCs w:val="20"/>
              </w:rPr>
              <w:t>định số 73/2017/NĐ-CP ngày 14/06/2017 của Chính phủ về việc Về thu thập, quản lý, khai thác và sử dụng thông tin, dữ liệu tài nguyên và môi trường;</w:t>
            </w:r>
          </w:p>
          <w:p w:rsidR="00000000" w:rsidRPr="008D67B9" w:rsidRDefault="00BF6DA6" w:rsidP="002D4102">
            <w:pPr>
              <w:rPr>
                <w:rFonts w:ascii="Arial" w:hAnsi="Arial" w:cs="Arial"/>
                <w:sz w:val="20"/>
                <w:szCs w:val="20"/>
              </w:rPr>
            </w:pPr>
            <w:r w:rsidRPr="008D67B9">
              <w:rPr>
                <w:rFonts w:ascii="Arial" w:hAnsi="Arial" w:cs="Arial"/>
                <w:sz w:val="20"/>
                <w:szCs w:val="20"/>
              </w:rPr>
              <w:t>- Thông tư số 12/2013/TT-BTNMT ngày 05/06/2013 của Bộ Tài nguyên và Môi trường Quy định về việc giao nộp, th</w:t>
            </w:r>
            <w:r w:rsidRPr="008D67B9">
              <w:rPr>
                <w:rFonts w:ascii="Arial" w:hAnsi="Arial" w:cs="Arial"/>
                <w:sz w:val="20"/>
                <w:szCs w:val="20"/>
              </w:rPr>
              <w:t>u nhận, lưu giữ, bảo quản và cung cấp dữ liệu về địa chất, khoáng sản;</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rPr>
                <w:rFonts w:ascii="Arial" w:hAnsi="Arial" w:cs="Arial"/>
                <w:sz w:val="20"/>
                <w:szCs w:val="20"/>
              </w:rPr>
            </w:pPr>
            <w:r w:rsidRPr="008D67B9">
              <w:rPr>
                <w:rFonts w:ascii="Arial" w:hAnsi="Arial" w:cs="Arial"/>
                <w:sz w:val="20"/>
                <w:szCs w:val="20"/>
              </w:rPr>
              <w:t xml:space="preserve">Quyết định số 946/QĐ- BTNMT ngày 26/5/2014 về việc công bố thủ tục hành chính mới ban hành, thủ tục hành chính bãi bỏ trong lĩnh vực địa chất, khoáng sản thuộc phạm vi quản lý nhà nước </w:t>
            </w:r>
            <w:r w:rsidRPr="008D67B9">
              <w:rPr>
                <w:rFonts w:ascii="Arial" w:hAnsi="Arial" w:cs="Arial"/>
                <w:sz w:val="20"/>
                <w:szCs w:val="20"/>
              </w:rPr>
              <w:t>của Bộ Tài nguyên và Môi trường.</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2D4102">
            <w:pPr>
              <w:jc w:val="center"/>
              <w:rPr>
                <w:rFonts w:ascii="Arial" w:hAnsi="Arial" w:cs="Arial"/>
                <w:sz w:val="20"/>
                <w:szCs w:val="20"/>
              </w:rPr>
            </w:pPr>
            <w:r w:rsidRPr="008D67B9">
              <w:rPr>
                <w:rFonts w:ascii="Arial" w:hAnsi="Arial" w:cs="Arial"/>
                <w:sz w:val="20"/>
                <w:szCs w:val="20"/>
              </w:rPr>
              <w:t>Bộ Tài nguyên và Môi trường.</w:t>
            </w:r>
          </w:p>
        </w:tc>
      </w:tr>
    </w:tbl>
    <w:p w:rsidR="00000000" w:rsidRPr="008D67B9" w:rsidRDefault="00BF6DA6" w:rsidP="008D67B9">
      <w:pPr>
        <w:spacing w:after="120"/>
        <w:ind w:firstLine="720"/>
        <w:jc w:val="both"/>
        <w:rPr>
          <w:rFonts w:ascii="Arial" w:hAnsi="Arial" w:cs="Arial"/>
          <w:sz w:val="20"/>
          <w:szCs w:val="20"/>
        </w:rPr>
      </w:pPr>
      <w:r w:rsidRPr="008D67B9">
        <w:rPr>
          <w:rFonts w:ascii="Arial" w:hAnsi="Arial" w:cs="Arial"/>
          <w:sz w:val="20"/>
          <w:szCs w:val="20"/>
        </w:rPr>
        <w:t> </w:t>
      </w:r>
    </w:p>
    <w:p w:rsidR="002D4102" w:rsidRDefault="002D4102" w:rsidP="008D67B9">
      <w:pPr>
        <w:spacing w:after="120"/>
        <w:ind w:firstLine="720"/>
        <w:jc w:val="both"/>
        <w:rPr>
          <w:rFonts w:ascii="Arial" w:hAnsi="Arial" w:cs="Arial"/>
          <w:b/>
          <w:bCs/>
          <w:sz w:val="20"/>
          <w:szCs w:val="20"/>
        </w:rPr>
        <w:sectPr w:rsidR="002D4102" w:rsidSect="002D4102">
          <w:pgSz w:w="16839" w:h="11907" w:orient="landscape" w:code="9"/>
          <w:pgMar w:top="1440" w:right="1440" w:bottom="1440" w:left="1440" w:header="720" w:footer="720" w:gutter="0"/>
          <w:cols w:space="720"/>
          <w:docGrid w:linePitch="326"/>
        </w:sectPr>
      </w:pPr>
    </w:p>
    <w:p w:rsidR="00000000" w:rsidRPr="008D67B9" w:rsidRDefault="000C783A" w:rsidP="000C783A">
      <w:pPr>
        <w:jc w:val="center"/>
        <w:rPr>
          <w:rFonts w:ascii="Arial" w:hAnsi="Arial" w:cs="Arial"/>
          <w:sz w:val="20"/>
          <w:szCs w:val="20"/>
        </w:rPr>
      </w:pPr>
      <w:r w:rsidRPr="008D67B9">
        <w:rPr>
          <w:rFonts w:ascii="Arial" w:hAnsi="Arial" w:cs="Arial"/>
          <w:b/>
          <w:bCs/>
          <w:sz w:val="20"/>
          <w:szCs w:val="20"/>
        </w:rPr>
        <w:t xml:space="preserve">Phụ lục </w:t>
      </w:r>
      <w:r w:rsidR="00BF6DA6" w:rsidRPr="008D67B9">
        <w:rPr>
          <w:rFonts w:ascii="Arial" w:hAnsi="Arial" w:cs="Arial"/>
          <w:b/>
          <w:bCs/>
          <w:sz w:val="20"/>
          <w:szCs w:val="20"/>
        </w:rPr>
        <w:t>II</w:t>
      </w:r>
    </w:p>
    <w:p w:rsidR="000C783A" w:rsidRDefault="00BF6DA6" w:rsidP="000C783A">
      <w:pPr>
        <w:jc w:val="center"/>
        <w:rPr>
          <w:rFonts w:ascii="Arial" w:hAnsi="Arial" w:cs="Arial"/>
          <w:b/>
          <w:sz w:val="20"/>
          <w:szCs w:val="20"/>
        </w:rPr>
      </w:pPr>
      <w:r w:rsidRPr="000C783A">
        <w:rPr>
          <w:rFonts w:ascii="Arial" w:hAnsi="Arial" w:cs="Arial"/>
          <w:b/>
          <w:sz w:val="20"/>
          <w:szCs w:val="20"/>
        </w:rPr>
        <w:t xml:space="preserve">DANH MỤC THỦ TỤC HÀNH CHÍNH ĐỦ ĐIỀU KIỆN THỰC HIỆN DỊCH VỤ CÔNG TRỰC TUYẾN TOÀN TRÌNH </w:t>
      </w:r>
    </w:p>
    <w:p w:rsidR="002D4102" w:rsidRPr="000C783A" w:rsidRDefault="00BF6DA6" w:rsidP="000C783A">
      <w:pPr>
        <w:jc w:val="center"/>
        <w:rPr>
          <w:rFonts w:ascii="Arial" w:hAnsi="Arial" w:cs="Arial"/>
          <w:b/>
          <w:sz w:val="20"/>
          <w:szCs w:val="20"/>
        </w:rPr>
      </w:pPr>
      <w:r w:rsidRPr="000C783A">
        <w:rPr>
          <w:rFonts w:ascii="Arial" w:hAnsi="Arial" w:cs="Arial"/>
          <w:b/>
          <w:sz w:val="20"/>
          <w:szCs w:val="20"/>
        </w:rPr>
        <w:t>LĨNH VỰC TÀI NGUYÊN MÔI TRƯỜNG CẤP TỈNH</w:t>
      </w:r>
    </w:p>
    <w:p w:rsidR="00000000" w:rsidRDefault="00BF6DA6" w:rsidP="000C783A">
      <w:pPr>
        <w:jc w:val="center"/>
        <w:rPr>
          <w:rFonts w:ascii="Arial" w:hAnsi="Arial" w:cs="Arial"/>
          <w:i/>
          <w:iCs/>
          <w:sz w:val="20"/>
          <w:szCs w:val="20"/>
        </w:rPr>
      </w:pPr>
      <w:r w:rsidRPr="008D67B9">
        <w:rPr>
          <w:rFonts w:ascii="Arial" w:hAnsi="Arial" w:cs="Arial"/>
          <w:i/>
          <w:iCs/>
          <w:sz w:val="20"/>
          <w:szCs w:val="20"/>
        </w:rPr>
        <w:t> (Ban hành kèm theo Quyết định số   /QĐ-BTNMT ngày   t</w:t>
      </w:r>
      <w:r w:rsidRPr="008D67B9">
        <w:rPr>
          <w:rFonts w:ascii="Arial" w:hAnsi="Arial" w:cs="Arial"/>
          <w:i/>
          <w:iCs/>
          <w:sz w:val="20"/>
          <w:szCs w:val="20"/>
        </w:rPr>
        <w:t>háng   năm 2024 của Bộ trưởng Bộ Tài nguyên và Môi trường)</w:t>
      </w:r>
    </w:p>
    <w:p w:rsidR="002D4102" w:rsidRPr="008D67B9" w:rsidRDefault="002D4102" w:rsidP="000C783A">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7"/>
        <w:gridCol w:w="663"/>
        <w:gridCol w:w="1355"/>
        <w:gridCol w:w="1857"/>
        <w:gridCol w:w="4689"/>
        <w:gridCol w:w="3014"/>
        <w:gridCol w:w="1714"/>
      </w:tblGrid>
      <w:tr w:rsidR="008D67B9" w:rsidRPr="008D67B9" w:rsidTr="000C783A">
        <w:tc>
          <w:tcPr>
            <w:tcW w:w="47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D67B9" w:rsidRDefault="00BF6DA6" w:rsidP="000C783A">
            <w:pPr>
              <w:jc w:val="center"/>
              <w:rPr>
                <w:rFonts w:ascii="Arial" w:hAnsi="Arial" w:cs="Arial"/>
                <w:sz w:val="20"/>
                <w:szCs w:val="20"/>
              </w:rPr>
            </w:pPr>
            <w:r w:rsidRPr="008D67B9">
              <w:rPr>
                <w:rFonts w:ascii="Arial" w:hAnsi="Arial" w:cs="Arial"/>
                <w:b/>
                <w:bCs/>
                <w:sz w:val="20"/>
                <w:szCs w:val="20"/>
              </w:rPr>
              <w:t>STT</w:t>
            </w:r>
          </w:p>
        </w:tc>
        <w:tc>
          <w:tcPr>
            <w:tcW w:w="4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D67B9" w:rsidRDefault="00BF6DA6" w:rsidP="000C783A">
            <w:pPr>
              <w:jc w:val="center"/>
              <w:rPr>
                <w:rFonts w:ascii="Arial" w:hAnsi="Arial" w:cs="Arial"/>
                <w:sz w:val="20"/>
                <w:szCs w:val="20"/>
              </w:rPr>
            </w:pPr>
            <w:r w:rsidRPr="008D67B9">
              <w:rPr>
                <w:rFonts w:ascii="Arial" w:hAnsi="Arial" w:cs="Arial"/>
                <w:b/>
                <w:bCs/>
                <w:sz w:val="20"/>
                <w:szCs w:val="20"/>
              </w:rPr>
              <w:t>Mã TTHC</w:t>
            </w:r>
          </w:p>
        </w:tc>
        <w:tc>
          <w:tcPr>
            <w:tcW w:w="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D67B9" w:rsidRDefault="00BF6DA6" w:rsidP="000C783A">
            <w:pPr>
              <w:jc w:val="center"/>
              <w:rPr>
                <w:rFonts w:ascii="Arial" w:hAnsi="Arial" w:cs="Arial"/>
                <w:sz w:val="20"/>
                <w:szCs w:val="20"/>
              </w:rPr>
            </w:pPr>
            <w:r w:rsidRPr="008D67B9">
              <w:rPr>
                <w:rFonts w:ascii="Arial" w:hAnsi="Arial" w:cs="Arial"/>
                <w:b/>
                <w:bCs/>
                <w:sz w:val="20"/>
                <w:szCs w:val="20"/>
              </w:rPr>
              <w:t>Tên TTHC/Dịch vụ công</w:t>
            </w:r>
          </w:p>
        </w:tc>
        <w:tc>
          <w:tcPr>
            <w:tcW w:w="16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D67B9" w:rsidRDefault="00BF6DA6" w:rsidP="000C783A">
            <w:pPr>
              <w:jc w:val="center"/>
              <w:rPr>
                <w:rFonts w:ascii="Arial" w:hAnsi="Arial" w:cs="Arial"/>
                <w:sz w:val="20"/>
                <w:szCs w:val="20"/>
              </w:rPr>
            </w:pPr>
            <w:r w:rsidRPr="008D67B9">
              <w:rPr>
                <w:rFonts w:ascii="Arial" w:hAnsi="Arial" w:cs="Arial"/>
                <w:b/>
                <w:bCs/>
                <w:sz w:val="20"/>
                <w:szCs w:val="20"/>
              </w:rPr>
              <w:t>Căn cứ pháp lý</w:t>
            </w:r>
          </w:p>
        </w:tc>
        <w:tc>
          <w:tcPr>
            <w:tcW w:w="10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D67B9" w:rsidRDefault="00BF6DA6" w:rsidP="000C783A">
            <w:pPr>
              <w:jc w:val="center"/>
              <w:rPr>
                <w:rFonts w:ascii="Arial" w:hAnsi="Arial" w:cs="Arial"/>
                <w:sz w:val="20"/>
                <w:szCs w:val="20"/>
              </w:rPr>
            </w:pPr>
            <w:r w:rsidRPr="008D67B9">
              <w:rPr>
                <w:rFonts w:ascii="Arial" w:hAnsi="Arial" w:cs="Arial"/>
                <w:b/>
                <w:bCs/>
                <w:sz w:val="20"/>
                <w:szCs w:val="20"/>
              </w:rPr>
              <w:t>Số Quyết định công bố TTHC</w:t>
            </w:r>
          </w:p>
        </w:tc>
        <w:tc>
          <w:tcPr>
            <w:tcW w:w="6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D67B9" w:rsidRDefault="00BF6DA6" w:rsidP="000C783A">
            <w:pPr>
              <w:jc w:val="center"/>
              <w:rPr>
                <w:rFonts w:ascii="Arial" w:hAnsi="Arial" w:cs="Arial"/>
                <w:sz w:val="20"/>
                <w:szCs w:val="20"/>
              </w:rPr>
            </w:pPr>
            <w:r w:rsidRPr="008D67B9">
              <w:rPr>
                <w:rFonts w:ascii="Arial" w:hAnsi="Arial" w:cs="Arial"/>
                <w:b/>
                <w:bCs/>
                <w:sz w:val="20"/>
                <w:szCs w:val="20"/>
              </w:rPr>
              <w:t>Cơ quan thực hiện</w:t>
            </w:r>
          </w:p>
        </w:tc>
      </w:tr>
      <w:tr w:rsidR="008D67B9" w:rsidRPr="008D67B9" w:rsidTr="000C783A">
        <w:tblPrEx>
          <w:tblBorders>
            <w:top w:val="none" w:sz="0" w:space="0" w:color="auto"/>
            <w:bottom w:val="none" w:sz="0" w:space="0" w:color="auto"/>
            <w:insideH w:val="none" w:sz="0" w:space="0" w:color="auto"/>
            <w:insideV w:val="none" w:sz="0" w:space="0" w:color="auto"/>
          </w:tblBorders>
        </w:tblPrEx>
        <w:tc>
          <w:tcPr>
            <w:tcW w:w="47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b/>
                <w:bCs/>
                <w:sz w:val="20"/>
                <w:szCs w:val="20"/>
              </w:rPr>
              <w:t>I.</w:t>
            </w:r>
          </w:p>
        </w:tc>
        <w:tc>
          <w:tcPr>
            <w:tcW w:w="453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b/>
                <w:bCs/>
                <w:sz w:val="20"/>
                <w:szCs w:val="20"/>
              </w:rPr>
              <w:t>Lĩnh vực tài nguyên nước</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1.012500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Tạm dừng hiệu lực giấy phép thăm dò nước dưới đất, giấy phép khai thác tài nguyên nước.</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0C783A">
            <w:pPr>
              <w:rPr>
                <w:rFonts w:ascii="Arial" w:hAnsi="Arial" w:cs="Arial"/>
                <w:sz w:val="20"/>
                <w:szCs w:val="20"/>
              </w:rPr>
            </w:pPr>
            <w:r w:rsidRPr="008D67B9">
              <w:rPr>
                <w:rFonts w:ascii="Arial" w:hAnsi="Arial" w:cs="Arial"/>
                <w:sz w:val="20"/>
                <w:szCs w:val="20"/>
              </w:rPr>
              <w:t>- Nghị định số 54/2024/NĐ-CP ngày 16 tháng 5 năm 2024 của Chính phủ quy định việc hành n</w:t>
            </w:r>
            <w:r w:rsidRPr="008D67B9">
              <w:rPr>
                <w:rFonts w:ascii="Arial" w:hAnsi="Arial" w:cs="Arial"/>
                <w:sz w:val="20"/>
                <w:szCs w:val="20"/>
              </w:rPr>
              <w:t>ghề khoan nước dưới đất, kê khai, đăng ký, cấp phép, dịch vụ tài nguyên nước và tiền cấp quyền khai thác tài nguyên nước.</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xml:space="preserve">Quyết định số 1545/QĐ- BTNMT ngày 10/6/2024 về việc công bố thủ tục hành chính mới ban hành; thủ tục hành chính sửa đổi, bổ sung; thủ </w:t>
            </w:r>
            <w:r w:rsidRPr="008D67B9">
              <w:rPr>
                <w:rFonts w:ascii="Arial" w:hAnsi="Arial" w:cs="Arial"/>
                <w:sz w:val="20"/>
                <w:szCs w:val="20"/>
              </w:rPr>
              <w:t>tục hành chính thay thế và thủ tục hành chính bị bãi bỏ trong lĩnh vực tài nguyên nước thuộc phạm vi chức năng quản lý nhà nước của Bộ Tài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Sở Tài nguyên và Môi trường.</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2</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2</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1.012501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Trả lại giấy phép hành nghề khoan nước dưới đất quy m</w:t>
            </w:r>
            <w:r w:rsidRPr="008D67B9">
              <w:rPr>
                <w:rFonts w:ascii="Arial" w:hAnsi="Arial" w:cs="Arial"/>
                <w:sz w:val="20"/>
                <w:szCs w:val="20"/>
              </w:rPr>
              <w:t>ô vừa và nhỏ.</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0C783A">
            <w:pPr>
              <w:rPr>
                <w:rFonts w:ascii="Arial" w:hAnsi="Arial" w:cs="Arial"/>
                <w:sz w:val="20"/>
                <w:szCs w:val="20"/>
              </w:rPr>
            </w:pPr>
            <w:r w:rsidRPr="008D67B9">
              <w:rPr>
                <w:rFonts w:ascii="Arial" w:hAnsi="Arial" w:cs="Arial"/>
                <w:sz w:val="20"/>
                <w:szCs w:val="20"/>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Quyết định số 1545/QĐ-BTNMT ngày 10/6/2024 về việc công bố thủ tục hành chính mới ban hành; thủ tục hành chính sửa đổi, bổ sung; thủ tục hành chính thay thế và thủ tục hành chính bị bãi bỏ trong lĩnh vực tài nguyên nước thuộc phạm vi chức năng quản lý nhà</w:t>
            </w:r>
            <w:r w:rsidRPr="008D67B9">
              <w:rPr>
                <w:rFonts w:ascii="Arial" w:hAnsi="Arial" w:cs="Arial"/>
                <w:sz w:val="20"/>
                <w:szCs w:val="20"/>
              </w:rPr>
              <w:t xml:space="preserve"> nước của Bộ Tài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Sở Tài nguyên và Môi trường.</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3</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3</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1.012503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Lấy ý kiến về phương án bổ sung nhân tạo nước dưới đất.</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0C783A">
            <w:pPr>
              <w:rPr>
                <w:rFonts w:ascii="Arial" w:hAnsi="Arial" w:cs="Arial"/>
                <w:sz w:val="20"/>
                <w:szCs w:val="20"/>
              </w:rPr>
            </w:pPr>
            <w:r w:rsidRPr="008D67B9">
              <w:rPr>
                <w:rFonts w:ascii="Arial" w:hAnsi="Arial" w:cs="Arial"/>
                <w:sz w:val="20"/>
                <w:szCs w:val="20"/>
              </w:rPr>
              <w:t>- Thông tư số 03/2024/TT-BTNMT ngày 16/5/2024 của Bộ trưởng Bộ Tài nguyên và Môi trườn</w:t>
            </w:r>
            <w:r w:rsidRPr="008D67B9">
              <w:rPr>
                <w:rFonts w:ascii="Arial" w:hAnsi="Arial" w:cs="Arial"/>
                <w:sz w:val="20"/>
                <w:szCs w:val="20"/>
              </w:rPr>
              <w:t>g quy định chi tiết thi hành một số điều của Luật Tài nguyên nước.</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Quyết định số 1545/QĐ- BTNMT ngày 10/6/2024 về việc công bố thủ tục hành chính mới ban hành; thủ tục hành chính sửa đổi, bổ sung; thủ tục hành chính thay thế và thủ tục hành chính bị bãi bỏ</w:t>
            </w:r>
            <w:r w:rsidRPr="008D67B9">
              <w:rPr>
                <w:rFonts w:ascii="Arial" w:hAnsi="Arial" w:cs="Arial"/>
                <w:sz w:val="20"/>
                <w:szCs w:val="20"/>
              </w:rPr>
              <w:t xml:space="preserve"> trong lĩnh vực tài nguyên nước thuộc phạm vi chức năng quản lý nhà nước của Bộ Tài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Sở Tài nguyên và Môi trường.</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4</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4</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1.012504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Lấy ý kiến về kết quả vận hành thử nghiệm bổ sung nhân tạo nước dưới đất.</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0C783A">
            <w:pPr>
              <w:rPr>
                <w:rFonts w:ascii="Arial" w:hAnsi="Arial" w:cs="Arial"/>
                <w:sz w:val="20"/>
                <w:szCs w:val="20"/>
              </w:rPr>
            </w:pPr>
            <w:r w:rsidRPr="008D67B9">
              <w:rPr>
                <w:rFonts w:ascii="Arial" w:hAnsi="Arial" w:cs="Arial"/>
                <w:sz w:val="20"/>
                <w:szCs w:val="20"/>
              </w:rPr>
              <w:t>-</w:t>
            </w:r>
            <w:r w:rsidRPr="008D67B9">
              <w:rPr>
                <w:rFonts w:ascii="Arial" w:hAnsi="Arial" w:cs="Arial"/>
                <w:sz w:val="20"/>
                <w:szCs w:val="20"/>
              </w:rPr>
              <w:t xml:space="preserve"> Thông tư số 03/2024/TT-BTNMT ngày 16/5/2024 của Bộ trưởng Bộ Tài nguyên và Môi trường quy định chi tiết thi hành một số điều của Luật Tài nguyên nước.</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Quyết định số 1545/QĐ- BTNMT ngày 10/6/2024 về việc công bố thủ tục hành chính mới ban hành; thủ tục hàn</w:t>
            </w:r>
            <w:r w:rsidRPr="008D67B9">
              <w:rPr>
                <w:rFonts w:ascii="Arial" w:hAnsi="Arial" w:cs="Arial"/>
                <w:sz w:val="20"/>
                <w:szCs w:val="20"/>
              </w:rPr>
              <w:t>h chính sửa đổi, bổ sung; thủ tục hành chính thay thế và thủ tục hành chính bị bãi bỏ trong lĩnh vực tài nguyên nước thuộc phạm vi chức năng quản lý nhà nước của Bộ Tài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Sở Tài nguyên và Môi trường.</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5</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5</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1.012505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Tính tiền cấp quyền kha</w:t>
            </w:r>
            <w:r w:rsidRPr="008D67B9">
              <w:rPr>
                <w:rFonts w:ascii="Arial" w:hAnsi="Arial" w:cs="Arial"/>
                <w:sz w:val="20"/>
                <w:szCs w:val="20"/>
              </w:rPr>
              <w:t>i thác tài nguyên nước đối với công trình cấp cho sinh hoạt đã đi vào vận hành và được cấp giấy phép khai thác tài nguyên nước nhưng chưa được phê duyệt tiền cấp quyền.</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0C783A">
            <w:pPr>
              <w:rPr>
                <w:rFonts w:ascii="Arial" w:hAnsi="Arial" w:cs="Arial"/>
                <w:sz w:val="20"/>
                <w:szCs w:val="20"/>
              </w:rPr>
            </w:pPr>
            <w:r w:rsidRPr="008D67B9">
              <w:rPr>
                <w:rFonts w:ascii="Arial" w:hAnsi="Arial" w:cs="Arial"/>
                <w:sz w:val="20"/>
                <w:szCs w:val="20"/>
              </w:rPr>
              <w:t xml:space="preserve">- Nghị định số 54/2024/NĐ-CP ngày 16 tháng 5 năm 2024 </w:t>
            </w:r>
            <w:r w:rsidRPr="008D67B9">
              <w:rPr>
                <w:rFonts w:ascii="Arial" w:hAnsi="Arial" w:cs="Arial"/>
                <w:sz w:val="20"/>
                <w:szCs w:val="20"/>
              </w:rPr>
              <w:t>của Chính phủ quy định việc hành nghề khoan nước dưới đất, kê khai, đăng ký, cấp phép, dịch vụ tài nguyên nước và tiền cấp quyền khai thác tài nguyên nước.</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xml:space="preserve">Quyết định số 1545/QĐ-BTNMT ngày 10/6/2024 về việc công bố thủ tục hành chính mới ban hành; thủ tục </w:t>
            </w:r>
            <w:r w:rsidRPr="008D67B9">
              <w:rPr>
                <w:rFonts w:ascii="Arial" w:hAnsi="Arial" w:cs="Arial"/>
                <w:sz w:val="20"/>
                <w:szCs w:val="20"/>
              </w:rPr>
              <w:t>hành chính sửa đổi, bổ sung; thủ tục hành chính thay thế và thủ tục hành chính bị bãi bỏ trong lĩnh vực tài nguyên nước thuộc phạm vi chức năng quản lý nhà nước của Bộ Tài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Sở Tài nguyên và Môi trường.</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6</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6</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1.004253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Cấp lại Giấy phép hà</w:t>
            </w:r>
            <w:r w:rsidRPr="008D67B9">
              <w:rPr>
                <w:rFonts w:ascii="Arial" w:hAnsi="Arial" w:cs="Arial"/>
                <w:sz w:val="20"/>
                <w:szCs w:val="20"/>
              </w:rPr>
              <w:t>nh nghề khoan nước dưới đất quy mô vừa và nhỏ.</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0C783A">
            <w:pPr>
              <w:rPr>
                <w:rFonts w:ascii="Arial" w:hAnsi="Arial" w:cs="Arial"/>
                <w:sz w:val="20"/>
                <w:szCs w:val="20"/>
              </w:rPr>
            </w:pPr>
            <w:r w:rsidRPr="008D67B9">
              <w:rPr>
                <w:rFonts w:ascii="Arial" w:hAnsi="Arial" w:cs="Arial"/>
                <w:sz w:val="20"/>
                <w:szCs w:val="20"/>
              </w:rPr>
              <w:t>- Nghị định số 54/2024/NĐ-CP ngày 16/5/2024 của Chính phủ quy định việc hành nghề khoan nước dưới đất, kê khai, đăng ký, cấp phép, dịch vụ tài nguyên nước và tiền cấp quyền kha</w:t>
            </w:r>
            <w:r w:rsidRPr="008D67B9">
              <w:rPr>
                <w:rFonts w:ascii="Arial" w:hAnsi="Arial" w:cs="Arial"/>
                <w:sz w:val="20"/>
                <w:szCs w:val="20"/>
              </w:rPr>
              <w:t>i thác tài nguyên nước.</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xml:space="preserve">Quyết định số 1545/QĐ- BTNMT ngày 10/6/2024 về việc công bố thủ tục hành chính mới ban hành; thủ tục hành chính sửa đổi, bổ sung; thủ tục hành chính thay thế và thủ tục hành chính bị bãi bỏ trong lĩnh vực tài nguyên nước thuộc phạm </w:t>
            </w:r>
            <w:r w:rsidRPr="008D67B9">
              <w:rPr>
                <w:rFonts w:ascii="Arial" w:hAnsi="Arial" w:cs="Arial"/>
                <w:sz w:val="20"/>
                <w:szCs w:val="20"/>
              </w:rPr>
              <w:t>vi chức năng quản lý nhà nước của Bộ Tài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Sở Tài nguyên và Môi trường.</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7</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7</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1.011518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Trả lại giấy phép thăm dò nước dưới đất, giấy phép khai thác tài nguyên nước.</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Tài nguyên nước 2023;</w:t>
            </w:r>
          </w:p>
          <w:p w:rsidR="00000000" w:rsidRPr="008D67B9" w:rsidRDefault="00BF6DA6" w:rsidP="000C783A">
            <w:pPr>
              <w:rPr>
                <w:rFonts w:ascii="Arial" w:hAnsi="Arial" w:cs="Arial"/>
                <w:sz w:val="20"/>
                <w:szCs w:val="20"/>
              </w:rPr>
            </w:pPr>
            <w:r w:rsidRPr="008D67B9">
              <w:rPr>
                <w:rFonts w:ascii="Arial" w:hAnsi="Arial" w:cs="Arial"/>
                <w:sz w:val="20"/>
                <w:szCs w:val="20"/>
              </w:rPr>
              <w:t>- Nghị định số 54/2024/NĐ-CP</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Quyết định số 1</w:t>
            </w:r>
            <w:r w:rsidRPr="008D67B9">
              <w:rPr>
                <w:rFonts w:ascii="Arial" w:hAnsi="Arial" w:cs="Arial"/>
                <w:sz w:val="20"/>
                <w:szCs w:val="20"/>
              </w:rPr>
              <w:t>545/QĐ-BTNMT ngày 10/6/2024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w:t>
            </w:r>
            <w:r w:rsidRPr="008D67B9">
              <w:rPr>
                <w:rFonts w:ascii="Arial" w:hAnsi="Arial" w:cs="Arial"/>
                <w:sz w:val="20"/>
                <w:szCs w:val="20"/>
              </w:rPr>
              <w:t xml:space="preserve">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UBND cấp tỉnh.</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8</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8</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1.009669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Tính tiền cấp quyền khai thác tài nguyên nước đối với công trình chưa vận hành.</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0C783A">
            <w:pPr>
              <w:rPr>
                <w:rFonts w:ascii="Arial" w:hAnsi="Arial" w:cs="Arial"/>
                <w:sz w:val="20"/>
                <w:szCs w:val="20"/>
              </w:rPr>
            </w:pPr>
            <w:r w:rsidRPr="008D67B9">
              <w:rPr>
                <w:rFonts w:ascii="Arial" w:hAnsi="Arial" w:cs="Arial"/>
                <w:sz w:val="20"/>
                <w:szCs w:val="20"/>
              </w:rPr>
              <w:t xml:space="preserve">- Nghị định số 54/2024/NĐ-CP ngày 16 tháng 5 năm 2024 của Chính phủ quy định việc hành nghề </w:t>
            </w:r>
            <w:r w:rsidRPr="008D67B9">
              <w:rPr>
                <w:rFonts w:ascii="Arial" w:hAnsi="Arial" w:cs="Arial"/>
                <w:sz w:val="20"/>
                <w:szCs w:val="20"/>
              </w:rPr>
              <w:t>khoan nước dưới đất, kê khai, đăng ký, cấp phép, dịch vụ tài nguyên nước và tiền cấp quyền khai thác tài nguyên nước.</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xml:space="preserve">Quyết định số 1545/QĐ- BTNMT ngày 10/6/2024 về việc công bố thủ tục hành chính mới ban hành; thủ tục hành chính sửa đổi, bổ sung; thủ tục </w:t>
            </w:r>
            <w:r w:rsidRPr="008D67B9">
              <w:rPr>
                <w:rFonts w:ascii="Arial" w:hAnsi="Arial" w:cs="Arial"/>
                <w:sz w:val="20"/>
                <w:szCs w:val="20"/>
              </w:rPr>
              <w:t>hành chính thay thế và thủ tục hành chính bị bãi bỏ trong lĩnh vực tài nguyên nước thuộc phạm vi chức năng quản lý nhà nước của Bộ Tài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Sở Tài nguyên và Môi trường.</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9</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9</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2.001770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Tính tiền cấp quyền khai thác tài nguyên nước đối với côn</w:t>
            </w:r>
            <w:r w:rsidRPr="008D67B9">
              <w:rPr>
                <w:rFonts w:ascii="Arial" w:hAnsi="Arial" w:cs="Arial"/>
                <w:sz w:val="20"/>
                <w:szCs w:val="20"/>
              </w:rPr>
              <w:t>g trình đã vận hành.</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0C783A">
            <w:pPr>
              <w:rPr>
                <w:rFonts w:ascii="Arial" w:hAnsi="Arial" w:cs="Arial"/>
                <w:sz w:val="20"/>
                <w:szCs w:val="20"/>
              </w:rPr>
            </w:pPr>
            <w:r w:rsidRPr="008D67B9">
              <w:rPr>
                <w:rFonts w:ascii="Arial" w:hAnsi="Arial" w:cs="Arial"/>
                <w:sz w:val="20"/>
                <w:szCs w:val="20"/>
              </w:rPr>
              <w:t>- Nghị định số 54/2024/NĐ-CP ngày 16 tháng 5 năm 2024 của Chính phủ quy định việc hành nghề khoan nước dưới đất, kê khai, đăng ký, cấp phép, dịch vụ tài nguyên nước và tiền cấp quyền khai thác tài nguyê</w:t>
            </w:r>
            <w:r w:rsidRPr="008D67B9">
              <w:rPr>
                <w:rFonts w:ascii="Arial" w:hAnsi="Arial" w:cs="Arial"/>
                <w:sz w:val="20"/>
                <w:szCs w:val="20"/>
              </w:rPr>
              <w:t>n nước.</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Quyết định số 1545/QĐ-BTNMT ngày 10/6/2024 về việc công bố thủ tục hành chính mới ban hành; thủ tục hành chính sửa đổi, bổ sung; thủ tục hành chính thay thế và thủ tục hành chính bị bãi bỏ trong lĩnh vực tài nguyên nước thuộc phạm vi chức năng quản</w:t>
            </w:r>
            <w:r w:rsidRPr="008D67B9">
              <w:rPr>
                <w:rFonts w:ascii="Arial" w:hAnsi="Arial" w:cs="Arial"/>
                <w:sz w:val="20"/>
                <w:szCs w:val="20"/>
              </w:rPr>
              <w:t xml:space="preserve"> lý nhà nước của Bộ Tài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Sở Tài nguyên và Môi trường.</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1.004283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Điều chỉnh tiền cấp quyền khai thác tài nguyên nước.</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0C783A">
            <w:pPr>
              <w:rPr>
                <w:rFonts w:ascii="Arial" w:hAnsi="Arial" w:cs="Arial"/>
                <w:sz w:val="20"/>
                <w:szCs w:val="20"/>
              </w:rPr>
            </w:pPr>
            <w:r w:rsidRPr="008D67B9">
              <w:rPr>
                <w:rFonts w:ascii="Arial" w:hAnsi="Arial" w:cs="Arial"/>
                <w:sz w:val="20"/>
                <w:szCs w:val="20"/>
              </w:rPr>
              <w:t>- Nghị định số 54/2024/NĐ-CP ngày 16 tháng 5 năm 2024 của Chính phủ quy định việ</w:t>
            </w:r>
            <w:r w:rsidRPr="008D67B9">
              <w:rPr>
                <w:rFonts w:ascii="Arial" w:hAnsi="Arial" w:cs="Arial"/>
                <w:sz w:val="20"/>
                <w:szCs w:val="20"/>
              </w:rPr>
              <w:t>c hành nghề khoan nước dưới đất, kê khai, đăng ký, cấp phép, dịch vụ tài nguyên nước và tiền cấp quyền khai thác tài nguyên nước.</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Quyết định số 1545/QĐ- BTNMT ngày 10/6/2024 về việc công bố thủ tục hành chính mới ban hành; thủ tục hành chính sửa đổi, bổ su</w:t>
            </w:r>
            <w:r w:rsidRPr="008D67B9">
              <w:rPr>
                <w:rFonts w:ascii="Arial" w:hAnsi="Arial" w:cs="Arial"/>
                <w:sz w:val="20"/>
                <w:szCs w:val="20"/>
              </w:rPr>
              <w:t>ng; thủ tục hành chính thay thế và thủ tục hành chính bị bãi bỏ trong lĩnh vực tài nguyên nước thuộc phạm vi chức năng quản lý nhà nước của Bộ Tài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Sở Tài nguyên và Môi trường.</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11</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1.011518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Trả lại giấy phép thăm dò nước dưới đất, gi</w:t>
            </w:r>
            <w:r w:rsidRPr="008D67B9">
              <w:rPr>
                <w:rFonts w:ascii="Arial" w:hAnsi="Arial" w:cs="Arial"/>
                <w:sz w:val="20"/>
                <w:szCs w:val="20"/>
              </w:rPr>
              <w:t>ấy phép khai thác tài nguyên nước.</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0C783A">
            <w:pPr>
              <w:rPr>
                <w:rFonts w:ascii="Arial" w:hAnsi="Arial" w:cs="Arial"/>
                <w:sz w:val="20"/>
                <w:szCs w:val="20"/>
              </w:rPr>
            </w:pPr>
            <w:r w:rsidRPr="008D67B9">
              <w:rPr>
                <w:rFonts w:ascii="Arial" w:hAnsi="Arial" w:cs="Arial"/>
                <w:sz w:val="20"/>
                <w:szCs w:val="20"/>
              </w:rPr>
              <w:t xml:space="preserve">- Nghị định số 54/2024/NĐ-CP ngày 16 tháng 5 năm 2024 của Chính phủ quy định việc hành nghề khoan nước dưới đất, kê khai, đăng ký, cấp phép, dịch vụ tài nguyên nước và tiền cấp quyền khai </w:t>
            </w:r>
            <w:r w:rsidRPr="008D67B9">
              <w:rPr>
                <w:rFonts w:ascii="Arial" w:hAnsi="Arial" w:cs="Arial"/>
                <w:sz w:val="20"/>
                <w:szCs w:val="20"/>
              </w:rPr>
              <w:t>thác tài nguyên nước.</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xml:space="preserve">Quyết định số 1545/QĐ-BTNMT ngày 10/6/2024 về việc công bố thủ tục hành chính mới ban hành; thủ tục hành chính sửa đổi, bổ sung; thủ tục hành chính thay thế và thủ tục hành chính bị bãi bỏ trong lĩnh vực tài nguyên nước thuộc phạm vi </w:t>
            </w:r>
            <w:r w:rsidRPr="008D67B9">
              <w:rPr>
                <w:rFonts w:ascii="Arial" w:hAnsi="Arial" w:cs="Arial"/>
                <w:sz w:val="20"/>
                <w:szCs w:val="20"/>
              </w:rPr>
              <w:t>chức năng quản lý nhà nước của Bộ Tài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Sở Tài nguyên và Môi trường.</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12</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12</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1.000824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Cấp lại giấy phép thăm dò nước dưới đất, giấy phép khai thác tài nguyên nước.</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Tài nguyên nước năm 2023.</w:t>
            </w:r>
          </w:p>
          <w:p w:rsidR="00000000" w:rsidRPr="008D67B9" w:rsidRDefault="00BF6DA6" w:rsidP="000C783A">
            <w:pPr>
              <w:rPr>
                <w:rFonts w:ascii="Arial" w:hAnsi="Arial" w:cs="Arial"/>
                <w:sz w:val="20"/>
                <w:szCs w:val="20"/>
              </w:rPr>
            </w:pPr>
            <w:r w:rsidRPr="008D67B9">
              <w:rPr>
                <w:rFonts w:ascii="Arial" w:hAnsi="Arial" w:cs="Arial"/>
                <w:sz w:val="20"/>
                <w:szCs w:val="20"/>
              </w:rPr>
              <w:t>- Nghị định số 54/2024/NĐ-CP ngày 16 thán</w:t>
            </w:r>
            <w:r w:rsidRPr="008D67B9">
              <w:rPr>
                <w:rFonts w:ascii="Arial" w:hAnsi="Arial" w:cs="Arial"/>
                <w:sz w:val="20"/>
                <w:szCs w:val="20"/>
              </w:rPr>
              <w:t>g 5 năm 2024 của Chính phủ quy định việc hành nghề khoan nước dưới đất, kê khai, đăng ký, cấp phép, dịch vụ tài nguyên nước và tiền cấp quyền khai thác tài nguyên nước.</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Quyết định số 1545/QĐ-BTNMT ngày 10/6/2024 về việc công bố thủ tục hành chính mới ban h</w:t>
            </w:r>
            <w:r w:rsidRPr="008D67B9">
              <w:rPr>
                <w:rFonts w:ascii="Arial" w:hAnsi="Arial" w:cs="Arial"/>
                <w:sz w:val="20"/>
                <w:szCs w:val="20"/>
              </w:rPr>
              <w:t>ành; thủ tục hành chính sửa đổi, bổ sung; thủ tục hành chính thay thế và thủ tục hành chính bị bãi bỏ trong lĩnh vực tài nguyên nước thuộc phạm vi chức năng quản lý nhà nước của Bộ Tài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Sở Tài nguyên và Môi trường.</w:t>
            </w:r>
          </w:p>
        </w:tc>
      </w:tr>
      <w:tr w:rsidR="008D67B9" w:rsidRPr="008D67B9" w:rsidTr="000C783A">
        <w:tblPrEx>
          <w:tblBorders>
            <w:top w:val="none" w:sz="0" w:space="0" w:color="auto"/>
            <w:bottom w:val="none" w:sz="0" w:space="0" w:color="auto"/>
            <w:insideH w:val="none" w:sz="0" w:space="0" w:color="auto"/>
            <w:insideV w:val="none" w:sz="0" w:space="0" w:color="auto"/>
          </w:tblBorders>
        </w:tblPrEx>
        <w:tc>
          <w:tcPr>
            <w:tcW w:w="47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b/>
                <w:bCs/>
                <w:sz w:val="20"/>
                <w:szCs w:val="20"/>
              </w:rPr>
              <w:t>II.</w:t>
            </w:r>
          </w:p>
        </w:tc>
        <w:tc>
          <w:tcPr>
            <w:tcW w:w="453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b/>
                <w:bCs/>
                <w:sz w:val="20"/>
                <w:szCs w:val="20"/>
              </w:rPr>
              <w:t xml:space="preserve">Lĩnh vực đo </w:t>
            </w:r>
            <w:r w:rsidRPr="008D67B9">
              <w:rPr>
                <w:rFonts w:ascii="Arial" w:hAnsi="Arial" w:cs="Arial"/>
                <w:b/>
                <w:bCs/>
                <w:sz w:val="20"/>
                <w:szCs w:val="20"/>
              </w:rPr>
              <w:t>đạc và bản đồ</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13</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1.011671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Cung cấp thông tin, dữ liệu, sản phẩm đo đạc và bản đồ.</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Đo đạc và bản đồ;</w:t>
            </w:r>
          </w:p>
          <w:p w:rsidR="00000000" w:rsidRPr="008D67B9" w:rsidRDefault="00BF6DA6" w:rsidP="000C783A">
            <w:pPr>
              <w:rPr>
                <w:rFonts w:ascii="Arial" w:hAnsi="Arial" w:cs="Arial"/>
                <w:sz w:val="20"/>
                <w:szCs w:val="20"/>
              </w:rPr>
            </w:pPr>
            <w:r w:rsidRPr="008D67B9">
              <w:rPr>
                <w:rFonts w:ascii="Arial" w:hAnsi="Arial" w:cs="Arial"/>
                <w:sz w:val="20"/>
                <w:szCs w:val="20"/>
              </w:rPr>
              <w:t>- Nghị định số 27/2019/NĐ-CP ngày 13/03/2</w:t>
            </w:r>
            <w:r w:rsidRPr="008D67B9">
              <w:rPr>
                <w:rFonts w:ascii="Arial" w:hAnsi="Arial" w:cs="Arial"/>
                <w:sz w:val="20"/>
                <w:szCs w:val="20"/>
              </w:rPr>
              <w:t>019 của Chính phủ Quy định chi tiết một số điều của Luật Đo đạc và bản đồ;</w:t>
            </w:r>
          </w:p>
          <w:p w:rsidR="00000000" w:rsidRPr="008D67B9" w:rsidRDefault="00BF6DA6" w:rsidP="000C783A">
            <w:pPr>
              <w:rPr>
                <w:rFonts w:ascii="Arial" w:hAnsi="Arial" w:cs="Arial"/>
                <w:sz w:val="20"/>
                <w:szCs w:val="20"/>
              </w:rPr>
            </w:pPr>
            <w:r w:rsidRPr="008D67B9">
              <w:rPr>
                <w:rFonts w:ascii="Arial" w:hAnsi="Arial" w:cs="Arial"/>
                <w:sz w:val="20"/>
                <w:szCs w:val="20"/>
              </w:rPr>
              <w:t xml:space="preserve">- Nghị định số 136/2021/NĐ-CP ngày 31/12/2021 của Chính phủ Sửa đổi, bổ sung một số điều của Nghị định số 27/2019/NĐ-CP ngày 13 tháng 3 năm 2019 của Chính phủ quy định chi tiết một </w:t>
            </w:r>
            <w:r w:rsidRPr="008D67B9">
              <w:rPr>
                <w:rFonts w:ascii="Arial" w:hAnsi="Arial" w:cs="Arial"/>
                <w:sz w:val="20"/>
                <w:szCs w:val="20"/>
              </w:rPr>
              <w:t>số điều của Luật Đo đạc và bản đồ;</w:t>
            </w:r>
          </w:p>
          <w:p w:rsidR="00000000" w:rsidRPr="008D67B9" w:rsidRDefault="00BF6DA6" w:rsidP="000C783A">
            <w:pPr>
              <w:rPr>
                <w:rFonts w:ascii="Arial" w:hAnsi="Arial" w:cs="Arial"/>
                <w:sz w:val="20"/>
                <w:szCs w:val="20"/>
              </w:rPr>
            </w:pPr>
            <w:r w:rsidRPr="008D67B9">
              <w:rPr>
                <w:rFonts w:ascii="Arial" w:hAnsi="Arial" w:cs="Arial"/>
                <w:sz w:val="20"/>
                <w:szCs w:val="20"/>
              </w:rPr>
              <w:t>- Nghị định số 22/2023/NĐ-CP ngày 12/05/2023 của Chính phủ Sửa đổi, bổ sung một số điều của các Nghị định liên quan đến hoạt động kinh doanh trong lĩnh vực tài nguyên và môi trường.</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Quyết định số 3096/QĐ- BTNMT ngày 26/09</w:t>
            </w:r>
            <w:r w:rsidRPr="008D67B9">
              <w:rPr>
                <w:rFonts w:ascii="Arial" w:hAnsi="Arial" w:cs="Arial"/>
                <w:sz w:val="20"/>
                <w:szCs w:val="20"/>
              </w:rPr>
              <w:t>/2024 về việc công bố thủ tục hành chính được sửa đổi, bổ sung trong lĩnh vực đo đạc và bản đồ thuộc phạm vi chức năng quản lý nhà nước của Bộ Tài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Sở Tài nguyên và Môi trường.</w:t>
            </w:r>
          </w:p>
        </w:tc>
      </w:tr>
      <w:tr w:rsidR="008D67B9" w:rsidRPr="008D67B9" w:rsidTr="000C783A">
        <w:tblPrEx>
          <w:tblBorders>
            <w:top w:val="none" w:sz="0" w:space="0" w:color="auto"/>
            <w:bottom w:val="none" w:sz="0" w:space="0" w:color="auto"/>
            <w:insideH w:val="none" w:sz="0" w:space="0" w:color="auto"/>
            <w:insideV w:val="none" w:sz="0" w:space="0" w:color="auto"/>
          </w:tblBorders>
        </w:tblPrEx>
        <w:tc>
          <w:tcPr>
            <w:tcW w:w="47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b/>
                <w:bCs/>
                <w:sz w:val="20"/>
                <w:szCs w:val="20"/>
              </w:rPr>
              <w:t>III.</w:t>
            </w:r>
          </w:p>
        </w:tc>
        <w:tc>
          <w:tcPr>
            <w:tcW w:w="453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b/>
                <w:bCs/>
                <w:sz w:val="20"/>
                <w:szCs w:val="20"/>
              </w:rPr>
              <w:t>Lĩnh vực đất đai</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14</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1.012789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Cung cấp thông tin, dữ liệu đất đai.</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Đất đai số 31/2024/QH15;</w:t>
            </w:r>
          </w:p>
          <w:p w:rsidR="00000000" w:rsidRPr="008D67B9" w:rsidRDefault="00BF6DA6" w:rsidP="000C783A">
            <w:pPr>
              <w:rPr>
                <w:rFonts w:ascii="Arial" w:hAnsi="Arial" w:cs="Arial"/>
                <w:sz w:val="20"/>
                <w:szCs w:val="20"/>
              </w:rPr>
            </w:pPr>
            <w:r w:rsidRPr="008D67B9">
              <w:rPr>
                <w:rFonts w:ascii="Arial" w:hAnsi="Arial" w:cs="Arial"/>
                <w:sz w:val="20"/>
                <w:szCs w:val="20"/>
              </w:rPr>
              <w:t xml:space="preserve">- Luật số 43/2024/QH15 ngày 29/6/2024 sửa đổi, bổ sung một số điều của Luật Đất đai số 31/2024/QH15, Luật Nhà ở số 27/2023/QH15, Luật </w:t>
            </w:r>
            <w:r w:rsidRPr="008D67B9">
              <w:rPr>
                <w:rFonts w:ascii="Arial" w:hAnsi="Arial" w:cs="Arial"/>
                <w:sz w:val="20"/>
                <w:szCs w:val="20"/>
              </w:rPr>
              <w:t>Kinh doanh bất động sản số 29/2023/QH15 và Luật Các tổ chức tín dụng số 32/2024/QH15;</w:t>
            </w:r>
          </w:p>
          <w:p w:rsidR="00000000" w:rsidRPr="008D67B9" w:rsidRDefault="00BF6DA6" w:rsidP="000C783A">
            <w:pPr>
              <w:rPr>
                <w:rFonts w:ascii="Arial" w:hAnsi="Arial" w:cs="Arial"/>
                <w:sz w:val="20"/>
                <w:szCs w:val="20"/>
              </w:rPr>
            </w:pPr>
            <w:r w:rsidRPr="008D67B9">
              <w:rPr>
                <w:rFonts w:ascii="Arial" w:hAnsi="Arial" w:cs="Arial"/>
                <w:sz w:val="20"/>
                <w:szCs w:val="20"/>
              </w:rPr>
              <w:t>- Nghị định số 101/2024/NĐ-CP ngày 29/7/2024 của Chính phủ quy định về điều tra cơ bản đất đai; đăng ký, cấp Giấy chứng nhận quyền sử dụng đất, quyền sở hữu tài sản gắn l</w:t>
            </w:r>
            <w:r w:rsidRPr="008D67B9">
              <w:rPr>
                <w:rFonts w:ascii="Arial" w:hAnsi="Arial" w:cs="Arial"/>
                <w:sz w:val="20"/>
                <w:szCs w:val="20"/>
              </w:rPr>
              <w:t>iền với đất và Hệ thống thông tin đất đai.</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Quyết định số 2124/QĐ- BTNMT ngày 1/8/2024 về việc công bố thủ tục hành chính trong lĩnh vực đất đai thuộc phạm vi chức năng quản lý nhà nước của Bộ Tài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 xml:space="preserve">(1) Văn phòng đăng ký đất đai hoặc Chi </w:t>
            </w:r>
            <w:r w:rsidRPr="008D67B9">
              <w:rPr>
                <w:rFonts w:ascii="Arial" w:hAnsi="Arial" w:cs="Arial"/>
                <w:sz w:val="20"/>
                <w:szCs w:val="20"/>
              </w:rPr>
              <w:t>nhánh Văn phòng Đăng ký đất đai.</w:t>
            </w:r>
          </w:p>
          <w:p w:rsidR="00000000" w:rsidRPr="008D67B9" w:rsidRDefault="00BF6DA6" w:rsidP="000C783A">
            <w:pPr>
              <w:jc w:val="center"/>
              <w:rPr>
                <w:rFonts w:ascii="Arial" w:hAnsi="Arial" w:cs="Arial"/>
                <w:sz w:val="20"/>
                <w:szCs w:val="20"/>
              </w:rPr>
            </w:pPr>
            <w:r w:rsidRPr="008D67B9">
              <w:rPr>
                <w:rFonts w:ascii="Arial" w:hAnsi="Arial" w:cs="Arial"/>
                <w:sz w:val="20"/>
                <w:szCs w:val="20"/>
              </w:rPr>
              <w:t>(2) UBND cấp xã.</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15</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2</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1.012756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Đăng ký đất đai lần đầu đối với trường hợp được Nhà nước giao đất để quản lý.</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Đất đai số 31/2024/QH15;</w:t>
            </w:r>
          </w:p>
          <w:p w:rsidR="00000000" w:rsidRPr="008D67B9" w:rsidRDefault="00BF6DA6" w:rsidP="000C783A">
            <w:pPr>
              <w:rPr>
                <w:rFonts w:ascii="Arial" w:hAnsi="Arial" w:cs="Arial"/>
                <w:sz w:val="20"/>
                <w:szCs w:val="20"/>
              </w:rPr>
            </w:pPr>
            <w:r w:rsidRPr="008D67B9">
              <w:rPr>
                <w:rFonts w:ascii="Arial" w:hAnsi="Arial" w:cs="Arial"/>
                <w:sz w:val="20"/>
                <w:szCs w:val="20"/>
              </w:rPr>
              <w:t>- Luật số 43/2024/QH15 ngày 29/6/2024 sửa đổi, bổ sung một số điều của Luật Đất đ</w:t>
            </w:r>
            <w:r w:rsidRPr="008D67B9">
              <w:rPr>
                <w:rFonts w:ascii="Arial" w:hAnsi="Arial" w:cs="Arial"/>
                <w:sz w:val="20"/>
                <w:szCs w:val="20"/>
              </w:rPr>
              <w:t>ai số 31/2024/QH15, Luật Nhà ở số 27/2023/QH15, Luật Kinh doanh bất động sản số 29/2023/QH15 và Luật Các tổ chức tín dụng số 32/2024/QH15;</w:t>
            </w:r>
          </w:p>
          <w:p w:rsidR="00000000" w:rsidRPr="008D67B9" w:rsidRDefault="00BF6DA6" w:rsidP="000C783A">
            <w:pPr>
              <w:rPr>
                <w:rFonts w:ascii="Arial" w:hAnsi="Arial" w:cs="Arial"/>
                <w:sz w:val="20"/>
                <w:szCs w:val="20"/>
              </w:rPr>
            </w:pPr>
            <w:r w:rsidRPr="008D67B9">
              <w:rPr>
                <w:rFonts w:ascii="Arial" w:hAnsi="Arial" w:cs="Arial"/>
                <w:sz w:val="20"/>
                <w:szCs w:val="20"/>
              </w:rPr>
              <w:t>- Nghị định số 101/2024/NĐ-CP ngày 29/7/2024 của Chính phủ quy định về điều tra cơ bản đất đai; đăng ký, cấp Giấy chứ</w:t>
            </w:r>
            <w:r w:rsidRPr="008D67B9">
              <w:rPr>
                <w:rFonts w:ascii="Arial" w:hAnsi="Arial" w:cs="Arial"/>
                <w:sz w:val="20"/>
                <w:szCs w:val="20"/>
              </w:rPr>
              <w:t>ng nhận quyền sử dụng đất, quyền sở hữu tài sản gắn liền với đất và Hệ thống thông tin đất đai;</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Quyết định số 2124/QĐ-BTNMT ngày 1/8/2024 về việc công bố thủ tục hành chính trong lĩnh vực đất đai thuộc phạm vi chức năng quản lý nhà nước của Bộ Tài nguyên v</w:t>
            </w:r>
            <w:r w:rsidRPr="008D67B9">
              <w:rPr>
                <w:rFonts w:ascii="Arial" w:hAnsi="Arial" w:cs="Arial"/>
                <w:sz w:val="20"/>
                <w:szCs w:val="20"/>
              </w:rPr>
              <w:t>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 Văn phòng đăng ký đất đai.</w:t>
            </w:r>
          </w:p>
          <w:p w:rsidR="00000000" w:rsidRPr="008D67B9" w:rsidRDefault="00BF6DA6" w:rsidP="000C783A">
            <w:pPr>
              <w:jc w:val="center"/>
              <w:rPr>
                <w:rFonts w:ascii="Arial" w:hAnsi="Arial" w:cs="Arial"/>
                <w:sz w:val="20"/>
                <w:szCs w:val="20"/>
              </w:rPr>
            </w:pPr>
            <w:r w:rsidRPr="008D67B9">
              <w:rPr>
                <w:rFonts w:ascii="Arial" w:hAnsi="Arial" w:cs="Arial"/>
                <w:sz w:val="20"/>
                <w:szCs w:val="20"/>
              </w:rPr>
              <w:t>(2) Ủy ban nhân dân cấp xã.</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16</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3</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1.012786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Cấp lại Giấy chứng nhận do bị mất.</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Đất đai số 31/2024/QH15;</w:t>
            </w:r>
          </w:p>
          <w:p w:rsidR="00000000" w:rsidRPr="008D67B9" w:rsidRDefault="00BF6DA6" w:rsidP="000C783A">
            <w:pPr>
              <w:rPr>
                <w:rFonts w:ascii="Arial" w:hAnsi="Arial" w:cs="Arial"/>
                <w:sz w:val="20"/>
                <w:szCs w:val="20"/>
              </w:rPr>
            </w:pPr>
            <w:r w:rsidRPr="008D67B9">
              <w:rPr>
                <w:rFonts w:ascii="Arial" w:hAnsi="Arial" w:cs="Arial"/>
                <w:sz w:val="20"/>
                <w:szCs w:val="20"/>
              </w:rPr>
              <w:t>- Luật số 43/2024/QH15 ngày 29/6/2024 sửa đổi, bổ sung một số điều của Luật Đất đai số 31/2024/QH15, L</w:t>
            </w:r>
            <w:r w:rsidRPr="008D67B9">
              <w:rPr>
                <w:rFonts w:ascii="Arial" w:hAnsi="Arial" w:cs="Arial"/>
                <w:sz w:val="20"/>
                <w:szCs w:val="20"/>
              </w:rPr>
              <w:t>uật Nhà ở số 27/2023/QH15, Luật Kinh doanh bất động sản số 29/2023/QH15 và Luật Các tổ chức tín dụng số 32/2024/QH15;</w:t>
            </w:r>
          </w:p>
          <w:p w:rsidR="00000000" w:rsidRPr="008D67B9" w:rsidRDefault="00BF6DA6" w:rsidP="000C783A">
            <w:pPr>
              <w:rPr>
                <w:rFonts w:ascii="Arial" w:hAnsi="Arial" w:cs="Arial"/>
                <w:sz w:val="20"/>
                <w:szCs w:val="20"/>
              </w:rPr>
            </w:pPr>
            <w:r w:rsidRPr="008D67B9">
              <w:rPr>
                <w:rFonts w:ascii="Arial" w:hAnsi="Arial" w:cs="Arial"/>
                <w:sz w:val="20"/>
                <w:szCs w:val="20"/>
              </w:rPr>
              <w:t>- Nghị định số 101/2024/NĐ-CP ngày 29/7/2024 của Chính phủ quy định về điều tra cơ bản đất đai; đăng ký, cấp Giấy chứng nhận quyền sử dụng</w:t>
            </w:r>
            <w:r w:rsidRPr="008D67B9">
              <w:rPr>
                <w:rFonts w:ascii="Arial" w:hAnsi="Arial" w:cs="Arial"/>
                <w:sz w:val="20"/>
                <w:szCs w:val="20"/>
              </w:rPr>
              <w:t xml:space="preserve"> đất, quyền sở hữu tài sản gắn liền với đất và Hệ thống thông tin đất đai.</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Quyết định số 2124/QĐ- BTNMT ngày 1/8/2024 của Bộ Tài nguyên và Môi trường về việc công bố thủ tục hành chính trong lĩnh vực đất đai thuộc phạm vi chức năng quản lý nhà nước</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 Văn</w:t>
            </w:r>
            <w:r w:rsidRPr="008D67B9">
              <w:rPr>
                <w:rFonts w:ascii="Arial" w:hAnsi="Arial" w:cs="Arial"/>
                <w:sz w:val="20"/>
                <w:szCs w:val="20"/>
              </w:rPr>
              <w:t xml:space="preserve"> phòng đăng ký đất đai hoặc Chi nhánh Văn phòng đăng ký đất đai.</w:t>
            </w:r>
          </w:p>
          <w:p w:rsidR="00000000" w:rsidRPr="008D67B9" w:rsidRDefault="00BF6DA6" w:rsidP="000C783A">
            <w:pPr>
              <w:jc w:val="center"/>
              <w:rPr>
                <w:rFonts w:ascii="Arial" w:hAnsi="Arial" w:cs="Arial"/>
                <w:sz w:val="20"/>
                <w:szCs w:val="20"/>
              </w:rPr>
            </w:pPr>
            <w:r w:rsidRPr="008D67B9">
              <w:rPr>
                <w:rFonts w:ascii="Arial" w:hAnsi="Arial" w:cs="Arial"/>
                <w:sz w:val="20"/>
                <w:szCs w:val="20"/>
              </w:rPr>
              <w:t>(2) Ủy ban nhân dân cấp xã.</w:t>
            </w:r>
          </w:p>
        </w:tc>
      </w:tr>
      <w:tr w:rsidR="008D67B9" w:rsidRPr="008D67B9" w:rsidTr="000C783A">
        <w:tblPrEx>
          <w:tblBorders>
            <w:top w:val="none" w:sz="0" w:space="0" w:color="auto"/>
            <w:bottom w:val="none" w:sz="0" w:space="0" w:color="auto"/>
            <w:insideH w:val="none" w:sz="0" w:space="0" w:color="auto"/>
            <w:insideV w:val="none" w:sz="0" w:space="0" w:color="auto"/>
          </w:tblBorders>
        </w:tblPrEx>
        <w:tc>
          <w:tcPr>
            <w:tcW w:w="47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b/>
                <w:bCs/>
                <w:sz w:val="20"/>
                <w:szCs w:val="20"/>
              </w:rPr>
              <w:t>IV.</w:t>
            </w:r>
          </w:p>
        </w:tc>
        <w:tc>
          <w:tcPr>
            <w:tcW w:w="453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b/>
                <w:bCs/>
                <w:sz w:val="20"/>
                <w:szCs w:val="20"/>
              </w:rPr>
              <w:t>Lĩnh vực Biển và Hải đảo</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17</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1.005181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Khai thác và s</w:t>
            </w:r>
            <w:r w:rsidRPr="008D67B9">
              <w:rPr>
                <w:rFonts w:ascii="Arial" w:hAnsi="Arial" w:cs="Arial"/>
                <w:sz w:val="20"/>
                <w:szCs w:val="20"/>
              </w:rPr>
              <w:t>ử dụng cơ sở dữ liệu tài nguyên, môi trường biển và hải đảo thông qua mạng điện tử.</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Tài nguyên, môi trường biển và hải đảo;</w:t>
            </w:r>
          </w:p>
          <w:p w:rsidR="00000000" w:rsidRPr="008D67B9" w:rsidRDefault="00BF6DA6" w:rsidP="000C783A">
            <w:pPr>
              <w:rPr>
                <w:rFonts w:ascii="Arial" w:hAnsi="Arial" w:cs="Arial"/>
                <w:sz w:val="20"/>
                <w:szCs w:val="20"/>
              </w:rPr>
            </w:pPr>
            <w:r w:rsidRPr="008D67B9">
              <w:rPr>
                <w:rFonts w:ascii="Arial" w:hAnsi="Arial" w:cs="Arial"/>
                <w:sz w:val="20"/>
                <w:szCs w:val="20"/>
              </w:rPr>
              <w:t>- Thông tư số 23/2023/TT-BTNMT ngày 28/12/2023 của Bộ trưởng Bộ Tài nguyên và Môi trường sửa đổi, bổ sung một số điều của Thô</w:t>
            </w:r>
            <w:r w:rsidRPr="008D67B9">
              <w:rPr>
                <w:rFonts w:ascii="Arial" w:hAnsi="Arial" w:cs="Arial"/>
                <w:sz w:val="20"/>
                <w:szCs w:val="20"/>
              </w:rPr>
              <w:t>ng tư số 20/2016/TT- BTNMT ngày 25/8/2016 quy định về xây dựng, khai thác và sử dụng cơ sở dữ liệu tài nguyên, môi trường biển và hải đảo.</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xml:space="preserve">Quyết định số 1524/QĐ- BTNMT ngày 04/06/2024 về việc công bố các thủ tục hành chính được sửa đổi, bổ sung trong lĩnh </w:t>
            </w:r>
            <w:r w:rsidRPr="008D67B9">
              <w:rPr>
                <w:rFonts w:ascii="Arial" w:hAnsi="Arial" w:cs="Arial"/>
                <w:sz w:val="20"/>
                <w:szCs w:val="20"/>
              </w:rPr>
              <w:t>vực biển và hải đảo thuộc phạm vi chức năng quản lý nhà nước của Bộ Tài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Sở Tài nguyên và Môi trường</w:t>
            </w:r>
          </w:p>
          <w:p w:rsidR="00000000" w:rsidRPr="008D67B9" w:rsidRDefault="00BF6DA6" w:rsidP="000C783A">
            <w:pPr>
              <w:jc w:val="center"/>
              <w:rPr>
                <w:rFonts w:ascii="Arial" w:hAnsi="Arial" w:cs="Arial"/>
                <w:sz w:val="20"/>
                <w:szCs w:val="20"/>
              </w:rPr>
            </w:pPr>
            <w:r w:rsidRPr="008D67B9">
              <w:rPr>
                <w:rFonts w:ascii="Arial" w:hAnsi="Arial" w:cs="Arial"/>
                <w:sz w:val="20"/>
                <w:szCs w:val="20"/>
              </w:rPr>
              <w:t>- Ủy ban nhân dân tỉnh, thành phố trực thuộc trung ương có biển.</w:t>
            </w:r>
          </w:p>
        </w:tc>
      </w:tr>
      <w:tr w:rsidR="008D67B9" w:rsidRPr="008D67B9" w:rsidTr="000C783A">
        <w:tblPrEx>
          <w:tblBorders>
            <w:top w:val="none" w:sz="0" w:space="0" w:color="auto"/>
            <w:bottom w:val="none" w:sz="0" w:space="0" w:color="auto"/>
            <w:insideH w:val="none" w:sz="0" w:space="0" w:color="auto"/>
            <w:insideV w:val="none" w:sz="0" w:space="0" w:color="auto"/>
          </w:tblBorders>
        </w:tblPrEx>
        <w:tc>
          <w:tcPr>
            <w:tcW w:w="47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b/>
                <w:bCs/>
                <w:sz w:val="20"/>
                <w:szCs w:val="20"/>
              </w:rPr>
              <w:t>V.</w:t>
            </w:r>
          </w:p>
        </w:tc>
        <w:tc>
          <w:tcPr>
            <w:tcW w:w="453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b/>
                <w:bCs/>
                <w:sz w:val="20"/>
                <w:szCs w:val="20"/>
              </w:rPr>
              <w:t>Lĩnh vực môi trường</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18</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1.010728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Cấp đổi giấy phép môi trường.</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Bảo vệ môi trường số 72/2020/QH14 ngày 17 tháng 11 năm 2020;</w:t>
            </w:r>
          </w:p>
          <w:p w:rsidR="00000000" w:rsidRPr="008D67B9" w:rsidRDefault="00BF6DA6" w:rsidP="000C783A">
            <w:pPr>
              <w:rPr>
                <w:rFonts w:ascii="Arial" w:hAnsi="Arial" w:cs="Arial"/>
                <w:sz w:val="20"/>
                <w:szCs w:val="20"/>
              </w:rPr>
            </w:pPr>
            <w:r w:rsidRPr="008D67B9">
              <w:rPr>
                <w:rFonts w:ascii="Arial" w:hAnsi="Arial" w:cs="Arial"/>
                <w:sz w:val="20"/>
                <w:szCs w:val="20"/>
              </w:rPr>
              <w:t xml:space="preserve">- Nghị định số 08/2022/NĐ-CP ngày 10/01/2022 của Chính phủ quy định chi tiết một số điều của Luật Bảo vệ </w:t>
            </w:r>
            <w:r w:rsidRPr="008D67B9">
              <w:rPr>
                <w:rFonts w:ascii="Arial" w:hAnsi="Arial" w:cs="Arial"/>
                <w:sz w:val="20"/>
                <w:szCs w:val="20"/>
              </w:rPr>
              <w:t>môi trường;</w:t>
            </w:r>
          </w:p>
          <w:p w:rsidR="00000000" w:rsidRPr="008D67B9" w:rsidRDefault="00BF6DA6" w:rsidP="000C783A">
            <w:pPr>
              <w:rPr>
                <w:rFonts w:ascii="Arial" w:hAnsi="Arial" w:cs="Arial"/>
                <w:sz w:val="20"/>
                <w:szCs w:val="20"/>
              </w:rPr>
            </w:pPr>
            <w:r w:rsidRPr="008D67B9">
              <w:rPr>
                <w:rFonts w:ascii="Arial" w:hAnsi="Arial" w:cs="Arial"/>
                <w:sz w:val="20"/>
                <w:szCs w:val="20"/>
              </w:rPr>
              <w:t>- Thông tư số 02/2022/TT-BTNMT ngày 10 tháng 01 năm 2022 của Bộ trưởng Bộ Tài nguyên và Môi trường quy định chi tiết thi hành một số điều của Luật Bảo vệ môi trường.</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xml:space="preserve">Quyết định số 87/QĐ- BTNMT ngày 14/01/2022 Về việc Công bố thủ tục hành chính </w:t>
            </w:r>
            <w:r w:rsidRPr="008D67B9">
              <w:rPr>
                <w:rFonts w:ascii="Arial" w:hAnsi="Arial" w:cs="Arial"/>
                <w:sz w:val="20"/>
                <w:szCs w:val="20"/>
              </w:rPr>
              <w:t>mới ban hành; thủ tục hành chính sửa đổi, bổ sung; thủ tục hành chính thay thế; thủ tục hành chính bị bãi bỏ trong lĩnh vực môi trường thuộc phạm vi chức năng quản lý của Bộ Tài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UBND cấp tỉnh.</w:t>
            </w:r>
          </w:p>
        </w:tc>
      </w:tr>
      <w:tr w:rsidR="00000000" w:rsidRPr="008D67B9" w:rsidTr="000C783A">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19</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2</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1.010729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Cấp điều chỉnh giấy phép mô</w:t>
            </w:r>
            <w:r w:rsidRPr="008D67B9">
              <w:rPr>
                <w:rFonts w:ascii="Arial" w:hAnsi="Arial" w:cs="Arial"/>
                <w:sz w:val="20"/>
                <w:szCs w:val="20"/>
              </w:rPr>
              <w:t>i trường.</w:t>
            </w:r>
          </w:p>
        </w:tc>
        <w:tc>
          <w:tcPr>
            <w:tcW w:w="1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 Luật Bảo vệ môi trường số 72/2020/QH14 ngày 17 tháng 11 năm 2020;</w:t>
            </w:r>
          </w:p>
          <w:p w:rsidR="00000000" w:rsidRPr="008D67B9" w:rsidRDefault="00BF6DA6" w:rsidP="000C783A">
            <w:pPr>
              <w:rPr>
                <w:rFonts w:ascii="Arial" w:hAnsi="Arial" w:cs="Arial"/>
                <w:sz w:val="20"/>
                <w:szCs w:val="20"/>
              </w:rPr>
            </w:pPr>
            <w:r w:rsidRPr="008D67B9">
              <w:rPr>
                <w:rFonts w:ascii="Arial" w:hAnsi="Arial" w:cs="Arial"/>
                <w:sz w:val="20"/>
                <w:szCs w:val="20"/>
              </w:rPr>
              <w:t>- Nghị định số 08/2022/NĐ-CP ngà</w:t>
            </w:r>
            <w:bookmarkStart w:id="0" w:name="_GoBack"/>
            <w:bookmarkEnd w:id="0"/>
            <w:r w:rsidRPr="008D67B9">
              <w:rPr>
                <w:rFonts w:ascii="Arial" w:hAnsi="Arial" w:cs="Arial"/>
                <w:sz w:val="20"/>
                <w:szCs w:val="20"/>
              </w:rPr>
              <w:t>y 10/01/2022 của Chính phủ quy định chi tiết một số điều của Luật Bảo vệ môi trường;</w:t>
            </w:r>
          </w:p>
          <w:p w:rsidR="00000000" w:rsidRPr="008D67B9" w:rsidRDefault="00BF6DA6" w:rsidP="000C783A">
            <w:pPr>
              <w:rPr>
                <w:rFonts w:ascii="Arial" w:hAnsi="Arial" w:cs="Arial"/>
                <w:sz w:val="20"/>
                <w:szCs w:val="20"/>
              </w:rPr>
            </w:pPr>
            <w:r w:rsidRPr="008D67B9">
              <w:rPr>
                <w:rFonts w:ascii="Arial" w:hAnsi="Arial" w:cs="Arial"/>
                <w:sz w:val="20"/>
                <w:szCs w:val="20"/>
              </w:rPr>
              <w:t xml:space="preserve">- Thông tư số 02/2022/TT-BTNMT ngày 10 tháng 01 năm 2022 của </w:t>
            </w:r>
            <w:r w:rsidRPr="008D67B9">
              <w:rPr>
                <w:rFonts w:ascii="Arial" w:hAnsi="Arial" w:cs="Arial"/>
                <w:sz w:val="20"/>
                <w:szCs w:val="20"/>
              </w:rPr>
              <w:t>Bộ trưởng Bộ Tài nguyên và Môi trường quy định chi tiết thi hành một số điều của Luật Bảo vệ môi trường.</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rPr>
                <w:rFonts w:ascii="Arial" w:hAnsi="Arial" w:cs="Arial"/>
                <w:sz w:val="20"/>
                <w:szCs w:val="20"/>
              </w:rPr>
            </w:pPr>
            <w:r w:rsidRPr="008D67B9">
              <w:rPr>
                <w:rFonts w:ascii="Arial" w:hAnsi="Arial" w:cs="Arial"/>
                <w:sz w:val="20"/>
                <w:szCs w:val="20"/>
              </w:rPr>
              <w:t>Quyết định số 87/QĐ- BTNMT ngày 14/01/2022 Về việc Công bố thủ tục hành chính mới ban hành; thủ tục hành chính sửa đổi, bổ sung; thủ tục hành chính tha</w:t>
            </w:r>
            <w:r w:rsidRPr="008D67B9">
              <w:rPr>
                <w:rFonts w:ascii="Arial" w:hAnsi="Arial" w:cs="Arial"/>
                <w:sz w:val="20"/>
                <w:szCs w:val="20"/>
              </w:rPr>
              <w:t>y thế; thủ tục hành chính bị bãi bỏ trong lĩnh vực môi trường thuộc phạm vi chức năng quản lý của Bộ Tài nguyên và Môi trường</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Pr="008D67B9" w:rsidRDefault="00BF6DA6" w:rsidP="000C783A">
            <w:pPr>
              <w:jc w:val="center"/>
              <w:rPr>
                <w:rFonts w:ascii="Arial" w:hAnsi="Arial" w:cs="Arial"/>
                <w:sz w:val="20"/>
                <w:szCs w:val="20"/>
              </w:rPr>
            </w:pPr>
            <w:r w:rsidRPr="008D67B9">
              <w:rPr>
                <w:rFonts w:ascii="Arial" w:hAnsi="Arial" w:cs="Arial"/>
                <w:sz w:val="20"/>
                <w:szCs w:val="20"/>
              </w:rPr>
              <w:t>UBND cấp tỉnh.</w:t>
            </w:r>
          </w:p>
        </w:tc>
      </w:tr>
    </w:tbl>
    <w:p w:rsidR="00BF6DA6" w:rsidRPr="008D67B9" w:rsidRDefault="00BF6DA6" w:rsidP="008D67B9">
      <w:pPr>
        <w:spacing w:after="120"/>
        <w:ind w:firstLine="720"/>
        <w:jc w:val="both"/>
        <w:rPr>
          <w:rFonts w:ascii="Arial" w:hAnsi="Arial" w:cs="Arial"/>
          <w:sz w:val="20"/>
          <w:szCs w:val="20"/>
        </w:rPr>
      </w:pPr>
      <w:r w:rsidRPr="008D67B9">
        <w:rPr>
          <w:rFonts w:ascii="Arial" w:hAnsi="Arial" w:cs="Arial"/>
          <w:sz w:val="20"/>
          <w:szCs w:val="20"/>
        </w:rPr>
        <w:t> </w:t>
      </w:r>
    </w:p>
    <w:sectPr w:rsidR="00BF6DA6" w:rsidRPr="008D67B9" w:rsidSect="002D4102">
      <w:pgSz w:w="16839" w:h="11907" w:orient="landscape"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SortMethod w:val="000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B9"/>
    <w:rsid w:val="000C783A"/>
    <w:rsid w:val="002D4102"/>
    <w:rsid w:val="008D67B9"/>
    <w:rsid w:val="00BF6DA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B91FD7B-CDC2-49CB-9171-CF2E356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6543</Words>
  <Characters>37297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LVN_2019_hp03</dc:creator>
  <cp:keywords/>
  <cp:lastModifiedBy>LVN_2019_hp03</cp:lastModifiedBy>
  <cp:revision>3</cp:revision>
  <cp:lastPrinted>1601-01-01T00:00:00Z</cp:lastPrinted>
  <dcterms:created xsi:type="dcterms:W3CDTF">2024-10-18T03:27:00Z</dcterms:created>
  <dcterms:modified xsi:type="dcterms:W3CDTF">2024-10-18T03:37:00Z</dcterms:modified>
</cp:coreProperties>
</file>