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5"/>
        <w:gridCol w:w="5825"/>
      </w:tblGrid>
      <w:tr w:rsidR="00002B79" w:rsidRPr="00002B79" w14:paraId="39F89D85" w14:textId="77777777" w:rsidTr="00ED077A">
        <w:trPr>
          <w:trHeight w:val="920"/>
        </w:trPr>
        <w:tc>
          <w:tcPr>
            <w:tcW w:w="3620" w:type="dxa"/>
            <w:tcBorders>
              <w:top w:val="nil"/>
              <w:left w:val="nil"/>
              <w:right w:val="nil"/>
              <w:tl2br w:val="nil"/>
              <w:tr2bl w:val="nil"/>
            </w:tcBorders>
            <w:shd w:val="clear" w:color="auto" w:fill="auto"/>
            <w:tcMar>
              <w:top w:w="0" w:type="dxa"/>
              <w:left w:w="108" w:type="dxa"/>
              <w:bottom w:w="0" w:type="dxa"/>
              <w:right w:w="108" w:type="dxa"/>
            </w:tcMar>
          </w:tcPr>
          <w:p w14:paraId="40A83ED5" w14:textId="13264565" w:rsidR="00002B79" w:rsidRPr="00002B79" w:rsidRDefault="00002B79" w:rsidP="00002B79">
            <w:pPr>
              <w:jc w:val="center"/>
              <w:rPr>
                <w:rFonts w:ascii="Arial" w:hAnsi="Arial" w:cs="Arial"/>
                <w:sz w:val="20"/>
                <w:szCs w:val="20"/>
              </w:rPr>
            </w:pPr>
            <w:r w:rsidRPr="00002B79">
              <w:rPr>
                <w:rFonts w:ascii="Arial" w:hAnsi="Arial" w:cs="Arial"/>
                <w:b/>
                <w:bCs/>
                <w:sz w:val="20"/>
                <w:szCs w:val="20"/>
              </w:rPr>
              <w:t>ỦY BAN NHÂN DÂN</w:t>
            </w:r>
            <w:r w:rsidRPr="00002B79">
              <w:rPr>
                <w:rFonts w:ascii="Arial" w:hAnsi="Arial" w:cs="Arial"/>
                <w:b/>
                <w:bCs/>
                <w:sz w:val="20"/>
                <w:szCs w:val="20"/>
              </w:rPr>
              <w:br/>
              <w:t>TỈNH SƠN LA</w:t>
            </w:r>
            <w:r w:rsidRPr="00002B79">
              <w:rPr>
                <w:rFonts w:ascii="Arial" w:hAnsi="Arial" w:cs="Arial"/>
                <w:b/>
                <w:bCs/>
                <w:sz w:val="20"/>
                <w:szCs w:val="20"/>
              </w:rPr>
              <w:br/>
            </w:r>
            <w:r>
              <w:rPr>
                <w:rFonts w:ascii="Arial" w:hAnsi="Arial" w:cs="Arial"/>
                <w:b/>
                <w:bCs/>
                <w:sz w:val="20"/>
                <w:szCs w:val="20"/>
                <w:vertAlign w:val="superscript"/>
              </w:rPr>
              <w:t>_________</w:t>
            </w:r>
          </w:p>
          <w:p w14:paraId="07D0C498" w14:textId="117F4EF8" w:rsidR="00002B79" w:rsidRPr="00002B79" w:rsidRDefault="00002B79" w:rsidP="00002B79">
            <w:pPr>
              <w:jc w:val="center"/>
              <w:rPr>
                <w:rFonts w:ascii="Arial" w:hAnsi="Arial" w:cs="Arial"/>
                <w:sz w:val="20"/>
                <w:szCs w:val="20"/>
              </w:rPr>
            </w:pPr>
            <w:r w:rsidRPr="00002B79">
              <w:rPr>
                <w:rFonts w:ascii="Arial" w:hAnsi="Arial" w:cs="Arial"/>
                <w:sz w:val="20"/>
                <w:szCs w:val="20"/>
              </w:rPr>
              <w:t xml:space="preserve">Số: 89/KH-UBND </w:t>
            </w:r>
          </w:p>
        </w:tc>
        <w:tc>
          <w:tcPr>
            <w:tcW w:w="5956" w:type="dxa"/>
            <w:tcBorders>
              <w:top w:val="nil"/>
              <w:left w:val="nil"/>
              <w:right w:val="nil"/>
              <w:tl2br w:val="nil"/>
              <w:tr2bl w:val="nil"/>
            </w:tcBorders>
            <w:shd w:val="clear" w:color="auto" w:fill="auto"/>
            <w:tcMar>
              <w:top w:w="0" w:type="dxa"/>
              <w:left w:w="108" w:type="dxa"/>
              <w:bottom w:w="0" w:type="dxa"/>
              <w:right w:w="108" w:type="dxa"/>
            </w:tcMar>
          </w:tcPr>
          <w:p w14:paraId="072D348A" w14:textId="71D60C79" w:rsidR="00002B79" w:rsidRPr="00002B79" w:rsidRDefault="00002B79" w:rsidP="00002B79">
            <w:pPr>
              <w:jc w:val="center"/>
              <w:rPr>
                <w:rFonts w:ascii="Arial" w:hAnsi="Arial" w:cs="Arial"/>
                <w:sz w:val="20"/>
                <w:szCs w:val="20"/>
              </w:rPr>
            </w:pPr>
            <w:r w:rsidRPr="00002B79">
              <w:rPr>
                <w:rFonts w:ascii="Arial" w:hAnsi="Arial" w:cs="Arial"/>
                <w:b/>
                <w:bCs/>
                <w:sz w:val="20"/>
                <w:szCs w:val="20"/>
              </w:rPr>
              <w:t>CỘNG HÒA XÃ HỘI CHỦ NGHĨA VIỆT NAM</w:t>
            </w:r>
            <w:r w:rsidRPr="00002B79">
              <w:rPr>
                <w:rFonts w:ascii="Arial" w:hAnsi="Arial" w:cs="Arial"/>
                <w:b/>
                <w:bCs/>
                <w:sz w:val="20"/>
                <w:szCs w:val="20"/>
              </w:rPr>
              <w:br/>
              <w:t xml:space="preserve">Độc lập - Tự do - Hạnh phúc </w:t>
            </w:r>
            <w:r w:rsidRPr="00002B79">
              <w:rPr>
                <w:rFonts w:ascii="Arial" w:hAnsi="Arial" w:cs="Arial"/>
                <w:b/>
                <w:bCs/>
                <w:sz w:val="20"/>
                <w:szCs w:val="20"/>
              </w:rPr>
              <w:br/>
            </w:r>
            <w:r>
              <w:rPr>
                <w:rFonts w:ascii="Arial" w:hAnsi="Arial" w:cs="Arial"/>
                <w:b/>
                <w:bCs/>
                <w:sz w:val="20"/>
                <w:szCs w:val="20"/>
                <w:vertAlign w:val="superscript"/>
              </w:rPr>
              <w:t>_____________________</w:t>
            </w:r>
          </w:p>
          <w:p w14:paraId="6F12A95F" w14:textId="6C453ECA" w:rsidR="00002B79" w:rsidRPr="00002B79" w:rsidRDefault="00002B79" w:rsidP="00002B79">
            <w:pPr>
              <w:jc w:val="center"/>
              <w:rPr>
                <w:rFonts w:ascii="Arial" w:hAnsi="Arial" w:cs="Arial"/>
                <w:sz w:val="20"/>
                <w:szCs w:val="20"/>
              </w:rPr>
            </w:pPr>
            <w:r w:rsidRPr="00002B79">
              <w:rPr>
                <w:rFonts w:ascii="Arial" w:hAnsi="Arial" w:cs="Arial"/>
                <w:i/>
                <w:iCs/>
                <w:sz w:val="20"/>
                <w:szCs w:val="20"/>
              </w:rPr>
              <w:t>Sơn La, ngày 07 tháng 4 năm 2025</w:t>
            </w:r>
          </w:p>
        </w:tc>
      </w:tr>
    </w:tbl>
    <w:p w14:paraId="47DE29A4" w14:textId="3BA98102" w:rsidR="00000000" w:rsidRDefault="003F4A06" w:rsidP="00002B79">
      <w:pPr>
        <w:rPr>
          <w:rFonts w:ascii="Arial" w:hAnsi="Arial" w:cs="Arial"/>
          <w:b/>
          <w:bCs/>
          <w:sz w:val="20"/>
          <w:szCs w:val="20"/>
        </w:rPr>
      </w:pPr>
      <w:r w:rsidRPr="00002B79">
        <w:rPr>
          <w:rFonts w:ascii="Arial" w:hAnsi="Arial" w:cs="Arial"/>
          <w:b/>
          <w:bCs/>
          <w:sz w:val="20"/>
          <w:szCs w:val="20"/>
        </w:rPr>
        <w:t> </w:t>
      </w:r>
    </w:p>
    <w:p w14:paraId="70C6F7B9" w14:textId="77777777" w:rsidR="00002B79" w:rsidRPr="00002B79" w:rsidRDefault="00002B79" w:rsidP="00002B79">
      <w:pPr>
        <w:rPr>
          <w:rFonts w:ascii="Arial" w:hAnsi="Arial" w:cs="Arial"/>
          <w:sz w:val="20"/>
          <w:szCs w:val="20"/>
        </w:rPr>
      </w:pPr>
    </w:p>
    <w:p w14:paraId="30F04408" w14:textId="77777777" w:rsidR="00000000" w:rsidRPr="00002B79" w:rsidRDefault="003F4A06" w:rsidP="00002B79">
      <w:pPr>
        <w:jc w:val="center"/>
        <w:rPr>
          <w:rFonts w:ascii="Arial" w:hAnsi="Arial" w:cs="Arial"/>
          <w:sz w:val="20"/>
          <w:szCs w:val="20"/>
        </w:rPr>
      </w:pPr>
      <w:r w:rsidRPr="00002B79">
        <w:rPr>
          <w:rFonts w:ascii="Arial" w:hAnsi="Arial" w:cs="Arial"/>
          <w:b/>
          <w:bCs/>
          <w:sz w:val="20"/>
          <w:szCs w:val="20"/>
        </w:rPr>
        <w:t>KẾ HOẠCH</w:t>
      </w:r>
    </w:p>
    <w:p w14:paraId="0C6EBD61" w14:textId="4E89EF4D" w:rsidR="00000000" w:rsidRDefault="00002B79" w:rsidP="00002B79">
      <w:pPr>
        <w:jc w:val="center"/>
        <w:rPr>
          <w:rFonts w:ascii="Arial" w:hAnsi="Arial" w:cs="Arial"/>
          <w:b/>
          <w:bCs/>
          <w:sz w:val="20"/>
          <w:szCs w:val="20"/>
        </w:rPr>
      </w:pPr>
      <w:r>
        <w:rPr>
          <w:rFonts w:ascii="Arial" w:hAnsi="Arial" w:cs="Arial"/>
          <w:b/>
          <w:bCs/>
          <w:sz w:val="20"/>
          <w:szCs w:val="20"/>
        </w:rPr>
        <w:t>T</w:t>
      </w:r>
      <w:r w:rsidRPr="00002B79">
        <w:rPr>
          <w:rFonts w:ascii="Arial" w:hAnsi="Arial" w:cs="Arial"/>
          <w:b/>
          <w:bCs/>
          <w:sz w:val="20"/>
          <w:szCs w:val="20"/>
        </w:rPr>
        <w:t xml:space="preserve">ruyền thông nâng cao nhận thức về công tác bảo vệ môi trường trên địa bàn tỉnh </w:t>
      </w:r>
      <w:r>
        <w:rPr>
          <w:rFonts w:ascii="Arial" w:hAnsi="Arial" w:cs="Arial"/>
          <w:b/>
          <w:bCs/>
          <w:sz w:val="20"/>
          <w:szCs w:val="20"/>
        </w:rPr>
        <w:t>S</w:t>
      </w:r>
      <w:r w:rsidRPr="00002B79">
        <w:rPr>
          <w:rFonts w:ascii="Arial" w:hAnsi="Arial" w:cs="Arial"/>
          <w:b/>
          <w:bCs/>
          <w:sz w:val="20"/>
          <w:szCs w:val="20"/>
        </w:rPr>
        <w:t xml:space="preserve">ơn </w:t>
      </w:r>
      <w:r>
        <w:rPr>
          <w:rFonts w:ascii="Arial" w:hAnsi="Arial" w:cs="Arial"/>
          <w:b/>
          <w:bCs/>
          <w:sz w:val="20"/>
          <w:szCs w:val="20"/>
        </w:rPr>
        <w:t>L</w:t>
      </w:r>
      <w:r w:rsidRPr="00002B79">
        <w:rPr>
          <w:rFonts w:ascii="Arial" w:hAnsi="Arial" w:cs="Arial"/>
          <w:b/>
          <w:bCs/>
          <w:sz w:val="20"/>
          <w:szCs w:val="20"/>
        </w:rPr>
        <w:t>a năm 2025</w:t>
      </w:r>
    </w:p>
    <w:p w14:paraId="0B071284" w14:textId="77777777" w:rsidR="00002B79" w:rsidRPr="00002B79" w:rsidRDefault="00002B79" w:rsidP="00002B79">
      <w:pPr>
        <w:jc w:val="center"/>
        <w:rPr>
          <w:rFonts w:ascii="Arial" w:hAnsi="Arial" w:cs="Arial"/>
          <w:b/>
          <w:bCs/>
          <w:sz w:val="20"/>
          <w:szCs w:val="20"/>
        </w:rPr>
      </w:pPr>
    </w:p>
    <w:p w14:paraId="0F63D6E2"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Nhằm tăng cường thực hiện công tác bảo vệ môi trường trên địa bàn tỉnh đáp ứng các yêu cầu và quy định của Luật Bảo vệ môi trường năm 2020, Chiến lược bảo vệ môi trường quốc gia đến năm 2030, tầm nhìn đến năm 2050, Quy hoạch bảo vệ môi tr</w:t>
      </w:r>
      <w:r w:rsidRPr="00002B79">
        <w:rPr>
          <w:rFonts w:ascii="Arial" w:hAnsi="Arial" w:cs="Arial"/>
          <w:sz w:val="20"/>
          <w:szCs w:val="20"/>
        </w:rPr>
        <w:t>ường quốc gia thời kỳ 2021 - 2030, tầm nhìn đến năm 2050; Kết luận số 1058-KL/TU ngày 04/3/2024 của Ban Thường vụ tỉnh uỷ tại cuộc làm việc với Ban cán sự đảng UBND tỉnh về công tác phát triển ngành Tài nguyên và Môi trường và các nội dung liên quan đến lĩ</w:t>
      </w:r>
      <w:r w:rsidRPr="00002B79">
        <w:rPr>
          <w:rFonts w:ascii="Arial" w:hAnsi="Arial" w:cs="Arial"/>
          <w:sz w:val="20"/>
          <w:szCs w:val="20"/>
        </w:rPr>
        <w:t xml:space="preserve">nh vực tài nguyên và môi trường. Theo đề nghị của Sở Nông nghiệp và Môi trường tại Tờ trình số 159/TTr-STNMT ngày 02/4/2025, UBND tỉnh ban hành Kế hoạch truyền thông nâng cao nhận thức về công tác bảo vệ môi trường năm 2025 </w:t>
      </w:r>
      <w:r w:rsidRPr="00002B79">
        <w:rPr>
          <w:rFonts w:ascii="Arial" w:hAnsi="Arial" w:cs="Arial"/>
          <w:i/>
          <w:iCs/>
          <w:sz w:val="20"/>
          <w:szCs w:val="20"/>
        </w:rPr>
        <w:t>(sau đây gọi tắt là Kế hoạch tru</w:t>
      </w:r>
      <w:r w:rsidRPr="00002B79">
        <w:rPr>
          <w:rFonts w:ascii="Arial" w:hAnsi="Arial" w:cs="Arial"/>
          <w:i/>
          <w:iCs/>
          <w:sz w:val="20"/>
          <w:szCs w:val="20"/>
        </w:rPr>
        <w:t xml:space="preserve">yền thông môi trường) </w:t>
      </w:r>
      <w:r w:rsidRPr="00002B79">
        <w:rPr>
          <w:rFonts w:ascii="Arial" w:hAnsi="Arial" w:cs="Arial"/>
          <w:sz w:val="20"/>
          <w:szCs w:val="20"/>
        </w:rPr>
        <w:t>như sau:</w:t>
      </w:r>
    </w:p>
    <w:p w14:paraId="043748C3"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I. MỤC ĐÍCH, YÊU CẦU</w:t>
      </w:r>
    </w:p>
    <w:p w14:paraId="57EF1E34"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1. Mục đích</w:t>
      </w:r>
    </w:p>
    <w:p w14:paraId="0B66A808"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Tuyên truyền, phổ biến các quy định, chính sách về bảo vệ môi trường theo quy định của Luật Bảo vệ môi trường và các văn bản quy định chi tiết, hướng dẫn thi hành.</w:t>
      </w:r>
    </w:p>
    <w:p w14:paraId="7C48E709"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Tuyên truyền, vận động c</w:t>
      </w:r>
      <w:r w:rsidRPr="00002B79">
        <w:rPr>
          <w:rFonts w:ascii="Arial" w:hAnsi="Arial" w:cs="Arial"/>
          <w:sz w:val="20"/>
          <w:szCs w:val="20"/>
        </w:rPr>
        <w:t xml:space="preserve">ác tổ chức, cá nhân thực hiện phân loại chất thải rắn sinh hoạt tại nguồn và vận động việc hạn chế sử dụng bao bì nhựa khó phân hủy sinh học và sản phẩm nhựa sử dụng một lần; kịp thời hướng dẫn, tháo gỡ vướng mắc, khó khăn trong công tác bảo vệ môi trường </w:t>
      </w:r>
      <w:r w:rsidRPr="00002B79">
        <w:rPr>
          <w:rFonts w:ascii="Arial" w:hAnsi="Arial" w:cs="Arial"/>
          <w:sz w:val="20"/>
          <w:szCs w:val="20"/>
        </w:rPr>
        <w:t>cho cơ quan, tổ chức, cá nhân.</w:t>
      </w:r>
    </w:p>
    <w:p w14:paraId="13D443F3"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Nâng cao nhận thức, trách nhiệm và ý thức chấp hành pháp luật bảo vệ môi trường của các cơ quan, tổ chức chính trị - xã hội, cộng đồng dân cư, hộ gia đình và cá nhân; tạo sự đồng thuận trong xã hội về thực thi Luật Bảo vệ m</w:t>
      </w:r>
      <w:r w:rsidRPr="00002B79">
        <w:rPr>
          <w:rFonts w:ascii="Arial" w:hAnsi="Arial" w:cs="Arial"/>
          <w:sz w:val="20"/>
          <w:szCs w:val="20"/>
        </w:rPr>
        <w:t>ôi trường và các quy định chi tiết thi hành, góp phần nâng cao hiệu quả công tác bảo vệ môi trường trên địa bàn tỉnh.</w:t>
      </w:r>
    </w:p>
    <w:p w14:paraId="513F8889"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2. Yêu cầu</w:t>
      </w:r>
    </w:p>
    <w:p w14:paraId="0D65BFA6"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Các hoạt động tuyên truyền thu hút được sự quan tâm và tham gia tích cực của các cấp, các ngành, địa phương, các tổ chức, doa</w:t>
      </w:r>
      <w:r w:rsidRPr="00002B79">
        <w:rPr>
          <w:rFonts w:ascii="Arial" w:hAnsi="Arial" w:cs="Arial"/>
          <w:sz w:val="20"/>
          <w:szCs w:val="20"/>
        </w:rPr>
        <w:t>nh nghiệp và đông đảo cộng đồng. Tạo điều kiện cho mọi tổ chức, cá nhân và cộng đồng thực hiện quyền, trách nhiệm và nghĩa vụ tham gia bảo vệ môi trường bằng những việc làm cụ thể, thiết thực.</w:t>
      </w:r>
    </w:p>
    <w:p w14:paraId="1375E88C"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Công tác tuyên truyền cần phải tiến hành thường xuyên, có trọ</w:t>
      </w:r>
      <w:r w:rsidRPr="00002B79">
        <w:rPr>
          <w:rFonts w:ascii="Arial" w:hAnsi="Arial" w:cs="Arial"/>
          <w:sz w:val="20"/>
          <w:szCs w:val="20"/>
        </w:rPr>
        <w:t>ng tâm, trọng điểm; đổi mới, đa dạng hóa nội dung, hình thức tuyên truyền phù hợp với các đối tượng.</w:t>
      </w:r>
    </w:p>
    <w:p w14:paraId="2D6700E7"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Các cơ quan truyền thông đại chúng phối hợp chặt chẽ với cơ quan quản lý nhà nước về môi trường và các tổ chức chính trị – xã hội cùng nhau hợp tác để xâ</w:t>
      </w:r>
      <w:r w:rsidRPr="00002B79">
        <w:rPr>
          <w:rFonts w:ascii="Arial" w:hAnsi="Arial" w:cs="Arial"/>
          <w:sz w:val="20"/>
          <w:szCs w:val="20"/>
        </w:rPr>
        <w:t>y dựng chuyên mục, chuyên đề, phóng sự về môi trường đồng thời đưa tin chính xác, thường xuyên và kịp thời để phát hiện và kiên quyết đấu tranh và xử lý nghiêm với những hành vi vi phạm pháp luật về bảo vệ môi trường.</w:t>
      </w:r>
    </w:p>
    <w:p w14:paraId="639A60AD"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II. NỘI DUNG CÁC HOẠT ĐỘNG TUYÊN TRUYỀ</w:t>
      </w:r>
      <w:r w:rsidRPr="00002B79">
        <w:rPr>
          <w:rFonts w:ascii="Arial" w:hAnsi="Arial" w:cs="Arial"/>
          <w:b/>
          <w:bCs/>
          <w:sz w:val="20"/>
          <w:szCs w:val="20"/>
        </w:rPr>
        <w:t>N</w:t>
      </w:r>
    </w:p>
    <w:p w14:paraId="347BC6FB"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 xml:space="preserve">1. Tuyên truyền hưởng ứng ngày Môi trường thế giới </w:t>
      </w:r>
      <w:r w:rsidRPr="00002B79">
        <w:rPr>
          <w:rFonts w:ascii="Arial" w:hAnsi="Arial" w:cs="Arial"/>
          <w:b/>
          <w:bCs/>
          <w:i/>
          <w:iCs/>
          <w:sz w:val="20"/>
          <w:szCs w:val="20"/>
        </w:rPr>
        <w:t xml:space="preserve">(ngày 5/6) </w:t>
      </w:r>
      <w:r w:rsidRPr="00002B79">
        <w:rPr>
          <w:rFonts w:ascii="Arial" w:hAnsi="Arial" w:cs="Arial"/>
          <w:b/>
          <w:bCs/>
          <w:sz w:val="20"/>
          <w:szCs w:val="20"/>
        </w:rPr>
        <w:t>theo chủ đề của Bộ Nông nghiệp và Môi trường năm 2025</w:t>
      </w:r>
    </w:p>
    <w:p w14:paraId="0B8D67E0"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i/>
          <w:iCs/>
          <w:sz w:val="20"/>
          <w:szCs w:val="20"/>
        </w:rPr>
        <w:t>1.1. Về công tác tuyên truyền – giáo dục</w:t>
      </w:r>
    </w:p>
    <w:p w14:paraId="4AD6A3F0"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Tổ chức tuyên tuyền trên các phương tiện thông tin đại chúng, đài truyền thanh của UBND cấp huyện</w:t>
      </w:r>
      <w:r w:rsidRPr="00002B79">
        <w:rPr>
          <w:rFonts w:ascii="Arial" w:hAnsi="Arial" w:cs="Arial"/>
          <w:sz w:val="20"/>
          <w:szCs w:val="20"/>
        </w:rPr>
        <w:t xml:space="preserve">, cấp xã. Nội dung tuyên tuyền tập trung vào chủ đề ngày Môi trường thế giới </w:t>
      </w:r>
      <w:r w:rsidRPr="00002B79">
        <w:rPr>
          <w:rFonts w:ascii="Arial" w:hAnsi="Arial" w:cs="Arial"/>
          <w:i/>
          <w:iCs/>
          <w:sz w:val="20"/>
          <w:szCs w:val="20"/>
        </w:rPr>
        <w:t>(ngày 5/6)</w:t>
      </w:r>
      <w:r w:rsidRPr="00002B79">
        <w:rPr>
          <w:rFonts w:ascii="Arial" w:hAnsi="Arial" w:cs="Arial"/>
          <w:sz w:val="20"/>
          <w:szCs w:val="20"/>
        </w:rPr>
        <w:t xml:space="preserve">, Tháng </w:t>
      </w:r>
      <w:r w:rsidRPr="00002B79">
        <w:rPr>
          <w:rFonts w:ascii="Arial" w:hAnsi="Arial" w:cs="Arial"/>
          <w:sz w:val="20"/>
          <w:szCs w:val="20"/>
        </w:rPr>
        <w:lastRenderedPageBreak/>
        <w:t>hành động về môi trường; các quy định về quản lý chất thải, trọng tâm là phân loại chất thải rắn sinh hoạt tại nguồn.</w:t>
      </w:r>
    </w:p>
    <w:p w14:paraId="275C046F"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i/>
          <w:iCs/>
          <w:sz w:val="20"/>
          <w:szCs w:val="20"/>
        </w:rPr>
        <w:t>1.2. Tổ chức phát động</w:t>
      </w:r>
    </w:p>
    <w:p w14:paraId="1022CC6D"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xml:space="preserve">a) Tổ chức 01 lễ ra </w:t>
      </w:r>
      <w:r w:rsidRPr="00002B79">
        <w:rPr>
          <w:rFonts w:ascii="Arial" w:hAnsi="Arial" w:cs="Arial"/>
          <w:sz w:val="20"/>
          <w:szCs w:val="20"/>
        </w:rPr>
        <w:t xml:space="preserve">quân Hưởng ứng Ngày môi trường Thế giới trên địa bàn 01 huyện/thành phố </w:t>
      </w:r>
      <w:r w:rsidRPr="00002B79">
        <w:rPr>
          <w:rFonts w:ascii="Arial" w:hAnsi="Arial" w:cs="Arial"/>
          <w:i/>
          <w:iCs/>
          <w:sz w:val="20"/>
          <w:szCs w:val="20"/>
        </w:rPr>
        <w:t>(hoặc 01 xã trong trường hợp sáp nhập, bỏ cấp huyện).</w:t>
      </w:r>
    </w:p>
    <w:p w14:paraId="22092A9F"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Thành phần tham gia đại diện các Sở, ban, ngành; các tổ chức chính trị xã hội; UBND cấp huyện hoặc cấp xã.</w:t>
      </w:r>
    </w:p>
    <w:p w14:paraId="54B4D201"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Thời gian thực hiện</w:t>
      </w:r>
      <w:r w:rsidRPr="00002B79">
        <w:rPr>
          <w:rFonts w:ascii="Arial" w:hAnsi="Arial" w:cs="Arial"/>
          <w:sz w:val="20"/>
          <w:szCs w:val="20"/>
        </w:rPr>
        <w:t>: Dự kiến trước ngày 05/6/2025</w:t>
      </w:r>
    </w:p>
    <w:p w14:paraId="37E94BB4"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Cơ quan chủ trì thực hiện: Sở Nông nghiệp và Môi trường</w:t>
      </w:r>
    </w:p>
    <w:p w14:paraId="0C09FBFB"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Cơ quan, đơn vị phối hợp: Hội Liên hiệp phụ nữ tỉnh.</w:t>
      </w:r>
    </w:p>
    <w:p w14:paraId="76147983"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b) Tùy theo điều kiện thực tế của cơ quan, đơn vị và địa phương, các Sở, ban, ngành; các tổ chức chính trị xã hộ</w:t>
      </w:r>
      <w:r w:rsidRPr="00002B79">
        <w:rPr>
          <w:rFonts w:ascii="Arial" w:hAnsi="Arial" w:cs="Arial"/>
          <w:sz w:val="20"/>
          <w:szCs w:val="20"/>
        </w:rPr>
        <w:t xml:space="preserve">i; UBND cấp huyện </w:t>
      </w:r>
      <w:r w:rsidRPr="00002B79">
        <w:rPr>
          <w:rFonts w:ascii="Arial" w:hAnsi="Arial" w:cs="Arial"/>
          <w:i/>
          <w:iCs/>
          <w:sz w:val="20"/>
          <w:szCs w:val="20"/>
        </w:rPr>
        <w:t xml:space="preserve">(hoặc UBND cấp xã trong trường hợp bỏ cấp huyện) </w:t>
      </w:r>
      <w:r w:rsidRPr="00002B79">
        <w:rPr>
          <w:rFonts w:ascii="Arial" w:hAnsi="Arial" w:cs="Arial"/>
          <w:sz w:val="20"/>
          <w:szCs w:val="20"/>
        </w:rPr>
        <w:t xml:space="preserve">xem xét tổ chức các hoạt động mít tinh, lễ ra quân hưởng ứng ngày Môi trường thế giới </w:t>
      </w:r>
      <w:r w:rsidRPr="00002B79">
        <w:rPr>
          <w:rFonts w:ascii="Arial" w:hAnsi="Arial" w:cs="Arial"/>
          <w:i/>
          <w:iCs/>
          <w:sz w:val="20"/>
          <w:szCs w:val="20"/>
        </w:rPr>
        <w:t>(ngày 5/6)</w:t>
      </w:r>
      <w:r w:rsidRPr="00002B79">
        <w:rPr>
          <w:rFonts w:ascii="Arial" w:hAnsi="Arial" w:cs="Arial"/>
          <w:sz w:val="20"/>
          <w:szCs w:val="20"/>
        </w:rPr>
        <w:t>, Tháng hành động về môi trường năm 2025 đảm bảo tiết kiệm, an toàn, hiệu quả.</w:t>
      </w:r>
    </w:p>
    <w:p w14:paraId="0A8692AD"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Cơ quan thực</w:t>
      </w:r>
      <w:r w:rsidRPr="00002B79">
        <w:rPr>
          <w:rFonts w:ascii="Arial" w:hAnsi="Arial" w:cs="Arial"/>
          <w:sz w:val="20"/>
          <w:szCs w:val="20"/>
        </w:rPr>
        <w:t xml:space="preserve"> hiện: Các Sở, ban, ngành; các tổ chức chính trị xã hội; UBND cấp huyện </w:t>
      </w:r>
      <w:r w:rsidRPr="00002B79">
        <w:rPr>
          <w:rFonts w:ascii="Arial" w:hAnsi="Arial" w:cs="Arial"/>
          <w:i/>
          <w:iCs/>
          <w:sz w:val="20"/>
          <w:szCs w:val="20"/>
        </w:rPr>
        <w:t>(hoặc UBND cấp xã trong trường hợp bỏ cấp huyện);</w:t>
      </w:r>
    </w:p>
    <w:p w14:paraId="67B5A287"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Thời gian thực hiện: Trong tháng 5/2025.</w:t>
      </w:r>
    </w:p>
    <w:p w14:paraId="3E291146"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c) Treo băng rôn, pa-nô, áp phích về chủ đề môi trường ở nơi công cộng phù hợp, các tuyến đ</w:t>
      </w:r>
      <w:r w:rsidRPr="00002B79">
        <w:rPr>
          <w:rFonts w:ascii="Arial" w:hAnsi="Arial" w:cs="Arial"/>
          <w:sz w:val="20"/>
          <w:szCs w:val="20"/>
        </w:rPr>
        <w:t>ường phố chính, trụ sở cơ quan làm việc, nơi đông người qua lại nhằm nhắc nhở nhân dân cùng hành động bảo vệ môi trường, sử dụng tiết kiệm và hiệu quả tài nguyên.</w:t>
      </w:r>
    </w:p>
    <w:p w14:paraId="48888A6A"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xml:space="preserve">- Cơ quan thực hiện: Sở Nông nghiệp và Môi trường; UBND cấp huyện </w:t>
      </w:r>
      <w:r w:rsidRPr="00002B79">
        <w:rPr>
          <w:rFonts w:ascii="Arial" w:hAnsi="Arial" w:cs="Arial"/>
          <w:i/>
          <w:iCs/>
          <w:sz w:val="20"/>
          <w:szCs w:val="20"/>
        </w:rPr>
        <w:t>(hoặc UBND cấp xã trong trư</w:t>
      </w:r>
      <w:r w:rsidRPr="00002B79">
        <w:rPr>
          <w:rFonts w:ascii="Arial" w:hAnsi="Arial" w:cs="Arial"/>
          <w:i/>
          <w:iCs/>
          <w:sz w:val="20"/>
          <w:szCs w:val="20"/>
        </w:rPr>
        <w:t>ờng hợp bỏ cấp huyện);</w:t>
      </w:r>
    </w:p>
    <w:p w14:paraId="3932D222"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Thời gian thực hiện: Trong tháng 5/2025.</w:t>
      </w:r>
    </w:p>
    <w:p w14:paraId="6DB44315"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2. Tổ chức các hoạt động hưởng ứng Chiến dịch làm cho Thế giới sạch hơn năm 2025</w:t>
      </w:r>
    </w:p>
    <w:p w14:paraId="377E6993"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xml:space="preserve">a) Tổ chức một số hoạt động </w:t>
      </w:r>
      <w:r w:rsidRPr="00002B79">
        <w:rPr>
          <w:rFonts w:ascii="Arial" w:hAnsi="Arial" w:cs="Arial"/>
          <w:i/>
          <w:iCs/>
          <w:sz w:val="20"/>
          <w:szCs w:val="20"/>
        </w:rPr>
        <w:t xml:space="preserve">(hoạt động ngoại khoa hoặc cuộc thi…) </w:t>
      </w:r>
      <w:r w:rsidRPr="00002B79">
        <w:rPr>
          <w:rFonts w:ascii="Arial" w:hAnsi="Arial" w:cs="Arial"/>
          <w:sz w:val="20"/>
          <w:szCs w:val="20"/>
        </w:rPr>
        <w:t xml:space="preserve">hưởng ứng Chiến dịch làm cho thế giới sạch </w:t>
      </w:r>
      <w:r w:rsidRPr="00002B79">
        <w:rPr>
          <w:rFonts w:ascii="Arial" w:hAnsi="Arial" w:cs="Arial"/>
          <w:sz w:val="20"/>
          <w:szCs w:val="20"/>
        </w:rPr>
        <w:t xml:space="preserve">hơn tại các Trường Tiểu học/Trung học cơ sở trên địa bàn thành phố Sơn La </w:t>
      </w:r>
      <w:r w:rsidRPr="00002B79">
        <w:rPr>
          <w:rFonts w:ascii="Arial" w:hAnsi="Arial" w:cs="Arial"/>
          <w:i/>
          <w:iCs/>
          <w:sz w:val="20"/>
          <w:szCs w:val="20"/>
        </w:rPr>
        <w:t>(hoặc địa bàn 01 phường/xã trong trường hợp sáp nhập, bỏ cấp huyện).</w:t>
      </w:r>
    </w:p>
    <w:p w14:paraId="07A50A71"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xml:space="preserve">- Nội dung: Tuyên truyền phân loại chất thải rắn sinh hoạt tại nguồn; hạn chế sử dụng các sản phẩm nhựa khó phân </w:t>
      </w:r>
      <w:r w:rsidRPr="00002B79">
        <w:rPr>
          <w:rFonts w:ascii="Arial" w:hAnsi="Arial" w:cs="Arial"/>
          <w:sz w:val="20"/>
          <w:szCs w:val="20"/>
        </w:rPr>
        <w:t>hủy sinh học, các sản phẩm nhựa dùng một lần; Trao tặng thùng rác di động; tổ chức các hoạt động như đổi giấy, nhựa lấy cây xanh, trồng cây…;</w:t>
      </w:r>
    </w:p>
    <w:p w14:paraId="618E42F4"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xml:space="preserve">- Thành phần tham gia: Đại diện Sở Nông nghiệp và Môi trường; Sở Giáo dục và Đào tạo; Phòng chuyên môn thuộc UBND </w:t>
      </w:r>
      <w:r w:rsidRPr="00002B79">
        <w:rPr>
          <w:rFonts w:ascii="Arial" w:hAnsi="Arial" w:cs="Arial"/>
          <w:sz w:val="20"/>
          <w:szCs w:val="20"/>
        </w:rPr>
        <w:t xml:space="preserve">cấp huyện hoặc cấp xã, phường </w:t>
      </w:r>
      <w:r w:rsidRPr="00002B79">
        <w:rPr>
          <w:rFonts w:ascii="Arial" w:hAnsi="Arial" w:cs="Arial"/>
          <w:i/>
          <w:iCs/>
          <w:sz w:val="20"/>
          <w:szCs w:val="20"/>
        </w:rPr>
        <w:t>(trong trường hợp bỏ cấp huyện);</w:t>
      </w:r>
    </w:p>
    <w:p w14:paraId="29AB636F"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Thời gian thực hiện: Dự kiến trong tháng 9/2025;</w:t>
      </w:r>
    </w:p>
    <w:p w14:paraId="2F12562B"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Cơ quan chủ trì thực hiện: Sở Nông nghiệp và Môi trường;</w:t>
      </w:r>
    </w:p>
    <w:p w14:paraId="6D8075FA"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Cơ quan, đơn vị phối hợp: Sở Giáo dục và Đào tạo; Trường Tiểu học/Trung học cơ sở</w:t>
      </w:r>
      <w:r w:rsidRPr="00002B79">
        <w:rPr>
          <w:rFonts w:ascii="Arial" w:hAnsi="Arial" w:cs="Arial"/>
          <w:sz w:val="20"/>
          <w:szCs w:val="20"/>
        </w:rPr>
        <w:t xml:space="preserve"> trên địa bàn thành phố Sơn La </w:t>
      </w:r>
      <w:r w:rsidRPr="00002B79">
        <w:rPr>
          <w:rFonts w:ascii="Arial" w:hAnsi="Arial" w:cs="Arial"/>
          <w:i/>
          <w:iCs/>
          <w:sz w:val="20"/>
          <w:szCs w:val="20"/>
        </w:rPr>
        <w:t>(hoặc trên địa bàn 01 phường sau khi sáp nhập, bỏ cấp huyện).</w:t>
      </w:r>
    </w:p>
    <w:p w14:paraId="743AE729"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xml:space="preserve">b) Tùy theo điều kiện thực tế của cơ quan, đơn vị và địa phương, các Sở, ban, ngành; các tổ chức chính trị xã hội; UBND cấp huyện </w:t>
      </w:r>
      <w:r w:rsidRPr="00002B79">
        <w:rPr>
          <w:rFonts w:ascii="Arial" w:hAnsi="Arial" w:cs="Arial"/>
          <w:i/>
          <w:iCs/>
          <w:sz w:val="20"/>
          <w:szCs w:val="20"/>
        </w:rPr>
        <w:t>(hoặc UBND cấp xã trong trường hợ</w:t>
      </w:r>
      <w:r w:rsidRPr="00002B79">
        <w:rPr>
          <w:rFonts w:ascii="Arial" w:hAnsi="Arial" w:cs="Arial"/>
          <w:i/>
          <w:iCs/>
          <w:sz w:val="20"/>
          <w:szCs w:val="20"/>
        </w:rPr>
        <w:t xml:space="preserve">p bỏ cấp huyện) </w:t>
      </w:r>
      <w:r w:rsidRPr="00002B79">
        <w:rPr>
          <w:rFonts w:ascii="Arial" w:hAnsi="Arial" w:cs="Arial"/>
          <w:sz w:val="20"/>
          <w:szCs w:val="20"/>
        </w:rPr>
        <w:t xml:space="preserve">xem xét tổ chức các hoạt động mít tinh, lễ ra quân hưởng ứng Chiến dịch làm cho Thế giới sạch hơn năm 2025 đảm bảo tiết kiệm, </w:t>
      </w:r>
      <w:proofErr w:type="gramStart"/>
      <w:r w:rsidRPr="00002B79">
        <w:rPr>
          <w:rFonts w:ascii="Arial" w:hAnsi="Arial" w:cs="Arial"/>
          <w:sz w:val="20"/>
          <w:szCs w:val="20"/>
        </w:rPr>
        <w:t>an</w:t>
      </w:r>
      <w:proofErr w:type="gramEnd"/>
      <w:r w:rsidRPr="00002B79">
        <w:rPr>
          <w:rFonts w:ascii="Arial" w:hAnsi="Arial" w:cs="Arial"/>
          <w:sz w:val="20"/>
          <w:szCs w:val="20"/>
        </w:rPr>
        <w:t xml:space="preserve"> toàn, hiệu quả.</w:t>
      </w:r>
    </w:p>
    <w:p w14:paraId="12C30D1A"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xml:space="preserve">- Cơ quan thực hiện: các Sở, ban, ngành; các tổ chức chính trị xã hội; UBND cấp huyện </w:t>
      </w:r>
      <w:r w:rsidRPr="00002B79">
        <w:rPr>
          <w:rFonts w:ascii="Arial" w:hAnsi="Arial" w:cs="Arial"/>
          <w:i/>
          <w:iCs/>
          <w:sz w:val="20"/>
          <w:szCs w:val="20"/>
        </w:rPr>
        <w:t>(hoặc UBN</w:t>
      </w:r>
      <w:r w:rsidRPr="00002B79">
        <w:rPr>
          <w:rFonts w:ascii="Arial" w:hAnsi="Arial" w:cs="Arial"/>
          <w:i/>
          <w:iCs/>
          <w:sz w:val="20"/>
          <w:szCs w:val="20"/>
        </w:rPr>
        <w:t>D cấp xã trong trường hợp bỏ cấp huyện);</w:t>
      </w:r>
    </w:p>
    <w:p w14:paraId="5FDA6600"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Thời gian thực hiện: Trong tháng 9/2025.</w:t>
      </w:r>
    </w:p>
    <w:p w14:paraId="5887F9BF"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lastRenderedPageBreak/>
        <w:t>c) Treo băng rôn, pa-nô, áp phích về chủ đề môi trường ở nơi công cộng phù hợp, các tuyến đường phố chính, trụ sở cơ quan làm việc, nơi đông người qua lại nhằm nhắc nhở nhâ</w:t>
      </w:r>
      <w:r w:rsidRPr="00002B79">
        <w:rPr>
          <w:rFonts w:ascii="Arial" w:hAnsi="Arial" w:cs="Arial"/>
          <w:sz w:val="20"/>
          <w:szCs w:val="20"/>
        </w:rPr>
        <w:t>n dân cùng hành động bảo vệ môi trường, sử dụng tiết kiệm và hiệu quả tài nguyên.</w:t>
      </w:r>
    </w:p>
    <w:p w14:paraId="7384F5DE"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3. Tuyên truyền, tập huấn, phổ biến các quy định, chính sách của Luật Bảo vệ môi trường và các văn bản quy định chi tiết thi hành</w:t>
      </w:r>
      <w:r w:rsidRPr="00002B79">
        <w:rPr>
          <w:rFonts w:ascii="Arial" w:hAnsi="Arial" w:cs="Arial"/>
          <w:sz w:val="20"/>
          <w:szCs w:val="20"/>
        </w:rPr>
        <w:t>.</w:t>
      </w:r>
    </w:p>
    <w:p w14:paraId="4ED92B8D"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Nội dung: Tổ chức 01 hội nghị, hội thảo t</w:t>
      </w:r>
      <w:r w:rsidRPr="00002B79">
        <w:rPr>
          <w:rFonts w:ascii="Arial" w:hAnsi="Arial" w:cs="Arial"/>
          <w:sz w:val="20"/>
          <w:szCs w:val="20"/>
        </w:rPr>
        <w:t>ập huấn, phổ biến các quy định, chính sách của Luật Bảo vệ môi trường và các văn bản quy định chi tiết thi hành, tập trung vào các chuyên đề về: Những điểm mới của Nghị định số 05/20225/NĐ-CP ngày 06/01/2025 của Chính phủ về sửa đổi, bổ sung một số điều củ</w:t>
      </w:r>
      <w:r w:rsidRPr="00002B79">
        <w:rPr>
          <w:rFonts w:ascii="Arial" w:hAnsi="Arial" w:cs="Arial"/>
          <w:sz w:val="20"/>
          <w:szCs w:val="20"/>
        </w:rPr>
        <w:t>a Nghị định số 08/2022/NĐ-CP ngày 10/01/2022 của Chính phủ và Thông tư số 07/2025/TT-BTNMT ngày 28/02/2025 của Bộ trưởng Bộ Tài nguyên và Môi trường về sửa đổi, bổ sung một số điều của Thông tư số 02/2022/TT-BTNMT ngày 10/01/2022 của Bộ trưởng Bộ Tài nguyê</w:t>
      </w:r>
      <w:r w:rsidRPr="00002B79">
        <w:rPr>
          <w:rFonts w:ascii="Arial" w:hAnsi="Arial" w:cs="Arial"/>
          <w:sz w:val="20"/>
          <w:szCs w:val="20"/>
        </w:rPr>
        <w:t>n và Môi trường quy định chi tiết thi hành một số điều của Luật Bảo vệ môi trường; Hướng dẫn triển khai phí bảo vệ môi trường đối với khí thải theo quy định của Nghị định số 153/2024/NĐ-CP ngày 21/11/2024 của Chính phủ.</w:t>
      </w:r>
    </w:p>
    <w:p w14:paraId="7C689B42"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xml:space="preserve">- Đối tượng: UBND cấp huyện </w:t>
      </w:r>
      <w:r w:rsidRPr="00002B79">
        <w:rPr>
          <w:rFonts w:ascii="Arial" w:hAnsi="Arial" w:cs="Arial"/>
          <w:i/>
          <w:iCs/>
          <w:sz w:val="20"/>
          <w:szCs w:val="20"/>
        </w:rPr>
        <w:t>(hoặc UB</w:t>
      </w:r>
      <w:r w:rsidRPr="00002B79">
        <w:rPr>
          <w:rFonts w:ascii="Arial" w:hAnsi="Arial" w:cs="Arial"/>
          <w:i/>
          <w:iCs/>
          <w:sz w:val="20"/>
          <w:szCs w:val="20"/>
        </w:rPr>
        <w:t>ND cấp xã trong trường hợp bỏ UBND cấp huyện)</w:t>
      </w:r>
      <w:r w:rsidRPr="00002B79">
        <w:rPr>
          <w:rFonts w:ascii="Arial" w:hAnsi="Arial" w:cs="Arial"/>
          <w:sz w:val="20"/>
          <w:szCs w:val="20"/>
        </w:rPr>
        <w:t>; các cơ sở sản xuất, kinh doanh dịch vụ thuộc đối tượng phải lập giấy phép môi trường; cơ sở thuộc đối tượng phải kê khai và nộp phí khí thải.</w:t>
      </w:r>
    </w:p>
    <w:p w14:paraId="5419276A"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Thời gian thực hiện: Dự kiến trong Quý IV/2025;</w:t>
      </w:r>
    </w:p>
    <w:p w14:paraId="6409F1D6"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Địa điểm tổ chứ</w:t>
      </w:r>
      <w:r w:rsidRPr="00002B79">
        <w:rPr>
          <w:rFonts w:ascii="Arial" w:hAnsi="Arial" w:cs="Arial"/>
          <w:sz w:val="20"/>
          <w:szCs w:val="20"/>
        </w:rPr>
        <w:t xml:space="preserve">c: Thành phố Sơn La </w:t>
      </w:r>
      <w:r w:rsidRPr="00002B79">
        <w:rPr>
          <w:rFonts w:ascii="Arial" w:hAnsi="Arial" w:cs="Arial"/>
          <w:i/>
          <w:iCs/>
          <w:sz w:val="20"/>
          <w:szCs w:val="20"/>
        </w:rPr>
        <w:t>(hoặc trên địa bàn 01 phường trong trường hợp bỏ cấp huyện).</w:t>
      </w:r>
    </w:p>
    <w:p w14:paraId="6C8F80E5"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Cơ quan chủ trì thực hiện: Sở Nông nghiệp và Môi trường;</w:t>
      </w:r>
    </w:p>
    <w:p w14:paraId="5850CF72"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xml:space="preserve">- Cơ quan, đơn vị phối hợp: Các Sở, ban, ngành; UBND cấp huyện </w:t>
      </w:r>
      <w:r w:rsidRPr="00002B79">
        <w:rPr>
          <w:rFonts w:ascii="Arial" w:hAnsi="Arial" w:cs="Arial"/>
          <w:i/>
          <w:iCs/>
          <w:sz w:val="20"/>
          <w:szCs w:val="20"/>
        </w:rPr>
        <w:t>(hoặc UBND cấp xã trong trường hợp bỏ cấp huyện).</w:t>
      </w:r>
    </w:p>
    <w:p w14:paraId="2F3324CD"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 xml:space="preserve">4. </w:t>
      </w:r>
      <w:r w:rsidRPr="00002B79">
        <w:rPr>
          <w:rFonts w:ascii="Arial" w:hAnsi="Arial" w:cs="Arial"/>
          <w:b/>
          <w:bCs/>
          <w:sz w:val="20"/>
          <w:szCs w:val="20"/>
        </w:rPr>
        <w:t xml:space="preserve">Tuyên truyền, giáo dục pháp luật về bảo vệ môi trường thông qua các cơ quan thông tấn báo chí </w:t>
      </w:r>
      <w:r w:rsidRPr="00002B79">
        <w:rPr>
          <w:rFonts w:ascii="Arial" w:hAnsi="Arial" w:cs="Arial"/>
          <w:b/>
          <w:bCs/>
          <w:i/>
          <w:iCs/>
          <w:sz w:val="20"/>
          <w:szCs w:val="20"/>
        </w:rPr>
        <w:t>(Báo Nông nghiệp và Môi trường hoặc các cơ quan thông tấn báo chí khác trên địa bàn tỉnh Sơn La).</w:t>
      </w:r>
    </w:p>
    <w:p w14:paraId="5817A4E3"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4.1. Phối hợp với Báo Nông nghiệp và Môi trường</w:t>
      </w:r>
    </w:p>
    <w:p w14:paraId="1E1D7F32"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Nội dung:</w:t>
      </w:r>
    </w:p>
    <w:p w14:paraId="6CA555C3"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Tu</w:t>
      </w:r>
      <w:r w:rsidRPr="00002B79">
        <w:rPr>
          <w:rFonts w:ascii="Arial" w:hAnsi="Arial" w:cs="Arial"/>
          <w:sz w:val="20"/>
          <w:szCs w:val="20"/>
        </w:rPr>
        <w:t>yên truyền trên Báo điện tử: Về công tác quản lý nhà nước về bảo vệ môi trường trên địa bàn tỉnh; công tác phòng chống rác thải nhựa, phân loại rác tại nguồn, quản lý chất thải trong lĩnh vực nông nghiệp…; Tuyên truyền, phổ biến công tác phòng ngừa, kiểm s</w:t>
      </w:r>
      <w:r w:rsidRPr="00002B79">
        <w:rPr>
          <w:rFonts w:ascii="Arial" w:hAnsi="Arial" w:cs="Arial"/>
          <w:sz w:val="20"/>
          <w:szCs w:val="20"/>
        </w:rPr>
        <w:t>oát ô nhiễm môi trường với các cơ sở có nguy cơ gây ô nhiễm môi trường; Tuyên truyền, phổ biến công tác kiểm tra, giám sát, xử lý kiến nghị, phản ánh về lĩnh vực môi trường…</w:t>
      </w:r>
    </w:p>
    <w:p w14:paraId="1DD80750"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Tuyên truyền qua các video, phóng sự về: Các mô hình hay, điển hình về phòng chố</w:t>
      </w:r>
      <w:r w:rsidRPr="00002B79">
        <w:rPr>
          <w:rFonts w:ascii="Arial" w:hAnsi="Arial" w:cs="Arial"/>
          <w:sz w:val="20"/>
          <w:szCs w:val="20"/>
        </w:rPr>
        <w:t>ng rác thải nhựa, phân loại chất thải rắn sinh hoạt tại nguồn; Xây dựng các bản tin về các hoạt động bảo vệ môi trường trên địa bàn tỉnh.</w:t>
      </w:r>
    </w:p>
    <w:p w14:paraId="039D4A14"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Thời gian thực hiện: Trong năm 2025.</w:t>
      </w:r>
    </w:p>
    <w:p w14:paraId="442F95B7"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4.2. Phối hợp với cơ quan thông tấn báo chí khác trên địa bàn tỉnh Sơn La</w:t>
      </w:r>
    </w:p>
    <w:p w14:paraId="708F6D03"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Nội</w:t>
      </w:r>
      <w:r w:rsidRPr="00002B79">
        <w:rPr>
          <w:rFonts w:ascii="Arial" w:hAnsi="Arial" w:cs="Arial"/>
          <w:sz w:val="20"/>
          <w:szCs w:val="20"/>
        </w:rPr>
        <w:t xml:space="preserve"> dung: Tuyên truyền các nội dung theo Maket của Sở Nông nghiệp và Môi trường;</w:t>
      </w:r>
    </w:p>
    <w:p w14:paraId="4955FCA2"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Thời gian thực hiện: Trong năm 2025.</w:t>
      </w:r>
    </w:p>
    <w:p w14:paraId="02C9A61A"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III. KINH PHÍ</w:t>
      </w:r>
    </w:p>
    <w:p w14:paraId="0CF5DF5B"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 xml:space="preserve">Kinh phí thực hiện đã giao tại Quyết định số 2668/QĐ-UBND ngày 10/12/2024 của UBND tỉnh Sơn La về việc giao dự toán thu, chi </w:t>
      </w:r>
      <w:r w:rsidRPr="00002B79">
        <w:rPr>
          <w:rFonts w:ascii="Arial" w:hAnsi="Arial" w:cs="Arial"/>
          <w:sz w:val="20"/>
          <w:szCs w:val="20"/>
        </w:rPr>
        <w:t>ngân sách năm 2025.</w:t>
      </w:r>
    </w:p>
    <w:p w14:paraId="4F866A78"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IV. TỔ CHỨC THỰC HIỆN</w:t>
      </w:r>
    </w:p>
    <w:p w14:paraId="72AF6834"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lastRenderedPageBreak/>
        <w:t xml:space="preserve">1. Giao Sở Nông nghiệp và Môi trường: </w:t>
      </w:r>
      <w:r w:rsidRPr="00002B79">
        <w:rPr>
          <w:rFonts w:ascii="Arial" w:hAnsi="Arial" w:cs="Arial"/>
          <w:sz w:val="20"/>
          <w:szCs w:val="20"/>
        </w:rPr>
        <w:t>Chủ trì, phối hợp với Sở Giáo dục và Đào tạo, Hội Liên hiệp phụ nữ, UBND cấp huyện, UBND cấp xã, Báo Nông nghiệp và Môi trường, cơ quan thông tấn báo chí khác trên địa bàn tỉnh</w:t>
      </w:r>
      <w:r w:rsidRPr="00002B79">
        <w:rPr>
          <w:rFonts w:ascii="Arial" w:hAnsi="Arial" w:cs="Arial"/>
          <w:sz w:val="20"/>
          <w:szCs w:val="20"/>
        </w:rPr>
        <w:t xml:space="preserve"> và các tổ chức, cá nhân có liên quan tổ chức thực hiện.</w:t>
      </w:r>
    </w:p>
    <w:p w14:paraId="4E3D9604"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b/>
          <w:bCs/>
          <w:sz w:val="20"/>
          <w:szCs w:val="20"/>
        </w:rPr>
        <w:t xml:space="preserve">2. </w:t>
      </w:r>
      <w:r w:rsidRPr="00002B79">
        <w:rPr>
          <w:rFonts w:ascii="Arial" w:hAnsi="Arial" w:cs="Arial"/>
          <w:sz w:val="20"/>
          <w:szCs w:val="20"/>
        </w:rPr>
        <w:t>Giao Sở Tài chính, UBND cấp huyện, UBND cấp xã và các tổ chức, cá nhân có liên quan phối hợp với Sở Nông nghiệp và Môi trường để tổ chức thực hiện theo quy định.</w:t>
      </w:r>
    </w:p>
    <w:p w14:paraId="2BB0EC80" w14:textId="77777777" w:rsidR="00000000" w:rsidRPr="00002B79" w:rsidRDefault="003F4A06" w:rsidP="00002B79">
      <w:pPr>
        <w:spacing w:after="120"/>
        <w:ind w:firstLine="720"/>
        <w:jc w:val="both"/>
        <w:rPr>
          <w:rFonts w:ascii="Arial" w:hAnsi="Arial" w:cs="Arial"/>
          <w:sz w:val="20"/>
          <w:szCs w:val="20"/>
        </w:rPr>
      </w:pPr>
      <w:r w:rsidRPr="00002B79">
        <w:rPr>
          <w:rFonts w:ascii="Arial" w:hAnsi="Arial" w:cs="Arial"/>
          <w:sz w:val="20"/>
          <w:szCs w:val="20"/>
        </w:rPr>
        <w:t>Yêu cầu các đơn vị có liên quan tổ</w:t>
      </w:r>
      <w:r w:rsidRPr="00002B79">
        <w:rPr>
          <w:rFonts w:ascii="Arial" w:hAnsi="Arial" w:cs="Arial"/>
          <w:sz w:val="20"/>
          <w:szCs w:val="20"/>
        </w:rPr>
        <w:t xml:space="preserve"> chức triển khai thực hiện theo quy định./.</w:t>
      </w:r>
    </w:p>
    <w:p w14:paraId="3D6DA432" w14:textId="77777777" w:rsidR="00000000" w:rsidRPr="00002B79" w:rsidRDefault="003F4A06" w:rsidP="00002B79">
      <w:pPr>
        <w:rPr>
          <w:rFonts w:ascii="Arial" w:hAnsi="Arial" w:cs="Arial"/>
          <w:sz w:val="20"/>
          <w:szCs w:val="20"/>
        </w:rPr>
      </w:pPr>
      <w:r w:rsidRPr="00002B79">
        <w:rPr>
          <w:rFonts w:ascii="Arial" w:hAnsi="Arial" w:cs="Arial"/>
          <w:sz w:val="20"/>
          <w:szCs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79"/>
        <w:gridCol w:w="4981"/>
      </w:tblGrid>
      <w:tr w:rsidR="00000000" w:rsidRPr="00002B79" w14:paraId="2B88A250" w14:textId="77777777" w:rsidTr="00002B7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240E6C2" w14:textId="0492862C" w:rsidR="00000000" w:rsidRPr="00002B79" w:rsidRDefault="003F4A06" w:rsidP="00002B79">
            <w:pPr>
              <w:rPr>
                <w:rFonts w:ascii="Arial" w:hAnsi="Arial" w:cs="Arial"/>
                <w:sz w:val="20"/>
                <w:szCs w:val="20"/>
              </w:rPr>
            </w:pPr>
            <w:r w:rsidRPr="00002B79">
              <w:rPr>
                <w:rFonts w:ascii="Arial" w:hAnsi="Arial" w:cs="Arial"/>
                <w:b/>
                <w:bCs/>
                <w:i/>
                <w:iCs/>
                <w:sz w:val="20"/>
                <w:szCs w:val="20"/>
              </w:rPr>
              <w:t>Nơi nhận:</w:t>
            </w:r>
            <w:r w:rsidRPr="00002B79">
              <w:rPr>
                <w:rFonts w:ascii="Arial" w:hAnsi="Arial" w:cs="Arial"/>
                <w:b/>
                <w:bCs/>
                <w:i/>
                <w:iCs/>
                <w:sz w:val="20"/>
                <w:szCs w:val="20"/>
              </w:rPr>
              <w:br/>
            </w:r>
            <w:r w:rsidRPr="00002B79">
              <w:rPr>
                <w:rFonts w:ascii="Arial" w:hAnsi="Arial" w:cs="Arial"/>
                <w:sz w:val="20"/>
                <w:szCs w:val="20"/>
              </w:rPr>
              <w:t xml:space="preserve">- Chủ tịch UBND tỉnh </w:t>
            </w:r>
            <w:r w:rsidRPr="00002B79">
              <w:rPr>
                <w:rFonts w:ascii="Arial" w:hAnsi="Arial" w:cs="Arial"/>
                <w:i/>
                <w:iCs/>
                <w:sz w:val="20"/>
                <w:szCs w:val="20"/>
              </w:rPr>
              <w:t>(b/c);</w:t>
            </w:r>
            <w:r w:rsidRPr="00002B79">
              <w:rPr>
                <w:rFonts w:ascii="Arial" w:hAnsi="Arial" w:cs="Arial"/>
                <w:sz w:val="20"/>
                <w:szCs w:val="20"/>
              </w:rPr>
              <w:br/>
              <w:t>- Các Phó Chủ tịch UBND tỉnh;</w:t>
            </w:r>
            <w:r w:rsidRPr="00002B79">
              <w:rPr>
                <w:rFonts w:ascii="Arial" w:hAnsi="Arial" w:cs="Arial"/>
                <w:sz w:val="20"/>
                <w:szCs w:val="20"/>
              </w:rPr>
              <w:br/>
              <w:t>- Các Sở, Ban, ngành của tỉnh;</w:t>
            </w:r>
            <w:r w:rsidRPr="00002B79">
              <w:rPr>
                <w:rFonts w:ascii="Arial" w:hAnsi="Arial" w:cs="Arial"/>
                <w:sz w:val="20"/>
                <w:szCs w:val="20"/>
              </w:rPr>
              <w:br/>
              <w:t>- UBND các huyện, thị xã, thành phố;</w:t>
            </w:r>
            <w:r w:rsidRPr="00002B79">
              <w:rPr>
                <w:rFonts w:ascii="Arial" w:hAnsi="Arial" w:cs="Arial"/>
                <w:sz w:val="20"/>
                <w:szCs w:val="20"/>
              </w:rPr>
              <w:br/>
              <w:t>- Báo Nông nghiệp và Môi trường, Báo Sơn La;</w:t>
            </w:r>
            <w:r w:rsidRPr="00002B79">
              <w:rPr>
                <w:rFonts w:ascii="Arial" w:hAnsi="Arial" w:cs="Arial"/>
                <w:sz w:val="20"/>
                <w:szCs w:val="20"/>
              </w:rPr>
              <w:br/>
              <w:t>- Cổng thông tin điện tử tỉn</w:t>
            </w:r>
            <w:r w:rsidRPr="00002B79">
              <w:rPr>
                <w:rFonts w:ascii="Arial" w:hAnsi="Arial" w:cs="Arial"/>
                <w:sz w:val="20"/>
                <w:szCs w:val="20"/>
              </w:rPr>
              <w:t>h;</w:t>
            </w:r>
            <w:r w:rsidRPr="00002B79">
              <w:rPr>
                <w:rFonts w:ascii="Arial" w:hAnsi="Arial" w:cs="Arial"/>
                <w:sz w:val="20"/>
                <w:szCs w:val="20"/>
              </w:rPr>
              <w:br/>
              <w:t>- Lãnh đạo Văn phòng UBND tỉnh;</w:t>
            </w:r>
            <w:r w:rsidRPr="00002B79">
              <w:rPr>
                <w:rFonts w:ascii="Arial" w:hAnsi="Arial" w:cs="Arial"/>
                <w:sz w:val="20"/>
                <w:szCs w:val="20"/>
              </w:rPr>
              <w:br/>
              <w:t>- Lưu: VT - Hiệu 15 bản.</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7EE17D16" w14:textId="77777777" w:rsidR="00000000" w:rsidRPr="00002B79" w:rsidRDefault="003F4A06" w:rsidP="00002B79">
            <w:pPr>
              <w:jc w:val="center"/>
              <w:rPr>
                <w:rFonts w:ascii="Arial" w:hAnsi="Arial" w:cs="Arial"/>
                <w:sz w:val="20"/>
                <w:szCs w:val="20"/>
              </w:rPr>
            </w:pPr>
            <w:r w:rsidRPr="00002B79">
              <w:rPr>
                <w:rFonts w:ascii="Arial" w:hAnsi="Arial" w:cs="Arial"/>
                <w:b/>
                <w:bCs/>
                <w:sz w:val="20"/>
                <w:szCs w:val="20"/>
              </w:rPr>
              <w:t>TM. ỦY BAN NHÂN DÂN</w:t>
            </w:r>
            <w:r w:rsidRPr="00002B79">
              <w:rPr>
                <w:rFonts w:ascii="Arial" w:hAnsi="Arial" w:cs="Arial"/>
                <w:b/>
                <w:bCs/>
                <w:sz w:val="20"/>
                <w:szCs w:val="20"/>
              </w:rPr>
              <w:br/>
              <w:t>KT. CHỦ TỊCH</w:t>
            </w:r>
            <w:r w:rsidRPr="00002B79">
              <w:rPr>
                <w:rFonts w:ascii="Arial" w:hAnsi="Arial" w:cs="Arial"/>
                <w:b/>
                <w:bCs/>
                <w:sz w:val="20"/>
                <w:szCs w:val="20"/>
              </w:rPr>
              <w:br/>
              <w:t>PHÓ CHỦ TỊCH</w:t>
            </w:r>
            <w:r w:rsidRPr="00002B79">
              <w:rPr>
                <w:rFonts w:ascii="Arial" w:hAnsi="Arial" w:cs="Arial"/>
                <w:b/>
                <w:bCs/>
                <w:sz w:val="20"/>
                <w:szCs w:val="20"/>
              </w:rPr>
              <w:br/>
            </w:r>
            <w:r w:rsidRPr="00002B79">
              <w:rPr>
                <w:rFonts w:ascii="Arial" w:hAnsi="Arial" w:cs="Arial"/>
                <w:b/>
                <w:bCs/>
                <w:sz w:val="20"/>
                <w:szCs w:val="20"/>
              </w:rPr>
              <w:br/>
            </w:r>
            <w:r w:rsidRPr="00002B79">
              <w:rPr>
                <w:rFonts w:ascii="Arial" w:hAnsi="Arial" w:cs="Arial"/>
                <w:b/>
                <w:bCs/>
                <w:sz w:val="20"/>
                <w:szCs w:val="20"/>
              </w:rPr>
              <w:br/>
            </w:r>
            <w:r w:rsidRPr="00002B79">
              <w:rPr>
                <w:rFonts w:ascii="Arial" w:hAnsi="Arial" w:cs="Arial"/>
                <w:b/>
                <w:bCs/>
                <w:sz w:val="20"/>
                <w:szCs w:val="20"/>
              </w:rPr>
              <w:br/>
            </w:r>
            <w:r w:rsidRPr="00002B79">
              <w:rPr>
                <w:rFonts w:ascii="Arial" w:hAnsi="Arial" w:cs="Arial"/>
                <w:b/>
                <w:bCs/>
                <w:sz w:val="20"/>
                <w:szCs w:val="20"/>
              </w:rPr>
              <w:br/>
              <w:t>Đặng Ngọc Hậu</w:t>
            </w:r>
          </w:p>
        </w:tc>
      </w:tr>
    </w:tbl>
    <w:p w14:paraId="33C7B181" w14:textId="77777777" w:rsidR="00000000" w:rsidRPr="00002B79" w:rsidRDefault="003F4A06" w:rsidP="00002B79">
      <w:pPr>
        <w:rPr>
          <w:rFonts w:ascii="Arial" w:hAnsi="Arial" w:cs="Arial"/>
          <w:sz w:val="20"/>
          <w:szCs w:val="20"/>
        </w:rPr>
      </w:pPr>
      <w:r w:rsidRPr="00002B79">
        <w:rPr>
          <w:rFonts w:ascii="Arial" w:hAnsi="Arial" w:cs="Arial"/>
          <w:sz w:val="20"/>
          <w:szCs w:val="20"/>
        </w:rPr>
        <w:t> </w:t>
      </w:r>
    </w:p>
    <w:p w14:paraId="0EF15E8F" w14:textId="77777777" w:rsidR="003F4A06" w:rsidRPr="00002B79" w:rsidRDefault="003F4A06" w:rsidP="00002B79">
      <w:pPr>
        <w:rPr>
          <w:rFonts w:ascii="Arial" w:hAnsi="Arial" w:cs="Arial"/>
          <w:sz w:val="20"/>
          <w:szCs w:val="20"/>
        </w:rPr>
      </w:pPr>
      <w:r w:rsidRPr="00002B79">
        <w:rPr>
          <w:rFonts w:ascii="Arial" w:hAnsi="Arial" w:cs="Arial"/>
          <w:sz w:val="20"/>
          <w:szCs w:val="20"/>
        </w:rPr>
        <w:t> </w:t>
      </w:r>
    </w:p>
    <w:sectPr w:rsidR="003F4A06" w:rsidRPr="00002B7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79"/>
    <w:rsid w:val="00002B79"/>
    <w:rsid w:val="003F4A0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FA9BD"/>
  <w15:chartTrackingRefBased/>
  <w15:docId w15:val="{494C7636-3AF7-4BDC-A993-9470EC56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8611</Characters>
  <Application>Microsoft Office Word</Application>
  <DocSecurity>0</DocSecurity>
  <Lines>71</Lines>
  <Paragraphs>20</Paragraphs>
  <ScaleCrop>false</ScaleCrop>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Yến</dc:creator>
  <cp:keywords/>
  <cp:lastModifiedBy>Hải Yến</cp:lastModifiedBy>
  <cp:revision>2</cp:revision>
  <cp:lastPrinted>1601-01-01T00:00:00Z</cp:lastPrinted>
  <dcterms:created xsi:type="dcterms:W3CDTF">2025-04-21T04:28:00Z</dcterms:created>
  <dcterms:modified xsi:type="dcterms:W3CDTF">2025-04-21T04:28:00Z</dcterms:modified>
</cp:coreProperties>
</file>