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1E0" w:firstRow="1" w:lastRow="1" w:firstColumn="1" w:lastColumn="1" w:noHBand="0" w:noVBand="0"/>
      </w:tblPr>
      <w:tblGrid>
        <w:gridCol w:w="3438"/>
        <w:gridCol w:w="5633"/>
      </w:tblGrid>
      <w:tr w:rsidR="007D0D62" w:rsidRPr="007D0D62" w:rsidTr="002429BC">
        <w:trPr>
          <w:trHeight w:val="920"/>
        </w:trPr>
        <w:tc>
          <w:tcPr>
            <w:tcW w:w="1895" w:type="pct"/>
            <w:shd w:val="clear" w:color="auto" w:fill="auto"/>
          </w:tcPr>
          <w:p w:rsidR="007D0D62" w:rsidRPr="007D0D62" w:rsidRDefault="007D0D62" w:rsidP="007D0D62">
            <w:pPr>
              <w:widowControl w:val="0"/>
              <w:jc w:val="center"/>
              <w:rPr>
                <w:rFonts w:ascii="Arial" w:hAnsi="Arial" w:cs="Arial"/>
                <w:b/>
                <w:sz w:val="20"/>
                <w:szCs w:val="20"/>
              </w:rPr>
            </w:pPr>
            <w:r w:rsidRPr="007D0D62">
              <w:rPr>
                <w:rFonts w:ascii="Arial" w:hAnsi="Arial" w:cs="Arial"/>
                <w:sz w:val="20"/>
                <w:szCs w:val="20"/>
              </w:rPr>
              <w:t xml:space="preserve"> </w:t>
            </w:r>
          </w:p>
        </w:tc>
        <w:tc>
          <w:tcPr>
            <w:tcW w:w="3105" w:type="pct"/>
            <w:shd w:val="clear" w:color="auto" w:fill="auto"/>
          </w:tcPr>
          <w:p w:rsidR="007D0D62" w:rsidRPr="007D0D62" w:rsidRDefault="007D0D62" w:rsidP="007D0D62">
            <w:pPr>
              <w:widowControl w:val="0"/>
              <w:jc w:val="center"/>
              <w:rPr>
                <w:rFonts w:ascii="Arial" w:hAnsi="Arial" w:cs="Arial"/>
                <w:sz w:val="20"/>
                <w:szCs w:val="20"/>
              </w:rPr>
            </w:pPr>
            <w:r w:rsidRPr="007D0D62">
              <w:rPr>
                <w:rFonts w:ascii="Arial" w:hAnsi="Arial" w:cs="Arial"/>
                <w:b/>
                <w:sz w:val="20"/>
                <w:szCs w:val="20"/>
              </w:rPr>
              <w:t>CỘNG HÒA XÃ HỘI CHỦ NGHĨA VIỆT NAM</w:t>
            </w:r>
            <w:r w:rsidRPr="007D0D62">
              <w:rPr>
                <w:rFonts w:ascii="Arial" w:hAnsi="Arial" w:cs="Arial"/>
                <w:b/>
                <w:sz w:val="20"/>
                <w:szCs w:val="20"/>
              </w:rPr>
              <w:br/>
              <w:t xml:space="preserve">Độc lập - Tự do - Hạnh phúc </w:t>
            </w:r>
            <w:r w:rsidRPr="007D0D62">
              <w:rPr>
                <w:rFonts w:ascii="Arial" w:hAnsi="Arial" w:cs="Arial"/>
                <w:b/>
                <w:sz w:val="20"/>
                <w:szCs w:val="20"/>
              </w:rPr>
              <w:br/>
            </w:r>
            <w:r>
              <w:rPr>
                <w:rFonts w:ascii="Arial" w:hAnsi="Arial" w:cs="Arial"/>
                <w:b/>
                <w:sz w:val="20"/>
                <w:szCs w:val="20"/>
                <w:vertAlign w:val="superscript"/>
              </w:rPr>
              <w:t>_________________</w:t>
            </w:r>
          </w:p>
          <w:p w:rsidR="007D0D62" w:rsidRPr="007D0D62" w:rsidRDefault="007D0D62" w:rsidP="007D0D62">
            <w:pPr>
              <w:widowControl w:val="0"/>
              <w:jc w:val="right"/>
              <w:rPr>
                <w:rFonts w:ascii="Arial" w:hAnsi="Arial" w:cs="Arial"/>
                <w:sz w:val="20"/>
                <w:szCs w:val="20"/>
              </w:rPr>
            </w:pPr>
          </w:p>
        </w:tc>
      </w:tr>
    </w:tbl>
    <w:p w:rsidR="00716118" w:rsidRPr="007D0D62" w:rsidRDefault="00716118" w:rsidP="007D0D62">
      <w:pPr>
        <w:widowControl w:val="0"/>
        <w:autoSpaceDE w:val="0"/>
        <w:autoSpaceDN w:val="0"/>
        <w:adjustRightInd w:val="0"/>
        <w:rPr>
          <w:rFonts w:ascii="Arial" w:hAnsi="Arial" w:cs="Arial"/>
          <w:b/>
          <w:bCs/>
          <w:sz w:val="20"/>
          <w:szCs w:val="20"/>
        </w:rPr>
      </w:pPr>
    </w:p>
    <w:p w:rsidR="0052302F" w:rsidRPr="007D0D62" w:rsidRDefault="001E2E7D" w:rsidP="007D0D62">
      <w:pPr>
        <w:widowControl w:val="0"/>
        <w:autoSpaceDE w:val="0"/>
        <w:autoSpaceDN w:val="0"/>
        <w:adjustRightInd w:val="0"/>
        <w:jc w:val="center"/>
        <w:rPr>
          <w:rFonts w:ascii="Arial" w:hAnsi="Arial" w:cs="Arial"/>
          <w:b/>
          <w:sz w:val="20"/>
          <w:szCs w:val="20"/>
        </w:rPr>
      </w:pPr>
      <w:bookmarkStart w:id="0" w:name="loai_1"/>
      <w:r w:rsidRPr="007D0D62">
        <w:rPr>
          <w:rFonts w:ascii="Arial" w:hAnsi="Arial" w:cs="Arial"/>
          <w:b/>
          <w:bCs/>
          <w:sz w:val="20"/>
          <w:szCs w:val="20"/>
        </w:rPr>
        <w:t>NGHỊ ĐỊNH</w:t>
      </w:r>
      <w:bookmarkEnd w:id="0"/>
    </w:p>
    <w:p w:rsidR="0052302F" w:rsidRDefault="007D0D62" w:rsidP="007D0D62">
      <w:pPr>
        <w:widowControl w:val="0"/>
        <w:autoSpaceDE w:val="0"/>
        <w:autoSpaceDN w:val="0"/>
        <w:adjustRightInd w:val="0"/>
        <w:jc w:val="center"/>
        <w:rPr>
          <w:rFonts w:ascii="Arial" w:hAnsi="Arial" w:cs="Arial"/>
          <w:b/>
          <w:bCs/>
          <w:sz w:val="20"/>
          <w:szCs w:val="20"/>
        </w:rPr>
      </w:pPr>
      <w:bookmarkStart w:id="1" w:name="loai_1_name"/>
      <w:r w:rsidRPr="007D0D62">
        <w:rPr>
          <w:rFonts w:ascii="Arial" w:hAnsi="Arial" w:cs="Arial"/>
          <w:b/>
          <w:bCs/>
          <w:sz w:val="20"/>
          <w:szCs w:val="20"/>
        </w:rPr>
        <w:t xml:space="preserve">Quy định chi tiết thi hành một số điều của </w:t>
      </w:r>
      <w:bookmarkEnd w:id="1"/>
      <w:r w:rsidRPr="007D0D62">
        <w:rPr>
          <w:rFonts w:ascii="Arial" w:hAnsi="Arial" w:cs="Arial"/>
          <w:b/>
          <w:sz w:val="20"/>
          <w:szCs w:val="20"/>
        </w:rPr>
        <w:t>Luật Tài nguyên nước</w:t>
      </w:r>
    </w:p>
    <w:p w:rsidR="007D0D62" w:rsidRPr="007D0D62" w:rsidRDefault="007D0D62" w:rsidP="007D0D62">
      <w:pPr>
        <w:widowControl w:val="0"/>
        <w:autoSpaceDE w:val="0"/>
        <w:autoSpaceDN w:val="0"/>
        <w:adjustRightInd w:val="0"/>
        <w:jc w:val="center"/>
        <w:rPr>
          <w:rFonts w:ascii="Arial" w:hAnsi="Arial" w:cs="Arial"/>
          <w:b/>
          <w:sz w:val="20"/>
          <w:szCs w:val="20"/>
        </w:rPr>
      </w:pP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Nghị định số 53/2024/NĐ-CP ngày 16 tháng 5 năm 2024 của Chính phủ quy định chi tiết thi hành một số </w:t>
      </w:r>
      <w:r w:rsidR="00823748" w:rsidRPr="007D0D62">
        <w:rPr>
          <w:rFonts w:ascii="Arial" w:hAnsi="Arial" w:cs="Arial"/>
          <w:sz w:val="20"/>
          <w:szCs w:val="20"/>
        </w:rPr>
        <w:t>điều</w:t>
      </w:r>
      <w:r w:rsidRPr="007D0D62">
        <w:rPr>
          <w:rFonts w:ascii="Arial" w:hAnsi="Arial" w:cs="Arial"/>
          <w:sz w:val="20"/>
          <w:szCs w:val="20"/>
        </w:rPr>
        <w:t xml:space="preserve"> của Luật Tài nguyên nước có hiệu lực thi hành kể từ ngày 01 tháng 07 năm 2024, được sửa đổi, bổ sung bởi: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Nghị định số 23/2026/NĐ-CP ngày 17 tháng 01 năm 2026 của Chính phủ sửa đổi, bổ sung một số </w:t>
      </w:r>
      <w:r w:rsidR="00823748" w:rsidRPr="007D0D62">
        <w:rPr>
          <w:rFonts w:ascii="Arial" w:hAnsi="Arial" w:cs="Arial"/>
          <w:sz w:val="20"/>
          <w:szCs w:val="20"/>
        </w:rPr>
        <w:t>điều</w:t>
      </w:r>
      <w:r w:rsidRPr="007D0D62">
        <w:rPr>
          <w:rFonts w:ascii="Arial" w:hAnsi="Arial" w:cs="Arial"/>
          <w:sz w:val="20"/>
          <w:szCs w:val="20"/>
        </w:rPr>
        <w:t xml:space="preserve"> của các nghị định trong lĩnh vực tài nguyên nước</w:t>
      </w:r>
      <w:r w:rsidRPr="007D0D62">
        <w:rPr>
          <w:rFonts w:ascii="Arial" w:hAnsi="Arial" w:cs="Arial"/>
          <w:i/>
          <w:iCs/>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i/>
          <w:iCs/>
          <w:sz w:val="20"/>
          <w:szCs w:val="20"/>
        </w:rPr>
        <w:t xml:space="preserve">Căn cứ Luật Tổ chức Chính phủ ngày 19 tháng 6 năm 2015; Luật sửa đổi, bổ sung một số </w:t>
      </w:r>
      <w:r w:rsidR="00823748" w:rsidRPr="007D0D62">
        <w:rPr>
          <w:rFonts w:ascii="Arial" w:hAnsi="Arial" w:cs="Arial"/>
          <w:i/>
          <w:iCs/>
          <w:sz w:val="20"/>
          <w:szCs w:val="20"/>
        </w:rPr>
        <w:t>điều</w:t>
      </w:r>
      <w:r w:rsidRPr="007D0D62">
        <w:rPr>
          <w:rFonts w:ascii="Arial" w:hAnsi="Arial" w:cs="Arial"/>
          <w:i/>
          <w:iCs/>
          <w:sz w:val="20"/>
          <w:szCs w:val="20"/>
        </w:rPr>
        <w:t xml:space="preserve"> của Luật Tổ chức Chính phủ và Luật Tổ chức chính quyền địa phương ngày 22 tháng 11 năm 2019;</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i/>
          <w:iCs/>
          <w:sz w:val="20"/>
          <w:szCs w:val="20"/>
        </w:rPr>
        <w:t>Căn cứ Luật Tài nguyên nước ngày 27 tháng 11 năm 2023; Theo đề nghị của Bộ trưởng Bộ Tài nguyên và Môi trường;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i/>
          <w:iCs/>
          <w:sz w:val="20"/>
          <w:szCs w:val="20"/>
        </w:rPr>
        <w:t xml:space="preserve">Chính phủ ban hành Nghị định quy định chi tiết thi hành một số </w:t>
      </w:r>
      <w:r w:rsidR="00823748" w:rsidRPr="007D0D62">
        <w:rPr>
          <w:rFonts w:ascii="Arial" w:hAnsi="Arial" w:cs="Arial"/>
          <w:i/>
          <w:iCs/>
          <w:sz w:val="20"/>
          <w:szCs w:val="20"/>
        </w:rPr>
        <w:t>điều</w:t>
      </w:r>
      <w:r w:rsidR="002A24B1" w:rsidRPr="007D0D62">
        <w:rPr>
          <w:rFonts w:ascii="Arial" w:hAnsi="Arial" w:cs="Arial"/>
          <w:i/>
          <w:iCs/>
          <w:sz w:val="20"/>
          <w:szCs w:val="20"/>
        </w:rPr>
        <w:t xml:space="preserve"> </w:t>
      </w:r>
      <w:r w:rsidRPr="007D0D62">
        <w:rPr>
          <w:rFonts w:ascii="Arial" w:hAnsi="Arial" w:cs="Arial"/>
          <w:i/>
          <w:iCs/>
          <w:sz w:val="20"/>
          <w:szCs w:val="20"/>
        </w:rPr>
        <w:t>của Luật Tài nguyên nước</w:t>
      </w:r>
      <w:r w:rsidR="002A24B1" w:rsidRPr="007D0D62">
        <w:rPr>
          <w:rStyle w:val="FootnoteReference"/>
          <w:rFonts w:ascii="Arial" w:hAnsi="Arial" w:cs="Arial"/>
          <w:i/>
          <w:iCs/>
          <w:sz w:val="20"/>
          <w:szCs w:val="20"/>
        </w:rPr>
        <w:footnoteReference w:customMarkFollows="1" w:id="1"/>
        <w:t>[1]</w:t>
      </w:r>
      <w:r w:rsidRPr="007D0D62">
        <w:rPr>
          <w:rFonts w:ascii="Arial" w:hAnsi="Arial" w:cs="Arial"/>
          <w:i/>
          <w:iCs/>
          <w:sz w:val="20"/>
          <w:szCs w:val="20"/>
        </w:rPr>
        <w:t>.</w:t>
      </w:r>
    </w:p>
    <w:p w:rsidR="0052302F" w:rsidRPr="007D0D62" w:rsidRDefault="0052302F" w:rsidP="007D0D62">
      <w:pPr>
        <w:widowControl w:val="0"/>
        <w:autoSpaceDE w:val="0"/>
        <w:autoSpaceDN w:val="0"/>
        <w:adjustRightInd w:val="0"/>
        <w:jc w:val="center"/>
        <w:rPr>
          <w:rFonts w:ascii="Arial" w:hAnsi="Arial" w:cs="Arial"/>
          <w:sz w:val="20"/>
          <w:szCs w:val="20"/>
        </w:rPr>
      </w:pPr>
      <w:bookmarkStart w:id="2" w:name="chuong_1"/>
      <w:r w:rsidRPr="007D0D62">
        <w:rPr>
          <w:rFonts w:ascii="Arial" w:hAnsi="Arial" w:cs="Arial"/>
          <w:b/>
          <w:bCs/>
          <w:sz w:val="20"/>
          <w:szCs w:val="20"/>
        </w:rPr>
        <w:t>Chương I</w:t>
      </w:r>
      <w:bookmarkEnd w:id="2"/>
    </w:p>
    <w:p w:rsidR="0052302F" w:rsidRPr="007D0D62" w:rsidRDefault="001E2E7D" w:rsidP="007D0D62">
      <w:pPr>
        <w:widowControl w:val="0"/>
        <w:autoSpaceDE w:val="0"/>
        <w:autoSpaceDN w:val="0"/>
        <w:adjustRightInd w:val="0"/>
        <w:jc w:val="center"/>
        <w:rPr>
          <w:rFonts w:ascii="Arial" w:hAnsi="Arial" w:cs="Arial"/>
          <w:b/>
          <w:bCs/>
          <w:sz w:val="20"/>
          <w:szCs w:val="20"/>
        </w:rPr>
      </w:pPr>
      <w:bookmarkStart w:id="3" w:name="chuong_1_name"/>
      <w:r w:rsidRPr="007D0D62">
        <w:rPr>
          <w:rFonts w:ascii="Arial" w:hAnsi="Arial" w:cs="Arial"/>
          <w:b/>
          <w:bCs/>
          <w:sz w:val="20"/>
          <w:szCs w:val="20"/>
        </w:rPr>
        <w:t>QUY ĐỊNH CHUNG</w:t>
      </w:r>
      <w:bookmarkEnd w:id="3"/>
    </w:p>
    <w:p w:rsidR="007D0D62" w:rsidRPr="007D0D62" w:rsidRDefault="007D0D62" w:rsidP="007D0D62">
      <w:pPr>
        <w:widowControl w:val="0"/>
        <w:autoSpaceDE w:val="0"/>
        <w:autoSpaceDN w:val="0"/>
        <w:adjustRightInd w:val="0"/>
        <w:jc w:val="center"/>
        <w:rPr>
          <w:rFonts w:ascii="Arial" w:hAnsi="Arial" w:cs="Arial"/>
          <w:b/>
          <w:sz w:val="20"/>
          <w:szCs w:val="20"/>
        </w:rPr>
      </w:pP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4" w:name="dieu_1"/>
      <w:r w:rsidRPr="007D0D62">
        <w:rPr>
          <w:rFonts w:ascii="Arial" w:hAnsi="Arial" w:cs="Arial"/>
          <w:b/>
          <w:bCs/>
          <w:sz w:val="20"/>
          <w:szCs w:val="20"/>
        </w:rPr>
        <w:t>Điều</w:t>
      </w:r>
      <w:r w:rsidR="0052302F" w:rsidRPr="007D0D62">
        <w:rPr>
          <w:rFonts w:ascii="Arial" w:hAnsi="Arial" w:cs="Arial"/>
          <w:b/>
          <w:bCs/>
          <w:sz w:val="20"/>
          <w:szCs w:val="20"/>
        </w:rPr>
        <w:t xml:space="preserve"> 1. Phạm vi </w:t>
      </w:r>
      <w:r w:rsidRPr="007D0D62">
        <w:rPr>
          <w:rFonts w:ascii="Arial" w:hAnsi="Arial" w:cs="Arial"/>
          <w:b/>
          <w:bCs/>
          <w:sz w:val="20"/>
          <w:szCs w:val="20"/>
        </w:rPr>
        <w:t>điều</w:t>
      </w:r>
      <w:r w:rsidR="0052302F" w:rsidRPr="007D0D62">
        <w:rPr>
          <w:rFonts w:ascii="Arial" w:hAnsi="Arial" w:cs="Arial"/>
          <w:b/>
          <w:bCs/>
          <w:sz w:val="20"/>
          <w:szCs w:val="20"/>
        </w:rPr>
        <w:t xml:space="preserve"> chỉnh</w:t>
      </w:r>
      <w:bookmarkEnd w:id="4"/>
      <w:r w:rsidR="002A24B1" w:rsidRPr="007D0D62">
        <w:rPr>
          <w:rStyle w:val="FootnoteReference"/>
          <w:rFonts w:ascii="Arial" w:hAnsi="Arial" w:cs="Arial"/>
          <w:b/>
          <w:bCs/>
          <w:sz w:val="20"/>
          <w:szCs w:val="20"/>
        </w:rPr>
        <w:footnoteReference w:customMarkFollows="1" w:id="2"/>
        <w:t>[2]</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Nghị định này</w:t>
      </w:r>
      <w:r w:rsidR="0052302F" w:rsidRPr="007D0D62">
        <w:rPr>
          <w:rFonts w:ascii="Arial" w:hAnsi="Arial" w:cs="Arial"/>
          <w:sz w:val="20"/>
          <w:szCs w:val="20"/>
        </w:rPr>
        <w:t xml:space="preserve"> quy định chi tiết </w:t>
      </w:r>
      <w:r w:rsidRPr="007D0D62">
        <w:rPr>
          <w:rFonts w:ascii="Arial" w:hAnsi="Arial" w:cs="Arial"/>
          <w:sz w:val="20"/>
          <w:szCs w:val="20"/>
        </w:rPr>
        <w:t>Điều</w:t>
      </w:r>
      <w:r w:rsidR="0052302F" w:rsidRPr="007D0D62">
        <w:rPr>
          <w:rFonts w:ascii="Arial" w:hAnsi="Arial" w:cs="Arial"/>
          <w:sz w:val="20"/>
          <w:szCs w:val="20"/>
        </w:rPr>
        <w:t xml:space="preserve"> 7, </w:t>
      </w:r>
      <w:r w:rsidRPr="007D0D62">
        <w:rPr>
          <w:rFonts w:ascii="Arial" w:hAnsi="Arial" w:cs="Arial"/>
          <w:sz w:val="20"/>
          <w:szCs w:val="20"/>
        </w:rPr>
        <w:t>khoản</w:t>
      </w:r>
      <w:r w:rsidR="0052302F" w:rsidRPr="007D0D62">
        <w:rPr>
          <w:rFonts w:ascii="Arial" w:hAnsi="Arial" w:cs="Arial"/>
          <w:sz w:val="20"/>
          <w:szCs w:val="20"/>
        </w:rPr>
        <w:t xml:space="preserve"> 5 </w:t>
      </w:r>
      <w:r w:rsidRPr="007D0D62">
        <w:rPr>
          <w:rFonts w:ascii="Arial" w:hAnsi="Arial" w:cs="Arial"/>
          <w:sz w:val="20"/>
          <w:szCs w:val="20"/>
        </w:rPr>
        <w:t>Điều</w:t>
      </w:r>
      <w:r w:rsidR="0052302F" w:rsidRPr="007D0D62">
        <w:rPr>
          <w:rFonts w:ascii="Arial" w:hAnsi="Arial" w:cs="Arial"/>
          <w:sz w:val="20"/>
          <w:szCs w:val="20"/>
        </w:rPr>
        <w:t xml:space="preserve"> 9, </w:t>
      </w:r>
      <w:r w:rsidRPr="007D0D62">
        <w:rPr>
          <w:rFonts w:ascii="Arial" w:hAnsi="Arial" w:cs="Arial"/>
          <w:sz w:val="20"/>
          <w:szCs w:val="20"/>
        </w:rPr>
        <w:t>Điều</w:t>
      </w:r>
      <w:r w:rsidR="0052302F" w:rsidRPr="007D0D62">
        <w:rPr>
          <w:rFonts w:ascii="Arial" w:hAnsi="Arial" w:cs="Arial"/>
          <w:sz w:val="20"/>
          <w:szCs w:val="20"/>
        </w:rPr>
        <w:t xml:space="preserve"> 10, </w:t>
      </w:r>
      <w:r w:rsidRPr="007D0D62">
        <w:rPr>
          <w:rFonts w:ascii="Arial" w:hAnsi="Arial" w:cs="Arial"/>
          <w:sz w:val="20"/>
          <w:szCs w:val="20"/>
        </w:rPr>
        <w:t>khoản</w:t>
      </w:r>
      <w:r w:rsidR="0052302F" w:rsidRPr="007D0D62">
        <w:rPr>
          <w:rFonts w:ascii="Arial" w:hAnsi="Arial" w:cs="Arial"/>
          <w:sz w:val="20"/>
          <w:szCs w:val="20"/>
        </w:rPr>
        <w:t xml:space="preserve"> 5</w:t>
      </w:r>
      <w:r w:rsidR="002A24B1" w:rsidRPr="007D0D62">
        <w:rPr>
          <w:rFonts w:ascii="Arial" w:hAnsi="Arial" w:cs="Arial"/>
          <w:sz w:val="20"/>
          <w:szCs w:val="20"/>
        </w:rPr>
        <w:t xml:space="preserve"> </w:t>
      </w:r>
      <w:r w:rsidRPr="007D0D62">
        <w:rPr>
          <w:rFonts w:ascii="Arial" w:hAnsi="Arial" w:cs="Arial"/>
          <w:sz w:val="20"/>
          <w:szCs w:val="20"/>
        </w:rPr>
        <w:t>Điều</w:t>
      </w:r>
      <w:r w:rsidR="0052302F" w:rsidRPr="007D0D62">
        <w:rPr>
          <w:rFonts w:ascii="Arial" w:hAnsi="Arial" w:cs="Arial"/>
          <w:sz w:val="20"/>
          <w:szCs w:val="20"/>
        </w:rPr>
        <w:t xml:space="preserve"> 17, </w:t>
      </w:r>
      <w:r w:rsidRPr="007D0D62">
        <w:rPr>
          <w:rFonts w:ascii="Arial" w:hAnsi="Arial" w:cs="Arial"/>
          <w:sz w:val="20"/>
          <w:szCs w:val="20"/>
        </w:rPr>
        <w:t>Điều</w:t>
      </w:r>
      <w:r w:rsidR="0052302F" w:rsidRPr="007D0D62">
        <w:rPr>
          <w:rFonts w:ascii="Arial" w:hAnsi="Arial" w:cs="Arial"/>
          <w:sz w:val="20"/>
          <w:szCs w:val="20"/>
        </w:rPr>
        <w:t xml:space="preserve"> 19, </w:t>
      </w:r>
      <w:r w:rsidRPr="007D0D62">
        <w:rPr>
          <w:rFonts w:ascii="Arial" w:hAnsi="Arial" w:cs="Arial"/>
          <w:sz w:val="20"/>
          <w:szCs w:val="20"/>
        </w:rPr>
        <w:t>khoản</w:t>
      </w:r>
      <w:r w:rsidR="0052302F" w:rsidRPr="007D0D62">
        <w:rPr>
          <w:rFonts w:ascii="Arial" w:hAnsi="Arial" w:cs="Arial"/>
          <w:sz w:val="20"/>
          <w:szCs w:val="20"/>
        </w:rPr>
        <w:t xml:space="preserve"> 9 </w:t>
      </w:r>
      <w:r w:rsidRPr="007D0D62">
        <w:rPr>
          <w:rFonts w:ascii="Arial" w:hAnsi="Arial" w:cs="Arial"/>
          <w:sz w:val="20"/>
          <w:szCs w:val="20"/>
        </w:rPr>
        <w:t>Điều</w:t>
      </w:r>
      <w:r w:rsidR="0052302F" w:rsidRPr="007D0D62">
        <w:rPr>
          <w:rFonts w:ascii="Arial" w:hAnsi="Arial" w:cs="Arial"/>
          <w:sz w:val="20"/>
          <w:szCs w:val="20"/>
        </w:rPr>
        <w:t xml:space="preserve"> 23, </w:t>
      </w:r>
      <w:r w:rsidRPr="007D0D62">
        <w:rPr>
          <w:rFonts w:ascii="Arial" w:hAnsi="Arial" w:cs="Arial"/>
          <w:sz w:val="20"/>
          <w:szCs w:val="20"/>
        </w:rPr>
        <w:t>Điều</w:t>
      </w:r>
      <w:r w:rsidR="0052302F" w:rsidRPr="007D0D62">
        <w:rPr>
          <w:rFonts w:ascii="Arial" w:hAnsi="Arial" w:cs="Arial"/>
          <w:sz w:val="20"/>
          <w:szCs w:val="20"/>
        </w:rPr>
        <w:t xml:space="preserve"> 30, </w:t>
      </w:r>
      <w:r w:rsidRPr="007D0D62">
        <w:rPr>
          <w:rFonts w:ascii="Arial" w:hAnsi="Arial" w:cs="Arial"/>
          <w:sz w:val="20"/>
          <w:szCs w:val="20"/>
        </w:rPr>
        <w:t>khoản</w:t>
      </w:r>
      <w:r w:rsidR="0052302F" w:rsidRPr="007D0D62">
        <w:rPr>
          <w:rFonts w:ascii="Arial" w:hAnsi="Arial" w:cs="Arial"/>
          <w:sz w:val="20"/>
          <w:szCs w:val="20"/>
        </w:rPr>
        <w:t xml:space="preserve"> 5 </w:t>
      </w:r>
      <w:r w:rsidRPr="007D0D62">
        <w:rPr>
          <w:rFonts w:ascii="Arial" w:hAnsi="Arial" w:cs="Arial"/>
          <w:sz w:val="20"/>
          <w:szCs w:val="20"/>
        </w:rPr>
        <w:t>Điều</w:t>
      </w:r>
      <w:r w:rsidR="0052302F" w:rsidRPr="007D0D62">
        <w:rPr>
          <w:rFonts w:ascii="Arial" w:hAnsi="Arial" w:cs="Arial"/>
          <w:sz w:val="20"/>
          <w:szCs w:val="20"/>
        </w:rPr>
        <w:t xml:space="preserve"> 31, </w:t>
      </w:r>
      <w:r w:rsidRPr="007D0D62">
        <w:rPr>
          <w:rFonts w:ascii="Arial" w:hAnsi="Arial" w:cs="Arial"/>
          <w:sz w:val="20"/>
          <w:szCs w:val="20"/>
        </w:rPr>
        <w:t>Điều</w:t>
      </w:r>
      <w:r w:rsidR="0052302F" w:rsidRPr="007D0D62">
        <w:rPr>
          <w:rFonts w:ascii="Arial" w:hAnsi="Arial" w:cs="Arial"/>
          <w:sz w:val="20"/>
          <w:szCs w:val="20"/>
        </w:rPr>
        <w:t xml:space="preserve"> 35, </w:t>
      </w:r>
      <w:r w:rsidRPr="007D0D62">
        <w:rPr>
          <w:rFonts w:ascii="Arial" w:hAnsi="Arial" w:cs="Arial"/>
          <w:sz w:val="20"/>
          <w:szCs w:val="20"/>
        </w:rPr>
        <w:t>khoản</w:t>
      </w:r>
      <w:r w:rsidR="0052302F" w:rsidRPr="007D0D62">
        <w:rPr>
          <w:rFonts w:ascii="Arial" w:hAnsi="Arial" w:cs="Arial"/>
          <w:sz w:val="20"/>
          <w:szCs w:val="20"/>
        </w:rPr>
        <w:t xml:space="preserve"> 3</w:t>
      </w:r>
      <w:r w:rsidR="002A24B1" w:rsidRPr="007D0D62">
        <w:rPr>
          <w:rFonts w:ascii="Arial" w:hAnsi="Arial" w:cs="Arial"/>
          <w:sz w:val="20"/>
          <w:szCs w:val="20"/>
        </w:rPr>
        <w:t xml:space="preserve"> </w:t>
      </w:r>
      <w:r w:rsidRPr="007D0D62">
        <w:rPr>
          <w:rFonts w:ascii="Arial" w:hAnsi="Arial" w:cs="Arial"/>
          <w:sz w:val="20"/>
          <w:szCs w:val="20"/>
        </w:rPr>
        <w:t>Điều</w:t>
      </w:r>
      <w:r w:rsidR="0052302F" w:rsidRPr="007D0D62">
        <w:rPr>
          <w:rFonts w:ascii="Arial" w:hAnsi="Arial" w:cs="Arial"/>
          <w:sz w:val="20"/>
          <w:szCs w:val="20"/>
        </w:rPr>
        <w:t xml:space="preserve"> 37, </w:t>
      </w:r>
      <w:r w:rsidRPr="007D0D62">
        <w:rPr>
          <w:rFonts w:ascii="Arial" w:hAnsi="Arial" w:cs="Arial"/>
          <w:sz w:val="20"/>
          <w:szCs w:val="20"/>
        </w:rPr>
        <w:t>khoản</w:t>
      </w:r>
      <w:r w:rsidR="0052302F" w:rsidRPr="007D0D62">
        <w:rPr>
          <w:rFonts w:ascii="Arial" w:hAnsi="Arial" w:cs="Arial"/>
          <w:sz w:val="20"/>
          <w:szCs w:val="20"/>
        </w:rPr>
        <w:t xml:space="preserve"> 10 </w:t>
      </w:r>
      <w:r w:rsidRPr="007D0D62">
        <w:rPr>
          <w:rFonts w:ascii="Arial" w:hAnsi="Arial" w:cs="Arial"/>
          <w:sz w:val="20"/>
          <w:szCs w:val="20"/>
        </w:rPr>
        <w:t>Điều</w:t>
      </w:r>
      <w:r w:rsidR="0052302F" w:rsidRPr="007D0D62">
        <w:rPr>
          <w:rFonts w:ascii="Arial" w:hAnsi="Arial" w:cs="Arial"/>
          <w:sz w:val="20"/>
          <w:szCs w:val="20"/>
        </w:rPr>
        <w:t xml:space="preserve"> 38, </w:t>
      </w:r>
      <w:r w:rsidRPr="007D0D62">
        <w:rPr>
          <w:rFonts w:ascii="Arial" w:hAnsi="Arial" w:cs="Arial"/>
          <w:sz w:val="20"/>
          <w:szCs w:val="20"/>
        </w:rPr>
        <w:t>khoản</w:t>
      </w:r>
      <w:r w:rsidR="0052302F" w:rsidRPr="007D0D62">
        <w:rPr>
          <w:rFonts w:ascii="Arial" w:hAnsi="Arial" w:cs="Arial"/>
          <w:sz w:val="20"/>
          <w:szCs w:val="20"/>
        </w:rPr>
        <w:t xml:space="preserve"> 3 </w:t>
      </w:r>
      <w:r w:rsidRPr="007D0D62">
        <w:rPr>
          <w:rFonts w:ascii="Arial" w:hAnsi="Arial" w:cs="Arial"/>
          <w:sz w:val="20"/>
          <w:szCs w:val="20"/>
        </w:rPr>
        <w:t>Điều</w:t>
      </w:r>
      <w:r w:rsidR="0052302F" w:rsidRPr="007D0D62">
        <w:rPr>
          <w:rFonts w:ascii="Arial" w:hAnsi="Arial" w:cs="Arial"/>
          <w:sz w:val="20"/>
          <w:szCs w:val="20"/>
        </w:rPr>
        <w:t xml:space="preserve"> 51, </w:t>
      </w:r>
      <w:r w:rsidRPr="007D0D62">
        <w:rPr>
          <w:rFonts w:ascii="Arial" w:hAnsi="Arial" w:cs="Arial"/>
          <w:sz w:val="20"/>
          <w:szCs w:val="20"/>
        </w:rPr>
        <w:t>khoản</w:t>
      </w:r>
      <w:r w:rsidR="0052302F" w:rsidRPr="007D0D62">
        <w:rPr>
          <w:rFonts w:ascii="Arial" w:hAnsi="Arial" w:cs="Arial"/>
          <w:sz w:val="20"/>
          <w:szCs w:val="20"/>
        </w:rPr>
        <w:t xml:space="preserve"> 10 </w:t>
      </w:r>
      <w:r w:rsidRPr="007D0D62">
        <w:rPr>
          <w:rFonts w:ascii="Arial" w:hAnsi="Arial" w:cs="Arial"/>
          <w:sz w:val="20"/>
          <w:szCs w:val="20"/>
        </w:rPr>
        <w:t>Điều</w:t>
      </w:r>
      <w:r w:rsidR="0052302F" w:rsidRPr="007D0D62">
        <w:rPr>
          <w:rFonts w:ascii="Arial" w:hAnsi="Arial" w:cs="Arial"/>
          <w:sz w:val="20"/>
          <w:szCs w:val="20"/>
        </w:rPr>
        <w:t xml:space="preserve"> 63, </w:t>
      </w:r>
      <w:r w:rsidRPr="007D0D62">
        <w:rPr>
          <w:rFonts w:ascii="Arial" w:hAnsi="Arial" w:cs="Arial"/>
          <w:sz w:val="20"/>
          <w:szCs w:val="20"/>
        </w:rPr>
        <w:t>khoản</w:t>
      </w:r>
      <w:r w:rsidR="0052302F" w:rsidRPr="007D0D62">
        <w:rPr>
          <w:rFonts w:ascii="Arial" w:hAnsi="Arial" w:cs="Arial"/>
          <w:sz w:val="20"/>
          <w:szCs w:val="20"/>
        </w:rPr>
        <w:t xml:space="preserve"> 6 </w:t>
      </w:r>
      <w:r w:rsidRPr="007D0D62">
        <w:rPr>
          <w:rFonts w:ascii="Arial" w:hAnsi="Arial" w:cs="Arial"/>
          <w:sz w:val="20"/>
          <w:szCs w:val="20"/>
        </w:rPr>
        <w:t>Điều</w:t>
      </w:r>
      <w:r w:rsidR="002A24B1" w:rsidRPr="007D0D62">
        <w:rPr>
          <w:rFonts w:ascii="Arial" w:hAnsi="Arial" w:cs="Arial"/>
          <w:sz w:val="20"/>
          <w:szCs w:val="20"/>
        </w:rPr>
        <w:t xml:space="preserve"> </w:t>
      </w:r>
      <w:r w:rsidR="0052302F" w:rsidRPr="007D0D62">
        <w:rPr>
          <w:rFonts w:ascii="Arial" w:hAnsi="Arial" w:cs="Arial"/>
          <w:sz w:val="20"/>
          <w:szCs w:val="20"/>
        </w:rPr>
        <w:t xml:space="preserve">66, </w:t>
      </w:r>
      <w:r w:rsidRPr="007D0D62">
        <w:rPr>
          <w:rFonts w:ascii="Arial" w:hAnsi="Arial" w:cs="Arial"/>
          <w:sz w:val="20"/>
          <w:szCs w:val="20"/>
        </w:rPr>
        <w:t>khoản</w:t>
      </w:r>
      <w:r w:rsidR="0052302F" w:rsidRPr="007D0D62">
        <w:rPr>
          <w:rFonts w:ascii="Arial" w:hAnsi="Arial" w:cs="Arial"/>
          <w:sz w:val="20"/>
          <w:szCs w:val="20"/>
        </w:rPr>
        <w:t xml:space="preserve"> 5 </w:t>
      </w:r>
      <w:r w:rsidRPr="007D0D62">
        <w:rPr>
          <w:rFonts w:ascii="Arial" w:hAnsi="Arial" w:cs="Arial"/>
          <w:sz w:val="20"/>
          <w:szCs w:val="20"/>
        </w:rPr>
        <w:t>Điều</w:t>
      </w:r>
      <w:r w:rsidR="0052302F" w:rsidRPr="007D0D62">
        <w:rPr>
          <w:rFonts w:ascii="Arial" w:hAnsi="Arial" w:cs="Arial"/>
          <w:sz w:val="20"/>
          <w:szCs w:val="20"/>
        </w:rPr>
        <w:t xml:space="preserve"> 71, </w:t>
      </w:r>
      <w:r w:rsidRPr="007D0D62">
        <w:rPr>
          <w:rFonts w:ascii="Arial" w:hAnsi="Arial" w:cs="Arial"/>
          <w:sz w:val="20"/>
          <w:szCs w:val="20"/>
        </w:rPr>
        <w:t>khoản</w:t>
      </w:r>
      <w:r w:rsidR="0052302F" w:rsidRPr="007D0D62">
        <w:rPr>
          <w:rFonts w:ascii="Arial" w:hAnsi="Arial" w:cs="Arial"/>
          <w:sz w:val="20"/>
          <w:szCs w:val="20"/>
        </w:rPr>
        <w:t xml:space="preserve"> 5 </w:t>
      </w:r>
      <w:r w:rsidRPr="007D0D62">
        <w:rPr>
          <w:rFonts w:ascii="Arial" w:hAnsi="Arial" w:cs="Arial"/>
          <w:sz w:val="20"/>
          <w:szCs w:val="20"/>
        </w:rPr>
        <w:t>Điều</w:t>
      </w:r>
      <w:r w:rsidR="0052302F" w:rsidRPr="007D0D62">
        <w:rPr>
          <w:rFonts w:ascii="Arial" w:hAnsi="Arial" w:cs="Arial"/>
          <w:sz w:val="20"/>
          <w:szCs w:val="20"/>
        </w:rPr>
        <w:t xml:space="preserve"> 81 của Luật Tài nguyên nước về Hệ thống thông tin, cơ sở dữ liệu tài nguyên nước quốc gia; hoạt động </w:t>
      </w:r>
      <w:r w:rsidRPr="007D0D62">
        <w:rPr>
          <w:rFonts w:ascii="Arial" w:hAnsi="Arial" w:cs="Arial"/>
          <w:sz w:val="20"/>
          <w:szCs w:val="20"/>
        </w:rPr>
        <w:t>điều</w:t>
      </w:r>
      <w:r w:rsidR="0052302F" w:rsidRPr="007D0D62">
        <w:rPr>
          <w:rFonts w:ascii="Arial" w:hAnsi="Arial" w:cs="Arial"/>
          <w:sz w:val="20"/>
          <w:szCs w:val="20"/>
        </w:rPr>
        <w:t xml:space="preserve"> tra cơ bản tài nguyên nước; tổ chức thực hiện </w:t>
      </w:r>
      <w:r w:rsidRPr="007D0D62">
        <w:rPr>
          <w:rFonts w:ascii="Arial" w:hAnsi="Arial" w:cs="Arial"/>
          <w:sz w:val="20"/>
          <w:szCs w:val="20"/>
        </w:rPr>
        <w:t>điều</w:t>
      </w:r>
      <w:r w:rsidR="0052302F" w:rsidRPr="007D0D62">
        <w:rPr>
          <w:rFonts w:ascii="Arial" w:hAnsi="Arial" w:cs="Arial"/>
          <w:sz w:val="20"/>
          <w:szCs w:val="20"/>
        </w:rPr>
        <w:t xml:space="preserve"> tra cơ bản tài nguyên nước; nội dung và việc lập, thẩm định, phê duyệt, </w:t>
      </w:r>
      <w:r w:rsidRPr="007D0D62">
        <w:rPr>
          <w:rFonts w:ascii="Arial" w:hAnsi="Arial" w:cs="Arial"/>
          <w:sz w:val="20"/>
          <w:szCs w:val="20"/>
        </w:rPr>
        <w:t>điều</w:t>
      </w:r>
      <w:r w:rsidR="0052302F" w:rsidRPr="007D0D62">
        <w:rPr>
          <w:rFonts w:ascii="Arial" w:hAnsi="Arial" w:cs="Arial"/>
          <w:sz w:val="20"/>
          <w:szCs w:val="20"/>
        </w:rPr>
        <w:t xml:space="preserve"> chỉnh quy hoạch tổng hợp tài nguyên nước và hạ tầng thủy lợi lưu vực sông liên tỉnh; danh </w:t>
      </w:r>
      <w:r w:rsidRPr="007D0D62">
        <w:rPr>
          <w:rFonts w:ascii="Arial" w:hAnsi="Arial" w:cs="Arial"/>
          <w:sz w:val="20"/>
          <w:szCs w:val="20"/>
        </w:rPr>
        <w:t>mục</w:t>
      </w:r>
      <w:r w:rsidR="0052302F" w:rsidRPr="007D0D62">
        <w:rPr>
          <w:rFonts w:ascii="Arial" w:hAnsi="Arial" w:cs="Arial"/>
          <w:sz w:val="20"/>
          <w:szCs w:val="20"/>
        </w:rPr>
        <w:t xml:space="preserve"> lưu vực sông liên tỉnh phải lập quy hoạch; hành lang bảo vệ nguồn nước; việc xác định phạm vi hành lang bảo vệ nguồn nước; quy định nguồn nước phải cắm mốc giới hành lang bảo vệ và việc cắm mốc giới hành lang bảo vệ nguồn nước; ngưỡng khai thác nước dưới đất; khoanh định, công bố, </w:t>
      </w:r>
      <w:r w:rsidRPr="007D0D62">
        <w:rPr>
          <w:rFonts w:ascii="Arial" w:hAnsi="Arial" w:cs="Arial"/>
          <w:sz w:val="20"/>
          <w:szCs w:val="20"/>
        </w:rPr>
        <w:t>điều</w:t>
      </w:r>
      <w:r w:rsidR="0052302F" w:rsidRPr="007D0D62">
        <w:rPr>
          <w:rFonts w:ascii="Arial" w:hAnsi="Arial" w:cs="Arial"/>
          <w:sz w:val="20"/>
          <w:szCs w:val="20"/>
        </w:rPr>
        <w:t xml:space="preserve"> chỉnh vùng cấm, vùng hạn chế khai thác nước dưới đất; </w:t>
      </w:r>
      <w:r w:rsidRPr="007D0D62">
        <w:rPr>
          <w:rFonts w:ascii="Arial" w:hAnsi="Arial" w:cs="Arial"/>
          <w:sz w:val="20"/>
          <w:szCs w:val="20"/>
        </w:rPr>
        <w:t>điều</w:t>
      </w:r>
      <w:r w:rsidR="0052302F" w:rsidRPr="007D0D62">
        <w:rPr>
          <w:rFonts w:ascii="Arial" w:hAnsi="Arial" w:cs="Arial"/>
          <w:sz w:val="20"/>
          <w:szCs w:val="20"/>
        </w:rPr>
        <w:t xml:space="preserve"> hòa, phân phối tài nguyên nước; chuyển nước lưu vực sông; quy định trình tự, thủ tục, thẩm quyền chấp thuận nội dung về phương án chuyển nước; quy trình vận hành hồ chứa, liên hồ chứa; đối tượng, quy mô, chế độ, thông số, chỉ tiêu quan trắc, giám sát khai thác tài nguyên nước, chất lượng nước và lộ trình thực hiện; lập, công bố, </w:t>
      </w:r>
      <w:r w:rsidRPr="007D0D62">
        <w:rPr>
          <w:rFonts w:ascii="Arial" w:hAnsi="Arial" w:cs="Arial"/>
          <w:sz w:val="20"/>
          <w:szCs w:val="20"/>
        </w:rPr>
        <w:t>điều</w:t>
      </w:r>
      <w:r w:rsidR="0052302F" w:rsidRPr="007D0D62">
        <w:rPr>
          <w:rFonts w:ascii="Arial" w:hAnsi="Arial" w:cs="Arial"/>
          <w:sz w:val="20"/>
          <w:szCs w:val="20"/>
        </w:rPr>
        <w:t xml:space="preserve"> chỉnh danh </w:t>
      </w:r>
      <w:r w:rsidRPr="007D0D62">
        <w:rPr>
          <w:rFonts w:ascii="Arial" w:hAnsi="Arial" w:cs="Arial"/>
          <w:sz w:val="20"/>
          <w:szCs w:val="20"/>
        </w:rPr>
        <w:t>mục</w:t>
      </w:r>
      <w:r w:rsidR="0052302F" w:rsidRPr="007D0D62">
        <w:rPr>
          <w:rFonts w:ascii="Arial" w:hAnsi="Arial" w:cs="Arial"/>
          <w:sz w:val="20"/>
          <w:szCs w:val="20"/>
        </w:rPr>
        <w:t xml:space="preserve"> hồ, ao, đầm, phá không được san lấp; phòng, chống sạt lở lòng, bờ, bãi sông, hồ; hạch toán tài nguyên nước và lộ trình thực hiện; việc </w:t>
      </w:r>
      <w:r w:rsidRPr="007D0D62">
        <w:rPr>
          <w:rFonts w:ascii="Arial" w:hAnsi="Arial" w:cs="Arial"/>
          <w:sz w:val="20"/>
          <w:szCs w:val="20"/>
        </w:rPr>
        <w:t>điều</w:t>
      </w:r>
      <w:r w:rsidR="0052302F" w:rsidRPr="007D0D62">
        <w:rPr>
          <w:rFonts w:ascii="Arial" w:hAnsi="Arial" w:cs="Arial"/>
          <w:sz w:val="20"/>
          <w:szCs w:val="20"/>
        </w:rPr>
        <w:t xml:space="preserve"> phối, giám sát hoạt động khai thác, sử dụng, bảo vệ tài nguyên nước, phòng, chống và khắc phục tác hại do nước gây ra; tổ chức và hoạt động của tổ chức lưu vực sông.</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5" w:name="dieu_2"/>
      <w:r w:rsidRPr="007D0D62">
        <w:rPr>
          <w:rFonts w:ascii="Arial" w:hAnsi="Arial" w:cs="Arial"/>
          <w:b/>
          <w:bCs/>
          <w:sz w:val="20"/>
          <w:szCs w:val="20"/>
        </w:rPr>
        <w:t>Điều</w:t>
      </w:r>
      <w:r w:rsidR="0052302F" w:rsidRPr="007D0D62">
        <w:rPr>
          <w:rFonts w:ascii="Arial" w:hAnsi="Arial" w:cs="Arial"/>
          <w:b/>
          <w:bCs/>
          <w:sz w:val="20"/>
          <w:szCs w:val="20"/>
        </w:rPr>
        <w:t xml:space="preserve"> 2. Đối tượng áp dụng</w:t>
      </w:r>
      <w:bookmarkEnd w:id="5"/>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Nghị định này</w:t>
      </w:r>
      <w:r w:rsidR="0052302F" w:rsidRPr="007D0D62">
        <w:rPr>
          <w:rFonts w:ascii="Arial" w:hAnsi="Arial" w:cs="Arial"/>
          <w:sz w:val="20"/>
          <w:szCs w:val="20"/>
        </w:rPr>
        <w:t xml:space="preserve"> áp dụng đối với cơ quan, tổ chức, cộng đồng dân cư, hộ gia đình và cá nhân có hoạt động liên quan đến tài nguyên nước trên lãnh thổ nước Cộng hòa xã hội chủ nghĩa Việt Nam.</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6" w:name="dieu_3"/>
      <w:r w:rsidRPr="007D0D62">
        <w:rPr>
          <w:rFonts w:ascii="Arial" w:hAnsi="Arial" w:cs="Arial"/>
          <w:b/>
          <w:bCs/>
          <w:sz w:val="20"/>
          <w:szCs w:val="20"/>
        </w:rPr>
        <w:t>Điều</w:t>
      </w:r>
      <w:r w:rsidR="0052302F" w:rsidRPr="007D0D62">
        <w:rPr>
          <w:rFonts w:ascii="Arial" w:hAnsi="Arial" w:cs="Arial"/>
          <w:b/>
          <w:bCs/>
          <w:sz w:val="20"/>
          <w:szCs w:val="20"/>
        </w:rPr>
        <w:t xml:space="preserve"> 3. Giải thích từ ngữ</w:t>
      </w:r>
      <w:bookmarkEnd w:id="6"/>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 xml:space="preserve">Trong </w:t>
      </w:r>
      <w:r w:rsidR="00823748" w:rsidRPr="007D0D62">
        <w:rPr>
          <w:rFonts w:ascii="Arial" w:hAnsi="Arial" w:cs="Arial"/>
          <w:sz w:val="20"/>
          <w:szCs w:val="20"/>
        </w:rPr>
        <w:t>Nghị định này</w:t>
      </w:r>
      <w:r w:rsidRPr="007D0D62">
        <w:rPr>
          <w:rFonts w:ascii="Arial" w:hAnsi="Arial" w:cs="Arial"/>
          <w:sz w:val="20"/>
          <w:szCs w:val="20"/>
        </w:rPr>
        <w:t>, các từ ngữ dưới đây được hiểu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Giám sát khai thác tài nguyên nước là việc kiểm soát hoạt động khai thác tài nguyên nước của cơ quan quản lý nhà nước có thẩm quyền thông qua việc theo dõi số liệu quan trắc trong quá trình khai thác tài nguyên nước của tổ chức, cá nhân.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Giám sát khai thác tài nguyên nước theo thời gian thực là việc giám sát khai thác tài nguyên nước bằng các thiết bị quan trắc, đo đạc tự động, truyền số</w:t>
      </w:r>
      <w:r w:rsidR="002A24B1" w:rsidRPr="007D0D62">
        <w:rPr>
          <w:rFonts w:ascii="Arial" w:hAnsi="Arial" w:cs="Arial"/>
          <w:sz w:val="20"/>
          <w:szCs w:val="20"/>
        </w:rPr>
        <w:t xml:space="preserve"> </w:t>
      </w:r>
      <w:r w:rsidRPr="007D0D62">
        <w:rPr>
          <w:rFonts w:ascii="Arial" w:hAnsi="Arial" w:cs="Arial"/>
          <w:sz w:val="20"/>
          <w:szCs w:val="20"/>
        </w:rPr>
        <w:t>liệu trực tuyến, liên tục theo thời gian thực.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Tiểu lưu vực sông: một lưu vực sông có thể bao gồm nhiều lưu vực sông nhỏ, lưu vực sông nhỏ </w:t>
      </w:r>
      <w:r w:rsidR="00823748" w:rsidRPr="007D0D62">
        <w:rPr>
          <w:rFonts w:ascii="Arial" w:hAnsi="Arial" w:cs="Arial"/>
          <w:sz w:val="20"/>
          <w:szCs w:val="20"/>
        </w:rPr>
        <w:t>này</w:t>
      </w:r>
      <w:r w:rsidRPr="007D0D62">
        <w:rPr>
          <w:rFonts w:ascii="Arial" w:hAnsi="Arial" w:cs="Arial"/>
          <w:sz w:val="20"/>
          <w:szCs w:val="20"/>
        </w:rPr>
        <w:t xml:space="preserve"> được gọi là tiểu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Mép bờ của sông, suối, kênh, mương, rạch là ranh giới giữa mái dốc tự nhiên của bờ sông, suối, kênh, mương, rạch với mặt đất tự nhiên theo chiều ngang. Trường hợp sông, suối, kênh, mương, rạch đã được kè bờ thì mép bờ là ranh giới</w:t>
      </w:r>
      <w:r w:rsidR="002A24B1" w:rsidRPr="007D0D62">
        <w:rPr>
          <w:rFonts w:ascii="Arial" w:hAnsi="Arial" w:cs="Arial"/>
          <w:sz w:val="20"/>
          <w:szCs w:val="20"/>
        </w:rPr>
        <w:t xml:space="preserve"> </w:t>
      </w:r>
      <w:r w:rsidRPr="007D0D62">
        <w:rPr>
          <w:rFonts w:ascii="Arial" w:hAnsi="Arial" w:cs="Arial"/>
          <w:sz w:val="20"/>
          <w:szCs w:val="20"/>
        </w:rPr>
        <w:t>giữa mái dốc của đỉnh bờ kè với mặt đất theo chiều ngang. Mép bờ của đầm, phá, ao, hồ tự nhiên, hồ nhân tạo không phải là hồ chứa thủy điện, thủy lợi do cơ quan lập phương án cắm mốc xác định trên cơ sở mực nước cao nhất; đối với đầm, phá ven biển thì xác định trên cơ sở mực nước đỉnh triều trung bình nhiều năm.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Bãi sông là vùng đất ven sông được tính từ mép bờ của sông đến biên ngoài của hành lang bảo vệ đê đối với các tuyến sông có đê; trường hợp đối với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tuyến sông không có đê (trừ các vùng đồng bằng ngập lũ hoặc lũ chảy tràn thường xuyên) thì trên cơ sở đặc </w:t>
      </w:r>
      <w:r w:rsidR="00823748" w:rsidRPr="007D0D62">
        <w:rPr>
          <w:rFonts w:ascii="Arial" w:hAnsi="Arial" w:cs="Arial"/>
          <w:sz w:val="20"/>
          <w:szCs w:val="20"/>
        </w:rPr>
        <w:t>điểm</w:t>
      </w:r>
      <w:r w:rsidRPr="007D0D62">
        <w:rPr>
          <w:rFonts w:ascii="Arial" w:hAnsi="Arial" w:cs="Arial"/>
          <w:sz w:val="20"/>
          <w:szCs w:val="20"/>
        </w:rPr>
        <w:t xml:space="preserve"> của địa hình ven sông và đặc </w:t>
      </w:r>
      <w:r w:rsidR="00823748" w:rsidRPr="007D0D62">
        <w:rPr>
          <w:rFonts w:ascii="Arial" w:hAnsi="Arial" w:cs="Arial"/>
          <w:sz w:val="20"/>
          <w:szCs w:val="20"/>
        </w:rPr>
        <w:t>điểm</w:t>
      </w:r>
      <w:r w:rsidRPr="007D0D62">
        <w:rPr>
          <w:rFonts w:ascii="Arial" w:hAnsi="Arial" w:cs="Arial"/>
          <w:sz w:val="20"/>
          <w:szCs w:val="20"/>
        </w:rPr>
        <w:t xml:space="preserve"> lũ của tuyến sông, Ủy ban nhân dân các tỉnh, thành phố trực thuộc trung ương (sau đây gọi chung là Ủy ban nhân dân cấp tỉnh) quyết định phạm vi cụ thể từ mép bờ của sông đến mực nước đỉnh lũ lớn nhất.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Lòng sông là phạm vi giữa hai mép bờ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7. Công trình khai thác nước dưới đất gồm một hoặc nhiều giếng khoan,</w:t>
      </w:r>
      <w:r w:rsidR="002A24B1" w:rsidRPr="007D0D62">
        <w:rPr>
          <w:rFonts w:ascii="Arial" w:hAnsi="Arial" w:cs="Arial"/>
          <w:sz w:val="20"/>
          <w:szCs w:val="20"/>
        </w:rPr>
        <w:t xml:space="preserve"> </w:t>
      </w:r>
      <w:r w:rsidRPr="007D0D62">
        <w:rPr>
          <w:rFonts w:ascii="Arial" w:hAnsi="Arial" w:cs="Arial"/>
          <w:sz w:val="20"/>
          <w:szCs w:val="20"/>
        </w:rPr>
        <w:t xml:space="preserve">giếng đào, hố đào, hành lang, mạch lộ, hang động khai thác nước dưới đất thuộc sở hữu của một tổ chức, cá nhân và có </w:t>
      </w:r>
      <w:r w:rsidR="00823748" w:rsidRPr="007D0D62">
        <w:rPr>
          <w:rFonts w:ascii="Arial" w:hAnsi="Arial" w:cs="Arial"/>
          <w:sz w:val="20"/>
          <w:szCs w:val="20"/>
        </w:rPr>
        <w:t>khoản</w:t>
      </w:r>
      <w:r w:rsidRPr="007D0D62">
        <w:rPr>
          <w:rFonts w:ascii="Arial" w:hAnsi="Arial" w:cs="Arial"/>
          <w:sz w:val="20"/>
          <w:szCs w:val="20"/>
        </w:rPr>
        <w:t>g cách liền kề giữa chúng không lớn hơn 1.000 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8. Chức năng của hành lang bảo vệ nguồn nước là để bảo vệ sự ổn định của bờ và phòng, chống lấn chiếm đất ven nguồn nước; phòng, chống các hoạt động có nguy cơ gây ô nhiễm, suy thoái nguồn nước; bảo vệ sự phát triển hệ sinh thái</w:t>
      </w:r>
      <w:r w:rsidR="002A24B1" w:rsidRPr="007D0D62">
        <w:rPr>
          <w:rFonts w:ascii="Arial" w:hAnsi="Arial" w:cs="Arial"/>
          <w:sz w:val="20"/>
          <w:szCs w:val="20"/>
        </w:rPr>
        <w:t xml:space="preserve"> </w:t>
      </w:r>
      <w:r w:rsidRPr="007D0D62">
        <w:rPr>
          <w:rFonts w:ascii="Arial" w:hAnsi="Arial" w:cs="Arial"/>
          <w:sz w:val="20"/>
          <w:szCs w:val="20"/>
        </w:rPr>
        <w:t>thủy sinh, các loài động, thực vật tự nhiên ven nguồn nước; bảo vệ, bảo tồn hoạt động tôn giáo, tín ngưỡng, giá trị văn hóa, đa dạng sinh học, phát triển du lịch liên</w:t>
      </w:r>
      <w:r w:rsidR="002A24B1" w:rsidRPr="007D0D62">
        <w:rPr>
          <w:rFonts w:ascii="Arial" w:hAnsi="Arial" w:cs="Arial"/>
          <w:sz w:val="20"/>
          <w:szCs w:val="20"/>
        </w:rPr>
        <w:t xml:space="preserve"> </w:t>
      </w:r>
      <w:r w:rsidRPr="007D0D62">
        <w:rPr>
          <w:rFonts w:ascii="Arial" w:hAnsi="Arial" w:cs="Arial"/>
          <w:sz w:val="20"/>
          <w:szCs w:val="20"/>
        </w:rPr>
        <w:t>quan đến nguồn nước.</w:t>
      </w:r>
    </w:p>
    <w:p w:rsidR="0052302F" w:rsidRPr="007D0D62" w:rsidRDefault="0052302F" w:rsidP="007D0D62">
      <w:pPr>
        <w:widowControl w:val="0"/>
        <w:autoSpaceDE w:val="0"/>
        <w:autoSpaceDN w:val="0"/>
        <w:adjustRightInd w:val="0"/>
        <w:jc w:val="center"/>
        <w:rPr>
          <w:rFonts w:ascii="Arial" w:hAnsi="Arial" w:cs="Arial"/>
          <w:sz w:val="20"/>
          <w:szCs w:val="20"/>
        </w:rPr>
      </w:pPr>
      <w:bookmarkStart w:id="7" w:name="chuong_2"/>
      <w:r w:rsidRPr="007D0D62">
        <w:rPr>
          <w:rFonts w:ascii="Arial" w:hAnsi="Arial" w:cs="Arial"/>
          <w:b/>
          <w:bCs/>
          <w:sz w:val="20"/>
          <w:szCs w:val="20"/>
        </w:rPr>
        <w:t>Chương II</w:t>
      </w:r>
      <w:bookmarkEnd w:id="7"/>
    </w:p>
    <w:p w:rsidR="0052302F" w:rsidRDefault="00823748" w:rsidP="007D0D62">
      <w:pPr>
        <w:widowControl w:val="0"/>
        <w:autoSpaceDE w:val="0"/>
        <w:autoSpaceDN w:val="0"/>
        <w:adjustRightInd w:val="0"/>
        <w:jc w:val="center"/>
        <w:rPr>
          <w:rFonts w:ascii="Arial" w:hAnsi="Arial" w:cs="Arial"/>
          <w:b/>
          <w:bCs/>
          <w:sz w:val="20"/>
          <w:szCs w:val="20"/>
        </w:rPr>
      </w:pPr>
      <w:bookmarkStart w:id="8" w:name="chuong_2_name"/>
      <w:r w:rsidRPr="007D0D62">
        <w:rPr>
          <w:rFonts w:ascii="Arial" w:hAnsi="Arial" w:cs="Arial"/>
          <w:b/>
          <w:bCs/>
          <w:sz w:val="20"/>
          <w:szCs w:val="20"/>
        </w:rPr>
        <w:t>ĐIỀU</w:t>
      </w:r>
      <w:r w:rsidR="002A24B1" w:rsidRPr="007D0D62">
        <w:rPr>
          <w:rFonts w:ascii="Arial" w:hAnsi="Arial" w:cs="Arial"/>
          <w:b/>
          <w:bCs/>
          <w:sz w:val="20"/>
          <w:szCs w:val="20"/>
        </w:rPr>
        <w:t xml:space="preserve"> TRA CƠ BẢN TÀI NGUYÊN NƯỚC VÀ LẬP, THẨM ĐỊNH, PHÊ DUYỆT, </w:t>
      </w:r>
      <w:r w:rsidRPr="007D0D62">
        <w:rPr>
          <w:rFonts w:ascii="Arial" w:hAnsi="Arial" w:cs="Arial"/>
          <w:b/>
          <w:bCs/>
          <w:sz w:val="20"/>
          <w:szCs w:val="20"/>
        </w:rPr>
        <w:t>ĐIỀU</w:t>
      </w:r>
      <w:r w:rsidR="002A24B1" w:rsidRPr="007D0D62">
        <w:rPr>
          <w:rFonts w:ascii="Arial" w:hAnsi="Arial" w:cs="Arial"/>
          <w:b/>
          <w:bCs/>
          <w:sz w:val="20"/>
          <w:szCs w:val="20"/>
        </w:rPr>
        <w:t xml:space="preserve"> CHỈNH QUY HOẠCH TỔNG HỢP TÀI NGUYÊN NƯỚC VÀ HẠ TẦNG THỦY LỢI LƯU VỰC SÔNG LIÊN TỈNH</w:t>
      </w:r>
      <w:bookmarkEnd w:id="8"/>
      <w:r w:rsidR="002A24B1" w:rsidRPr="007D0D62">
        <w:rPr>
          <w:rStyle w:val="FootnoteReference"/>
          <w:rFonts w:ascii="Arial" w:hAnsi="Arial" w:cs="Arial"/>
          <w:b/>
          <w:bCs/>
          <w:sz w:val="20"/>
          <w:szCs w:val="20"/>
        </w:rPr>
        <w:footnoteReference w:customMarkFollows="1" w:id="3"/>
        <w:t>[3]</w:t>
      </w:r>
    </w:p>
    <w:p w:rsidR="007D0D62" w:rsidRPr="007D0D62" w:rsidRDefault="007D0D62" w:rsidP="007D0D62">
      <w:pPr>
        <w:widowControl w:val="0"/>
        <w:autoSpaceDE w:val="0"/>
        <w:autoSpaceDN w:val="0"/>
        <w:adjustRightInd w:val="0"/>
        <w:jc w:val="center"/>
        <w:rPr>
          <w:rFonts w:ascii="Arial" w:hAnsi="Arial" w:cs="Arial"/>
          <w:b/>
          <w:sz w:val="20"/>
          <w:szCs w:val="20"/>
        </w:rPr>
      </w:pP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9" w:name="muc_1_2"/>
      <w:r w:rsidRPr="007D0D62">
        <w:rPr>
          <w:rFonts w:ascii="Arial" w:hAnsi="Arial" w:cs="Arial"/>
          <w:b/>
          <w:bCs/>
          <w:sz w:val="20"/>
          <w:szCs w:val="20"/>
        </w:rPr>
        <w:t>Mục</w:t>
      </w:r>
      <w:r w:rsidR="0052302F" w:rsidRPr="007D0D62">
        <w:rPr>
          <w:rFonts w:ascii="Arial" w:hAnsi="Arial" w:cs="Arial"/>
          <w:b/>
          <w:bCs/>
          <w:sz w:val="20"/>
          <w:szCs w:val="20"/>
        </w:rPr>
        <w:t xml:space="preserve"> 1</w:t>
      </w:r>
      <w:r w:rsidR="002A24B1" w:rsidRPr="007D0D62">
        <w:rPr>
          <w:rFonts w:ascii="Arial" w:hAnsi="Arial" w:cs="Arial"/>
          <w:b/>
          <w:bCs/>
          <w:sz w:val="20"/>
          <w:szCs w:val="20"/>
        </w:rPr>
        <w:t xml:space="preserve">. </w:t>
      </w:r>
      <w:r w:rsidRPr="007D0D62">
        <w:rPr>
          <w:rFonts w:ascii="Arial" w:hAnsi="Arial" w:cs="Arial"/>
          <w:b/>
          <w:bCs/>
          <w:sz w:val="20"/>
          <w:szCs w:val="20"/>
        </w:rPr>
        <w:t>ĐIỀU</w:t>
      </w:r>
      <w:r w:rsidR="0052302F" w:rsidRPr="007D0D62">
        <w:rPr>
          <w:rFonts w:ascii="Arial" w:hAnsi="Arial" w:cs="Arial"/>
          <w:b/>
          <w:bCs/>
          <w:sz w:val="20"/>
          <w:szCs w:val="20"/>
        </w:rPr>
        <w:t xml:space="preserve"> TRA CƠ BẢN TÀI NGUYÊN NƯỚC</w:t>
      </w:r>
      <w:bookmarkEnd w:id="9"/>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0" w:name="dieu_4"/>
      <w:r w:rsidRPr="007D0D62">
        <w:rPr>
          <w:rFonts w:ascii="Arial" w:hAnsi="Arial" w:cs="Arial"/>
          <w:b/>
          <w:bCs/>
          <w:sz w:val="20"/>
          <w:szCs w:val="20"/>
        </w:rPr>
        <w:t>Điều</w:t>
      </w:r>
      <w:r w:rsidR="0052302F" w:rsidRPr="007D0D62">
        <w:rPr>
          <w:rFonts w:ascii="Arial" w:hAnsi="Arial" w:cs="Arial"/>
          <w:b/>
          <w:bCs/>
          <w:sz w:val="20"/>
          <w:szCs w:val="20"/>
        </w:rPr>
        <w:t xml:space="preserve"> 4. Yêu cầu của hoạt động </w:t>
      </w:r>
      <w:r w:rsidRPr="007D0D62">
        <w:rPr>
          <w:rFonts w:ascii="Arial" w:hAnsi="Arial" w:cs="Arial"/>
          <w:b/>
          <w:bCs/>
          <w:sz w:val="20"/>
          <w:szCs w:val="20"/>
        </w:rPr>
        <w:t>điều</w:t>
      </w:r>
      <w:r w:rsidR="0052302F" w:rsidRPr="007D0D62">
        <w:rPr>
          <w:rFonts w:ascii="Arial" w:hAnsi="Arial" w:cs="Arial"/>
          <w:b/>
          <w:bCs/>
          <w:sz w:val="20"/>
          <w:szCs w:val="20"/>
        </w:rPr>
        <w:t xml:space="preserve"> tra cơ bản tài nguyên nước</w:t>
      </w:r>
      <w:bookmarkEnd w:id="10"/>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Hoạt động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 quy định tại </w:t>
      </w:r>
      <w:r w:rsidR="00823748" w:rsidRPr="007D0D62">
        <w:rPr>
          <w:rFonts w:ascii="Arial" w:hAnsi="Arial" w:cs="Arial"/>
          <w:sz w:val="20"/>
          <w:szCs w:val="20"/>
        </w:rPr>
        <w:t>khoản</w:t>
      </w:r>
      <w:r w:rsidRPr="007D0D62">
        <w:rPr>
          <w:rFonts w:ascii="Arial" w:hAnsi="Arial" w:cs="Arial"/>
          <w:sz w:val="20"/>
          <w:szCs w:val="20"/>
        </w:rPr>
        <w:t xml:space="preserve"> 3 </w:t>
      </w:r>
      <w:r w:rsidR="00823748" w:rsidRPr="007D0D62">
        <w:rPr>
          <w:rFonts w:ascii="Arial" w:hAnsi="Arial" w:cs="Arial"/>
          <w:sz w:val="20"/>
          <w:szCs w:val="20"/>
        </w:rPr>
        <w:t>Điều</w:t>
      </w:r>
      <w:r w:rsidRPr="007D0D62">
        <w:rPr>
          <w:rFonts w:ascii="Arial" w:hAnsi="Arial" w:cs="Arial"/>
          <w:sz w:val="20"/>
          <w:szCs w:val="20"/>
        </w:rPr>
        <w:t xml:space="preserve"> 9 của</w:t>
      </w:r>
      <w:r w:rsidR="002A24B1" w:rsidRPr="007D0D62">
        <w:rPr>
          <w:rFonts w:ascii="Arial" w:hAnsi="Arial" w:cs="Arial"/>
          <w:sz w:val="20"/>
          <w:szCs w:val="20"/>
        </w:rPr>
        <w:t xml:space="preserve"> </w:t>
      </w:r>
      <w:r w:rsidRPr="007D0D62">
        <w:rPr>
          <w:rFonts w:ascii="Arial" w:hAnsi="Arial" w:cs="Arial"/>
          <w:sz w:val="20"/>
          <w:szCs w:val="20"/>
        </w:rPr>
        <w:t>Luật Tài nguyên nước phải đáp ứng các yêu cầu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Các hoạt động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 được thực hiện theo đề án, dự án và phải được cơ quan nhà nước có thẩm quyền thẩm định, nghiệm thu</w:t>
      </w:r>
      <w:r w:rsidR="002A24B1" w:rsidRPr="007D0D62">
        <w:rPr>
          <w:rFonts w:ascii="Arial" w:hAnsi="Arial" w:cs="Arial"/>
          <w:sz w:val="20"/>
          <w:szCs w:val="20"/>
        </w:rPr>
        <w:t xml:space="preserve"> </w:t>
      </w:r>
      <w:r w:rsidRPr="007D0D62">
        <w:rPr>
          <w:rFonts w:ascii="Arial" w:hAnsi="Arial" w:cs="Arial"/>
          <w:sz w:val="20"/>
          <w:szCs w:val="20"/>
        </w:rPr>
        <w:t>và phê duyệt kết quả thực hiện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Căn cứ </w:t>
      </w:r>
      <w:r w:rsidR="00823748" w:rsidRPr="007D0D62">
        <w:rPr>
          <w:rFonts w:ascii="Arial" w:hAnsi="Arial" w:cs="Arial"/>
          <w:sz w:val="20"/>
          <w:szCs w:val="20"/>
        </w:rPr>
        <w:t>mục</w:t>
      </w:r>
      <w:r w:rsidRPr="007D0D62">
        <w:rPr>
          <w:rFonts w:ascii="Arial" w:hAnsi="Arial" w:cs="Arial"/>
          <w:sz w:val="20"/>
          <w:szCs w:val="20"/>
        </w:rPr>
        <w:t xml:space="preserve"> tiêu phạm vi, quy mô của đề án, dự án và đặc </w:t>
      </w:r>
      <w:r w:rsidR="00823748" w:rsidRPr="007D0D62">
        <w:rPr>
          <w:rFonts w:ascii="Arial" w:hAnsi="Arial" w:cs="Arial"/>
          <w:sz w:val="20"/>
          <w:szCs w:val="20"/>
        </w:rPr>
        <w:t>điểm</w:t>
      </w:r>
      <w:r w:rsidRPr="007D0D62">
        <w:rPr>
          <w:rFonts w:ascii="Arial" w:hAnsi="Arial" w:cs="Arial"/>
          <w:sz w:val="20"/>
          <w:szCs w:val="20"/>
        </w:rPr>
        <w:t xml:space="preserve"> cụ thể của từng vùng </w:t>
      </w:r>
      <w:r w:rsidR="00823748" w:rsidRPr="007D0D62">
        <w:rPr>
          <w:rFonts w:ascii="Arial" w:hAnsi="Arial" w:cs="Arial"/>
          <w:sz w:val="20"/>
          <w:szCs w:val="20"/>
        </w:rPr>
        <w:t>điều</w:t>
      </w:r>
      <w:r w:rsidRPr="007D0D62">
        <w:rPr>
          <w:rFonts w:ascii="Arial" w:hAnsi="Arial" w:cs="Arial"/>
          <w:sz w:val="20"/>
          <w:szCs w:val="20"/>
        </w:rPr>
        <w:t xml:space="preserve"> tra, cơ quan phê duyệt đề án, dự án quyết định các nội dung công việc, khối lượng, sản phẩm cụ thể của từng đề án, dự án trên nguyên tắc bảo đảm tính kế thừa và sử dụng tiết kiệm, hiệu quả kinh phí đề án, dự án. Nội dung, định mức, đơn giá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 được thực hiện theo hướng dẫn kỹ thuật của Bộ trưởng Bộ Nông nghiệp và Môi trường</w:t>
      </w:r>
      <w:r w:rsidR="002A24B1" w:rsidRPr="007D0D62">
        <w:rPr>
          <w:rStyle w:val="FootnoteReference"/>
          <w:rFonts w:ascii="Arial" w:hAnsi="Arial" w:cs="Arial"/>
          <w:sz w:val="20"/>
          <w:szCs w:val="20"/>
        </w:rPr>
        <w:footnoteReference w:customMarkFollows="1" w:id="4"/>
        <w:t>[4]</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Bảo đảm tính đồng bộ, thống nhất và đáp ứng được các </w:t>
      </w:r>
      <w:r w:rsidR="00823748" w:rsidRPr="007D0D62">
        <w:rPr>
          <w:rFonts w:ascii="Arial" w:hAnsi="Arial" w:cs="Arial"/>
          <w:sz w:val="20"/>
          <w:szCs w:val="20"/>
        </w:rPr>
        <w:t>mục</w:t>
      </w:r>
      <w:r w:rsidRPr="007D0D62">
        <w:rPr>
          <w:rFonts w:ascii="Arial" w:hAnsi="Arial" w:cs="Arial"/>
          <w:sz w:val="20"/>
          <w:szCs w:val="20"/>
        </w:rPr>
        <w:t xml:space="preserve"> tiêu của đề</w:t>
      </w:r>
      <w:r w:rsidR="002A24B1" w:rsidRPr="007D0D62">
        <w:rPr>
          <w:rFonts w:ascii="Arial" w:hAnsi="Arial" w:cs="Arial"/>
          <w:sz w:val="20"/>
          <w:szCs w:val="20"/>
        </w:rPr>
        <w:t xml:space="preserve"> </w:t>
      </w:r>
      <w:r w:rsidRPr="007D0D62">
        <w:rPr>
          <w:rFonts w:ascii="Arial" w:hAnsi="Arial" w:cs="Arial"/>
          <w:sz w:val="20"/>
          <w:szCs w:val="20"/>
        </w:rPr>
        <w:t>án, dự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Thông tin dữ liệu, kết quả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 phải được rà soát, cập nhật vào Hệ thống thông tin, cơ sở dữ liệu tài nguyên nước quốc gia theo quy định tại </w:t>
      </w:r>
      <w:bookmarkStart w:id="11" w:name="tc_1"/>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84 của </w:t>
      </w:r>
      <w:r w:rsidR="00823748" w:rsidRPr="007D0D62">
        <w:rPr>
          <w:rFonts w:ascii="Arial" w:hAnsi="Arial" w:cs="Arial"/>
          <w:sz w:val="20"/>
          <w:szCs w:val="20"/>
        </w:rPr>
        <w:t>Nghị định này</w:t>
      </w:r>
      <w:bookmarkEnd w:id="11"/>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2" w:name="dieu_5"/>
      <w:r w:rsidRPr="007D0D62">
        <w:rPr>
          <w:rFonts w:ascii="Arial" w:hAnsi="Arial" w:cs="Arial"/>
          <w:b/>
          <w:bCs/>
          <w:sz w:val="20"/>
          <w:szCs w:val="20"/>
        </w:rPr>
        <w:lastRenderedPageBreak/>
        <w:t>Điều</w:t>
      </w:r>
      <w:r w:rsidR="0052302F" w:rsidRPr="007D0D62">
        <w:rPr>
          <w:rFonts w:ascii="Arial" w:hAnsi="Arial" w:cs="Arial"/>
          <w:b/>
          <w:bCs/>
          <w:sz w:val="20"/>
          <w:szCs w:val="20"/>
        </w:rPr>
        <w:t xml:space="preserve"> 5. </w:t>
      </w:r>
      <w:r w:rsidRPr="007D0D62">
        <w:rPr>
          <w:rFonts w:ascii="Arial" w:hAnsi="Arial" w:cs="Arial"/>
          <w:b/>
          <w:bCs/>
          <w:sz w:val="20"/>
          <w:szCs w:val="20"/>
        </w:rPr>
        <w:t>Điều</w:t>
      </w:r>
      <w:r w:rsidR="0052302F" w:rsidRPr="007D0D62">
        <w:rPr>
          <w:rFonts w:ascii="Arial" w:hAnsi="Arial" w:cs="Arial"/>
          <w:b/>
          <w:bCs/>
          <w:sz w:val="20"/>
          <w:szCs w:val="20"/>
        </w:rPr>
        <w:t xml:space="preserve"> tra, đánh giá tài nguyên nước</w:t>
      </w:r>
      <w:bookmarkEnd w:id="12"/>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Hoạt động </w:t>
      </w:r>
      <w:r w:rsidR="00823748" w:rsidRPr="007D0D62">
        <w:rPr>
          <w:rFonts w:ascii="Arial" w:hAnsi="Arial" w:cs="Arial"/>
          <w:sz w:val="20"/>
          <w:szCs w:val="20"/>
        </w:rPr>
        <w:t>điều</w:t>
      </w:r>
      <w:r w:rsidRPr="007D0D62">
        <w:rPr>
          <w:rFonts w:ascii="Arial" w:hAnsi="Arial" w:cs="Arial"/>
          <w:sz w:val="20"/>
          <w:szCs w:val="20"/>
        </w:rPr>
        <w:t xml:space="preserve"> tra, đánh giá tài nguyên nước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3</w:t>
      </w:r>
      <w:r w:rsidR="002A24B1" w:rsidRPr="007D0D62">
        <w:rPr>
          <w:rFonts w:ascii="Arial" w:hAnsi="Arial" w:cs="Arial"/>
          <w:sz w:val="20"/>
          <w:szCs w:val="20"/>
        </w:rPr>
        <w:t xml:space="preserve"> </w:t>
      </w:r>
      <w:r w:rsidR="00823748" w:rsidRPr="007D0D62">
        <w:rPr>
          <w:rFonts w:ascii="Arial" w:hAnsi="Arial" w:cs="Arial"/>
          <w:sz w:val="20"/>
          <w:szCs w:val="20"/>
        </w:rPr>
        <w:t>Điều</w:t>
      </w:r>
      <w:r w:rsidRPr="007D0D62">
        <w:rPr>
          <w:rFonts w:ascii="Arial" w:hAnsi="Arial" w:cs="Arial"/>
          <w:sz w:val="20"/>
          <w:szCs w:val="20"/>
        </w:rPr>
        <w:t xml:space="preserve"> 9 của Luật Tài nguyên nước bao gồm các hoạt động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w:t>
      </w:r>
      <w:r w:rsidR="00823748" w:rsidRPr="007D0D62">
        <w:rPr>
          <w:rFonts w:ascii="Arial" w:hAnsi="Arial" w:cs="Arial"/>
          <w:sz w:val="20"/>
          <w:szCs w:val="20"/>
        </w:rPr>
        <w:t>Điều</w:t>
      </w:r>
      <w:r w:rsidRPr="007D0D62">
        <w:rPr>
          <w:rFonts w:ascii="Arial" w:hAnsi="Arial" w:cs="Arial"/>
          <w:sz w:val="20"/>
          <w:szCs w:val="20"/>
        </w:rPr>
        <w:t xml:space="preserve"> tra, đánh giá tài nguyên nước mặt được thực hiện trên sông, suối, kênh, mương, rạch, hồ, ao, đầm, phá tự nhiên và nhân tạo gồm một hoặc một số hoạt động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w:t>
      </w:r>
      <w:r w:rsidR="00823748" w:rsidRPr="007D0D62">
        <w:rPr>
          <w:rFonts w:ascii="Arial" w:hAnsi="Arial" w:cs="Arial"/>
          <w:sz w:val="20"/>
          <w:szCs w:val="20"/>
        </w:rPr>
        <w:t>Điều</w:t>
      </w:r>
      <w:r w:rsidRPr="007D0D62">
        <w:rPr>
          <w:rFonts w:ascii="Arial" w:hAnsi="Arial" w:cs="Arial"/>
          <w:sz w:val="20"/>
          <w:szCs w:val="20"/>
        </w:rPr>
        <w:t xml:space="preserve"> tra, đánh giá đặc trưng hình thái sông, suối, kênh, mương, rạch, hồ, ao, đầm, phá; </w:t>
      </w:r>
      <w:r w:rsidR="00823748" w:rsidRPr="007D0D62">
        <w:rPr>
          <w:rFonts w:ascii="Arial" w:hAnsi="Arial" w:cs="Arial"/>
          <w:sz w:val="20"/>
          <w:szCs w:val="20"/>
        </w:rPr>
        <w:t>điều</w:t>
      </w:r>
      <w:r w:rsidRPr="007D0D62">
        <w:rPr>
          <w:rFonts w:ascii="Arial" w:hAnsi="Arial" w:cs="Arial"/>
          <w:sz w:val="20"/>
          <w:szCs w:val="20"/>
        </w:rPr>
        <w:t xml:space="preserve"> tra, đánh giá số lượng, chất lượng nước mặt;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w:t>
      </w:r>
      <w:r w:rsidR="00823748" w:rsidRPr="007D0D62">
        <w:rPr>
          <w:rFonts w:ascii="Arial" w:hAnsi="Arial" w:cs="Arial"/>
          <w:sz w:val="20"/>
          <w:szCs w:val="20"/>
        </w:rPr>
        <w:t>Điều</w:t>
      </w:r>
      <w:r w:rsidRPr="007D0D62">
        <w:rPr>
          <w:rFonts w:ascii="Arial" w:hAnsi="Arial" w:cs="Arial"/>
          <w:sz w:val="20"/>
          <w:szCs w:val="20"/>
        </w:rPr>
        <w:t xml:space="preserve"> tra, đánh giá tình hình suy thoái, cạn kiệt, ô nhiễm, nhiễm mặn nguồn nước mặt;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w:t>
      </w:r>
      <w:r w:rsidR="00823748" w:rsidRPr="007D0D62">
        <w:rPr>
          <w:rFonts w:ascii="Arial" w:hAnsi="Arial" w:cs="Arial"/>
          <w:sz w:val="20"/>
          <w:szCs w:val="20"/>
        </w:rPr>
        <w:t>Điều</w:t>
      </w:r>
      <w:r w:rsidRPr="007D0D62">
        <w:rPr>
          <w:rFonts w:ascii="Arial" w:hAnsi="Arial" w:cs="Arial"/>
          <w:sz w:val="20"/>
          <w:szCs w:val="20"/>
        </w:rPr>
        <w:t xml:space="preserve"> tra, đánh giá khả năng chịu tải của nguồn nước mặt;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w:t>
      </w:r>
      <w:r w:rsidR="00823748" w:rsidRPr="007D0D62">
        <w:rPr>
          <w:rFonts w:ascii="Arial" w:hAnsi="Arial" w:cs="Arial"/>
          <w:sz w:val="20"/>
          <w:szCs w:val="20"/>
        </w:rPr>
        <w:t>Điều</w:t>
      </w:r>
      <w:r w:rsidRPr="007D0D62">
        <w:rPr>
          <w:rFonts w:ascii="Arial" w:hAnsi="Arial" w:cs="Arial"/>
          <w:sz w:val="20"/>
          <w:szCs w:val="20"/>
        </w:rPr>
        <w:t xml:space="preserve"> tra, xác định dòng chảy tối thiểu trên sông, suối; </w:t>
      </w:r>
      <w:r w:rsidR="00823748" w:rsidRPr="007D0D62">
        <w:rPr>
          <w:rFonts w:ascii="Arial" w:hAnsi="Arial" w:cs="Arial"/>
          <w:sz w:val="20"/>
          <w:szCs w:val="20"/>
        </w:rPr>
        <w:t>điều</w:t>
      </w:r>
      <w:r w:rsidRPr="007D0D62">
        <w:rPr>
          <w:rFonts w:ascii="Arial" w:hAnsi="Arial" w:cs="Arial"/>
          <w:sz w:val="20"/>
          <w:szCs w:val="20"/>
        </w:rPr>
        <w:t xml:space="preserve"> tra, phân vùng chức năng nguồn nước mặt.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w:t>
      </w:r>
      <w:r w:rsidR="00823748" w:rsidRPr="007D0D62">
        <w:rPr>
          <w:rFonts w:ascii="Arial" w:hAnsi="Arial" w:cs="Arial"/>
          <w:sz w:val="20"/>
          <w:szCs w:val="20"/>
        </w:rPr>
        <w:t>Điều</w:t>
      </w:r>
      <w:r w:rsidRPr="007D0D62">
        <w:rPr>
          <w:rFonts w:ascii="Arial" w:hAnsi="Arial" w:cs="Arial"/>
          <w:sz w:val="20"/>
          <w:szCs w:val="20"/>
        </w:rPr>
        <w:t xml:space="preserve"> tra, đánh giá tài nguyên nước dưới đất gồm một hoặc một số hoạt động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w:t>
      </w:r>
      <w:r w:rsidR="00823748" w:rsidRPr="007D0D62">
        <w:rPr>
          <w:rFonts w:ascii="Arial" w:hAnsi="Arial" w:cs="Arial"/>
          <w:sz w:val="20"/>
          <w:szCs w:val="20"/>
        </w:rPr>
        <w:t>Điều</w:t>
      </w:r>
      <w:r w:rsidRPr="007D0D62">
        <w:rPr>
          <w:rFonts w:ascii="Arial" w:hAnsi="Arial" w:cs="Arial"/>
          <w:sz w:val="20"/>
          <w:szCs w:val="20"/>
        </w:rPr>
        <w:t xml:space="preserve"> tra, đánh giá trữ lượng, chất lượng nước dưới đất theo các tỷ lệ</w:t>
      </w:r>
      <w:r w:rsidR="002A24B1" w:rsidRPr="007D0D62">
        <w:rPr>
          <w:rFonts w:ascii="Arial" w:hAnsi="Arial" w:cs="Arial"/>
          <w:sz w:val="20"/>
          <w:szCs w:val="20"/>
        </w:rPr>
        <w:t xml:space="preserve"> </w:t>
      </w:r>
      <w:r w:rsidRPr="007D0D62">
        <w:rPr>
          <w:rFonts w:ascii="Arial" w:hAnsi="Arial" w:cs="Arial"/>
          <w:sz w:val="20"/>
          <w:szCs w:val="20"/>
        </w:rPr>
        <w:t>1:200.000; 1:100.000; 1:50.000; 1:25.000;</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w:t>
      </w:r>
      <w:r w:rsidR="00823748" w:rsidRPr="007D0D62">
        <w:rPr>
          <w:rFonts w:ascii="Arial" w:hAnsi="Arial" w:cs="Arial"/>
          <w:sz w:val="20"/>
          <w:szCs w:val="20"/>
        </w:rPr>
        <w:t>Điều</w:t>
      </w:r>
      <w:r w:rsidRPr="007D0D62">
        <w:rPr>
          <w:rFonts w:ascii="Arial" w:hAnsi="Arial" w:cs="Arial"/>
          <w:sz w:val="20"/>
          <w:szCs w:val="20"/>
        </w:rPr>
        <w:t xml:space="preserve"> tra, tìm kiếm nguồn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w:t>
      </w:r>
      <w:r w:rsidR="00823748" w:rsidRPr="007D0D62">
        <w:rPr>
          <w:rFonts w:ascii="Arial" w:hAnsi="Arial" w:cs="Arial"/>
          <w:sz w:val="20"/>
          <w:szCs w:val="20"/>
        </w:rPr>
        <w:t>Điều</w:t>
      </w:r>
      <w:r w:rsidRPr="007D0D62">
        <w:rPr>
          <w:rFonts w:ascii="Arial" w:hAnsi="Arial" w:cs="Arial"/>
          <w:sz w:val="20"/>
          <w:szCs w:val="20"/>
        </w:rPr>
        <w:t xml:space="preserve"> tra, đánh giá tình hình suy thoái, cạn kiệt, ô nhiễm, nhiễm mặn</w:t>
      </w:r>
      <w:r w:rsidR="002A24B1" w:rsidRPr="007D0D62">
        <w:rPr>
          <w:rFonts w:ascii="Arial" w:hAnsi="Arial" w:cs="Arial"/>
          <w:sz w:val="20"/>
          <w:szCs w:val="20"/>
        </w:rPr>
        <w:t xml:space="preserve"> </w:t>
      </w:r>
      <w:r w:rsidRPr="007D0D62">
        <w:rPr>
          <w:rFonts w:ascii="Arial" w:hAnsi="Arial" w:cs="Arial"/>
          <w:sz w:val="20"/>
          <w:szCs w:val="20"/>
        </w:rPr>
        <w:t>nguồn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w:t>
      </w:r>
      <w:r w:rsidR="00823748" w:rsidRPr="007D0D62">
        <w:rPr>
          <w:rFonts w:ascii="Arial" w:hAnsi="Arial" w:cs="Arial"/>
          <w:sz w:val="20"/>
          <w:szCs w:val="20"/>
        </w:rPr>
        <w:t>Điều</w:t>
      </w:r>
      <w:r w:rsidRPr="007D0D62">
        <w:rPr>
          <w:rFonts w:ascii="Arial" w:hAnsi="Arial" w:cs="Arial"/>
          <w:sz w:val="20"/>
          <w:szCs w:val="20"/>
        </w:rPr>
        <w:t xml:space="preserve"> tra, khoanh vùng cấm, vùng hạn chế khai thác nước dưới đất;</w:t>
      </w:r>
    </w:p>
    <w:p w:rsidR="002A24B1"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 </w:t>
      </w:r>
      <w:r w:rsidR="00823748" w:rsidRPr="007D0D62">
        <w:rPr>
          <w:rFonts w:ascii="Arial" w:hAnsi="Arial" w:cs="Arial"/>
          <w:sz w:val="20"/>
          <w:szCs w:val="20"/>
        </w:rPr>
        <w:t>Điều</w:t>
      </w:r>
      <w:r w:rsidRPr="007D0D62">
        <w:rPr>
          <w:rFonts w:ascii="Arial" w:hAnsi="Arial" w:cs="Arial"/>
          <w:sz w:val="20"/>
          <w:szCs w:val="20"/>
        </w:rPr>
        <w:t xml:space="preserve"> tra, xác định khả năng bổ sung nhân tạo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w:t>
      </w:r>
      <w:r w:rsidR="00823748" w:rsidRPr="007D0D62">
        <w:rPr>
          <w:rFonts w:ascii="Arial" w:hAnsi="Arial" w:cs="Arial"/>
          <w:sz w:val="20"/>
          <w:szCs w:val="20"/>
        </w:rPr>
        <w:t>Điều</w:t>
      </w:r>
      <w:r w:rsidRPr="007D0D62">
        <w:rPr>
          <w:rFonts w:ascii="Arial" w:hAnsi="Arial" w:cs="Arial"/>
          <w:sz w:val="20"/>
          <w:szCs w:val="20"/>
        </w:rPr>
        <w:t xml:space="preserve"> tra, đánh giá hiện trạng khai thác, sử dụng tài nguyên nước, xả nước thải vào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w:t>
      </w:r>
      <w:r w:rsidR="00823748" w:rsidRPr="007D0D62">
        <w:rPr>
          <w:rFonts w:ascii="Arial" w:hAnsi="Arial" w:cs="Arial"/>
          <w:sz w:val="20"/>
          <w:szCs w:val="20"/>
        </w:rPr>
        <w:t>Điều</w:t>
      </w:r>
      <w:r w:rsidRPr="007D0D62">
        <w:rPr>
          <w:rFonts w:ascii="Arial" w:hAnsi="Arial" w:cs="Arial"/>
          <w:sz w:val="20"/>
          <w:szCs w:val="20"/>
        </w:rPr>
        <w:t xml:space="preserve"> tra, xác định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5. </w:t>
      </w:r>
      <w:r w:rsidR="00823748" w:rsidRPr="007D0D62">
        <w:rPr>
          <w:rFonts w:ascii="Arial" w:hAnsi="Arial" w:cs="Arial"/>
          <w:sz w:val="20"/>
          <w:szCs w:val="20"/>
        </w:rPr>
        <w:t>Điều</w:t>
      </w:r>
      <w:r w:rsidRPr="007D0D62">
        <w:rPr>
          <w:rFonts w:ascii="Arial" w:hAnsi="Arial" w:cs="Arial"/>
          <w:sz w:val="20"/>
          <w:szCs w:val="20"/>
        </w:rPr>
        <w:t xml:space="preserve"> tra, đánh giá phục vụ lập bản đồ phân vùng nguy cơ hạn hán, thiếu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Bộ Nông nghiệp và Môi trường</w:t>
      </w:r>
      <w:r w:rsidR="002A24B1" w:rsidRPr="007D0D62">
        <w:rPr>
          <w:rStyle w:val="FootnoteReference"/>
          <w:rFonts w:ascii="Arial" w:hAnsi="Arial" w:cs="Arial"/>
          <w:sz w:val="20"/>
          <w:szCs w:val="20"/>
        </w:rPr>
        <w:footnoteReference w:customMarkFollows="1" w:id="5"/>
        <w:t>[5]</w:t>
      </w:r>
      <w:r w:rsidRPr="007D0D62">
        <w:rPr>
          <w:rFonts w:ascii="Arial" w:hAnsi="Arial" w:cs="Arial"/>
          <w:sz w:val="20"/>
          <w:szCs w:val="20"/>
        </w:rPr>
        <w:t xml:space="preserve"> có trách nhiệm tổ chức thực hiện </w:t>
      </w:r>
      <w:r w:rsidR="00823748" w:rsidRPr="007D0D62">
        <w:rPr>
          <w:rFonts w:ascii="Arial" w:hAnsi="Arial" w:cs="Arial"/>
          <w:sz w:val="20"/>
          <w:szCs w:val="20"/>
        </w:rPr>
        <w:t>điều</w:t>
      </w:r>
      <w:r w:rsidRPr="007D0D62">
        <w:rPr>
          <w:rFonts w:ascii="Arial" w:hAnsi="Arial" w:cs="Arial"/>
          <w:sz w:val="20"/>
          <w:szCs w:val="20"/>
        </w:rPr>
        <w:t xml:space="preserve"> tra, đánh giá tài nguyên nước đối với các hoạt động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w:t>
      </w:r>
      <w:r w:rsidR="00823748" w:rsidRPr="007D0D62">
        <w:rPr>
          <w:rFonts w:ascii="Arial" w:hAnsi="Arial" w:cs="Arial"/>
          <w:sz w:val="20"/>
          <w:szCs w:val="20"/>
        </w:rPr>
        <w:t>Điều</w:t>
      </w:r>
      <w:r w:rsidRPr="007D0D62">
        <w:rPr>
          <w:rFonts w:ascii="Arial" w:hAnsi="Arial" w:cs="Arial"/>
          <w:sz w:val="20"/>
          <w:szCs w:val="20"/>
        </w:rPr>
        <w:t xml:space="preserve"> tra, đánh giá đối với các hoạt động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điểm</w:t>
      </w:r>
      <w:r w:rsidRPr="007D0D62">
        <w:rPr>
          <w:rFonts w:ascii="Arial" w:hAnsi="Arial" w:cs="Arial"/>
          <w:sz w:val="20"/>
          <w:szCs w:val="20"/>
        </w:rPr>
        <w:t xml:space="preserve"> a và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khoản</w:t>
      </w:r>
      <w:r w:rsidRPr="007D0D62">
        <w:rPr>
          <w:rFonts w:ascii="Arial" w:hAnsi="Arial" w:cs="Arial"/>
          <w:sz w:val="20"/>
          <w:szCs w:val="20"/>
        </w:rPr>
        <w:t xml:space="preserve"> 3 và </w:t>
      </w:r>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trên phạm vi liên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w:t>
      </w:r>
      <w:r w:rsidR="00823748" w:rsidRPr="007D0D62">
        <w:rPr>
          <w:rFonts w:ascii="Arial" w:hAnsi="Arial" w:cs="Arial"/>
          <w:sz w:val="20"/>
          <w:szCs w:val="20"/>
        </w:rPr>
        <w:t>Điều</w:t>
      </w:r>
      <w:r w:rsidRPr="007D0D62">
        <w:rPr>
          <w:rFonts w:ascii="Arial" w:hAnsi="Arial" w:cs="Arial"/>
          <w:sz w:val="20"/>
          <w:szCs w:val="20"/>
        </w:rPr>
        <w:t xml:space="preserve"> tra, đánh giá đối với các hoạt động quy định tại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2 và </w:t>
      </w:r>
      <w:r w:rsidR="00823748" w:rsidRPr="007D0D62">
        <w:rPr>
          <w:rFonts w:ascii="Arial" w:hAnsi="Arial" w:cs="Arial"/>
          <w:sz w:val="20"/>
          <w:szCs w:val="20"/>
        </w:rPr>
        <w:t>khoản</w:t>
      </w:r>
      <w:r w:rsidRPr="007D0D62">
        <w:rPr>
          <w:rFonts w:ascii="Arial" w:hAnsi="Arial" w:cs="Arial"/>
          <w:sz w:val="20"/>
          <w:szCs w:val="20"/>
        </w:rPr>
        <w:t xml:space="preserve"> 5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7. Ủy ban nhân dân cấp tỉnh có trách nhiệm tổ chức thực hiện </w:t>
      </w:r>
      <w:r w:rsidR="00823748" w:rsidRPr="007D0D62">
        <w:rPr>
          <w:rFonts w:ascii="Arial" w:hAnsi="Arial" w:cs="Arial"/>
          <w:sz w:val="20"/>
          <w:szCs w:val="20"/>
        </w:rPr>
        <w:t>điều</w:t>
      </w:r>
      <w:r w:rsidRPr="007D0D62">
        <w:rPr>
          <w:rFonts w:ascii="Arial" w:hAnsi="Arial" w:cs="Arial"/>
          <w:sz w:val="20"/>
          <w:szCs w:val="20"/>
        </w:rPr>
        <w:t xml:space="preserve"> tra, đánh giá tài nguyên nước đối với các hoạt động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w:t>
      </w:r>
      <w:r w:rsidR="00823748" w:rsidRPr="007D0D62">
        <w:rPr>
          <w:rFonts w:ascii="Arial" w:hAnsi="Arial" w:cs="Arial"/>
          <w:sz w:val="20"/>
          <w:szCs w:val="20"/>
        </w:rPr>
        <w:t>Điều</w:t>
      </w:r>
      <w:r w:rsidRPr="007D0D62">
        <w:rPr>
          <w:rFonts w:ascii="Arial" w:hAnsi="Arial" w:cs="Arial"/>
          <w:sz w:val="20"/>
          <w:szCs w:val="20"/>
        </w:rPr>
        <w:t xml:space="preserve"> tra, đánh giá đối với các hoạt động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điểm</w:t>
      </w:r>
      <w:r w:rsidRPr="007D0D62">
        <w:rPr>
          <w:rFonts w:ascii="Arial" w:hAnsi="Arial" w:cs="Arial"/>
          <w:sz w:val="20"/>
          <w:szCs w:val="20"/>
        </w:rPr>
        <w:t xml:space="preserve"> a và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khoản</w:t>
      </w:r>
      <w:r w:rsidRPr="007D0D62">
        <w:rPr>
          <w:rFonts w:ascii="Arial" w:hAnsi="Arial" w:cs="Arial"/>
          <w:sz w:val="20"/>
          <w:szCs w:val="20"/>
        </w:rPr>
        <w:t xml:space="preserve"> 3 và </w:t>
      </w:r>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trên địa bàn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w:t>
      </w:r>
      <w:r w:rsidR="00823748" w:rsidRPr="007D0D62">
        <w:rPr>
          <w:rFonts w:ascii="Arial" w:hAnsi="Arial" w:cs="Arial"/>
          <w:sz w:val="20"/>
          <w:szCs w:val="20"/>
        </w:rPr>
        <w:t>Điều</w:t>
      </w:r>
      <w:r w:rsidRPr="007D0D62">
        <w:rPr>
          <w:rFonts w:ascii="Arial" w:hAnsi="Arial" w:cs="Arial"/>
          <w:sz w:val="20"/>
          <w:szCs w:val="20"/>
        </w:rPr>
        <w:t xml:space="preserve"> tra, đánh giá đối với các hoạt động quy định tại </w:t>
      </w:r>
      <w:r w:rsidR="00823748" w:rsidRPr="007D0D62">
        <w:rPr>
          <w:rFonts w:ascii="Arial" w:hAnsi="Arial" w:cs="Arial"/>
          <w:sz w:val="20"/>
          <w:szCs w:val="20"/>
        </w:rPr>
        <w:t>điểm</w:t>
      </w:r>
      <w:r w:rsidRPr="007D0D62">
        <w:rPr>
          <w:rFonts w:ascii="Arial" w:hAnsi="Arial" w:cs="Arial"/>
          <w:sz w:val="20"/>
          <w:szCs w:val="20"/>
        </w:rPr>
        <w:t xml:space="preserve"> d và </w:t>
      </w:r>
      <w:r w:rsidR="00823748" w:rsidRPr="007D0D62">
        <w:rPr>
          <w:rFonts w:ascii="Arial" w:hAnsi="Arial" w:cs="Arial"/>
          <w:sz w:val="20"/>
          <w:szCs w:val="20"/>
        </w:rPr>
        <w:t>điểm</w:t>
      </w:r>
      <w:r w:rsidRPr="007D0D62">
        <w:rPr>
          <w:rFonts w:ascii="Arial" w:hAnsi="Arial" w:cs="Arial"/>
          <w:sz w:val="20"/>
          <w:szCs w:val="20"/>
        </w:rPr>
        <w:t xml:space="preserve"> đ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3" w:name="dieu_6"/>
      <w:r w:rsidRPr="007D0D62">
        <w:rPr>
          <w:rFonts w:ascii="Arial" w:hAnsi="Arial" w:cs="Arial"/>
          <w:b/>
          <w:bCs/>
          <w:sz w:val="20"/>
          <w:szCs w:val="20"/>
        </w:rPr>
        <w:t>Điều</w:t>
      </w:r>
      <w:r w:rsidR="0052302F" w:rsidRPr="007D0D62">
        <w:rPr>
          <w:rFonts w:ascii="Arial" w:hAnsi="Arial" w:cs="Arial"/>
          <w:b/>
          <w:bCs/>
          <w:sz w:val="20"/>
          <w:szCs w:val="20"/>
        </w:rPr>
        <w:t xml:space="preserve"> 6. Kiểm kê tài nguyên nước</w:t>
      </w:r>
      <w:bookmarkEnd w:id="13"/>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Kiểm kê tài nguyên nước là hoạt động thống kê, đo đạc, tính toán, tổng hợp theo các chỉ tiêu kiểm kê về số lượng, chất lượng nước, khai thác sử dụng nước và xả nước thải vào nguồn nước tính đến thời </w:t>
      </w:r>
      <w:r w:rsidR="00823748" w:rsidRPr="007D0D62">
        <w:rPr>
          <w:rFonts w:ascii="Arial" w:hAnsi="Arial" w:cs="Arial"/>
          <w:sz w:val="20"/>
          <w:szCs w:val="20"/>
        </w:rPr>
        <w:t>điểm</w:t>
      </w:r>
      <w:r w:rsidRPr="007D0D62">
        <w:rPr>
          <w:rFonts w:ascii="Arial" w:hAnsi="Arial" w:cs="Arial"/>
          <w:sz w:val="20"/>
          <w:szCs w:val="20"/>
        </w:rPr>
        <w:t xml:space="preserve"> thực hiện kiểm kê.</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Kiểm kê tài nguyên nước được thực hiện đối với các nguồn nước tự nhiên, nhân tạo; nước mưa; các công trình khai thác, sử dụng nước mặt, nước dưới đất và nước biển; các công trình xả nước thải vào nguồn nước trên phạm vi cả nước và được tổng hợp theo lưu vực sông, theo đơn vị hành chính.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Kiểm kê tài nguyên nước được thực hiện định kỳ 05 năm một lần, thống nhất trên phạm vi cả nước, phù hợp với kỳ kế hoạch phát triển kinh tế - xã hội của</w:t>
      </w:r>
      <w:r w:rsidR="002A24B1" w:rsidRPr="007D0D62">
        <w:rPr>
          <w:rFonts w:ascii="Arial" w:hAnsi="Arial" w:cs="Arial"/>
          <w:sz w:val="20"/>
          <w:szCs w:val="20"/>
        </w:rPr>
        <w:t xml:space="preserve"> </w:t>
      </w:r>
      <w:r w:rsidRPr="007D0D62">
        <w:rPr>
          <w:rFonts w:ascii="Arial" w:hAnsi="Arial" w:cs="Arial"/>
          <w:sz w:val="20"/>
          <w:szCs w:val="20"/>
        </w:rPr>
        <w:t>quốc gia</w:t>
      </w:r>
      <w:r w:rsidR="002A24B1" w:rsidRPr="007D0D62">
        <w:rPr>
          <w:rStyle w:val="FootnoteReference"/>
          <w:rFonts w:ascii="Arial" w:hAnsi="Arial" w:cs="Arial"/>
          <w:sz w:val="20"/>
          <w:szCs w:val="20"/>
        </w:rPr>
        <w:footnoteReference w:customMarkFollows="1" w:id="6"/>
        <w:t>[6]</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Khi đến kỳ kiểm kê, căn cứ nguồn lực, hiện trạng biến động nguồn nước trong kỳ kiểm kê </w:t>
      </w:r>
      <w:r w:rsidRPr="007D0D62">
        <w:rPr>
          <w:rFonts w:ascii="Arial" w:hAnsi="Arial" w:cs="Arial"/>
          <w:sz w:val="20"/>
          <w:szCs w:val="20"/>
        </w:rPr>
        <w:lastRenderedPageBreak/>
        <w:t>trước đó, Bộ Nông nghiệp và Môi trường</w:t>
      </w:r>
      <w:r w:rsidR="002A24B1" w:rsidRPr="007D0D62">
        <w:rPr>
          <w:rStyle w:val="FootnoteReference"/>
          <w:rFonts w:ascii="Arial" w:hAnsi="Arial" w:cs="Arial"/>
          <w:sz w:val="20"/>
          <w:szCs w:val="20"/>
        </w:rPr>
        <w:footnoteReference w:customMarkFollows="1" w:id="7"/>
        <w:t>[7]</w:t>
      </w:r>
      <w:r w:rsidRPr="007D0D62">
        <w:rPr>
          <w:rFonts w:ascii="Arial" w:hAnsi="Arial" w:cs="Arial"/>
          <w:sz w:val="20"/>
          <w:szCs w:val="20"/>
        </w:rPr>
        <w:t xml:space="preserve"> chủ trì, phối hợp các bộ, cơ quan ngang bộ liên quan đề xuất Thủ tướng Chính phủ xem xét, quyết định tổ chức kiểm kê tài nguyên nước theo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hoặc kiểm kê một số chỉ tiêu có biến đổi lớn so với kỳ kiểm kê trước đó hoặc đề xuất sử dụng kết quả kỳ kiểm kê liền kề trước đó.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Trách nhiệm kiểm kê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Bộ Nông nghiệp và Môi trường</w:t>
      </w:r>
      <w:r w:rsidR="002A24B1" w:rsidRPr="007D0D62">
        <w:rPr>
          <w:rStyle w:val="FootnoteReference"/>
          <w:rFonts w:ascii="Arial" w:hAnsi="Arial" w:cs="Arial"/>
          <w:sz w:val="20"/>
          <w:szCs w:val="20"/>
        </w:rPr>
        <w:footnoteReference w:customMarkFollows="1" w:id="8"/>
        <w:t>[8]</w:t>
      </w:r>
      <w:r w:rsidRPr="007D0D62">
        <w:rPr>
          <w:rFonts w:ascii="Arial" w:hAnsi="Arial" w:cs="Arial"/>
          <w:sz w:val="20"/>
          <w:szCs w:val="20"/>
        </w:rPr>
        <w:t xml:space="preserve"> chủ trì, phối hợp với các bộ, cơ quan ngang bộ có liên quan, các địa phương, các tổ chức lưu vực sông (nếu có) xây dựng đề án, kế hoạch kiểm kê tài nguyên nước trên phạm vi cả nước trình Thủ tướng Chính phủ phê duyệt; tổ chức kiểm kê tài nguyên nước; tổng hợp, công bố kết quả kiểm kê;</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Ủy ban nhân dân cấp tỉnh tổ chức thực hiện kiểm kê tài nguyên nước theo đề án, kế hoạch kiểm kê tài nguyên nước đã được Thủ tướng Chính phủ phê duyệt trên địa bàn tỉnh và gửi kết quả kiểm kê tài nguyên nước về Bộ Nông nghiệp và Môi trường</w:t>
      </w:r>
      <w:r w:rsidR="002A24B1" w:rsidRPr="007D0D62">
        <w:rPr>
          <w:rStyle w:val="FootnoteReference"/>
          <w:rFonts w:ascii="Arial" w:hAnsi="Arial" w:cs="Arial"/>
          <w:sz w:val="20"/>
          <w:szCs w:val="20"/>
        </w:rPr>
        <w:footnoteReference w:customMarkFollows="1" w:id="9"/>
        <w:t>[9]</w:t>
      </w:r>
      <w:r w:rsidRPr="007D0D62">
        <w:rPr>
          <w:rFonts w:ascii="Arial" w:hAnsi="Arial" w:cs="Arial"/>
          <w:sz w:val="20"/>
          <w:szCs w:val="20"/>
        </w:rPr>
        <w:t xml:space="preserve"> để tổng hợp.</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4" w:name="dieu_7"/>
      <w:r w:rsidRPr="007D0D62">
        <w:rPr>
          <w:rFonts w:ascii="Arial" w:hAnsi="Arial" w:cs="Arial"/>
          <w:b/>
          <w:bCs/>
          <w:sz w:val="20"/>
          <w:szCs w:val="20"/>
        </w:rPr>
        <w:t>Điều</w:t>
      </w:r>
      <w:r w:rsidR="0052302F" w:rsidRPr="007D0D62">
        <w:rPr>
          <w:rFonts w:ascii="Arial" w:hAnsi="Arial" w:cs="Arial"/>
          <w:b/>
          <w:bCs/>
          <w:sz w:val="20"/>
          <w:szCs w:val="20"/>
        </w:rPr>
        <w:t xml:space="preserve"> 7. Báo cáo tài nguyên nước quốc gia và báo cáo khai thác, sử dụng tài nguyên nước</w:t>
      </w:r>
      <w:r w:rsidR="006515D2" w:rsidRPr="007D0D62">
        <w:rPr>
          <w:rFonts w:ascii="Arial" w:hAnsi="Arial" w:cs="Arial"/>
          <w:b/>
          <w:bCs/>
          <w:sz w:val="20"/>
          <w:szCs w:val="20"/>
        </w:rPr>
        <w:t xml:space="preserve"> </w:t>
      </w:r>
      <w:r w:rsidR="0052302F" w:rsidRPr="007D0D62">
        <w:rPr>
          <w:rFonts w:ascii="Arial" w:hAnsi="Arial" w:cs="Arial"/>
          <w:b/>
          <w:bCs/>
          <w:sz w:val="20"/>
          <w:szCs w:val="20"/>
        </w:rPr>
        <w:t>của tỉnh, thành phố trực thuộc trung ương, bộ có liên quan</w:t>
      </w:r>
      <w:bookmarkEnd w:id="14"/>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Báo cáo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Bộ Nông nghiệp và Môi trường</w:t>
      </w:r>
      <w:r w:rsidR="006515D2" w:rsidRPr="007D0D62">
        <w:rPr>
          <w:rStyle w:val="FootnoteReference"/>
          <w:rFonts w:ascii="Arial" w:hAnsi="Arial" w:cs="Arial"/>
          <w:sz w:val="20"/>
          <w:szCs w:val="20"/>
        </w:rPr>
        <w:footnoteReference w:customMarkFollows="1" w:id="10"/>
        <w:t>[10]</w:t>
      </w:r>
      <w:r w:rsidRPr="007D0D62">
        <w:rPr>
          <w:rFonts w:ascii="Arial" w:hAnsi="Arial" w:cs="Arial"/>
          <w:sz w:val="20"/>
          <w:szCs w:val="20"/>
        </w:rPr>
        <w:t xml:space="preserve"> chủ trì, phối hợp với các bộ, cơ quan</w:t>
      </w:r>
      <w:r w:rsidR="006515D2" w:rsidRPr="007D0D62">
        <w:rPr>
          <w:rFonts w:ascii="Arial" w:hAnsi="Arial" w:cs="Arial"/>
          <w:sz w:val="20"/>
          <w:szCs w:val="20"/>
        </w:rPr>
        <w:t xml:space="preserve"> </w:t>
      </w:r>
      <w:r w:rsidRPr="007D0D62">
        <w:rPr>
          <w:rFonts w:ascii="Arial" w:hAnsi="Arial" w:cs="Arial"/>
          <w:sz w:val="20"/>
          <w:szCs w:val="20"/>
        </w:rPr>
        <w:t>ngang bộ, các tổ chức lưu vực sông (nếu có), Ủy ban nhân dân cấp tỉnh tổ chức</w:t>
      </w:r>
      <w:r w:rsidR="006515D2" w:rsidRPr="007D0D62">
        <w:rPr>
          <w:rFonts w:ascii="Arial" w:hAnsi="Arial" w:cs="Arial"/>
          <w:sz w:val="20"/>
          <w:szCs w:val="20"/>
        </w:rPr>
        <w:t xml:space="preserve"> </w:t>
      </w:r>
      <w:r w:rsidRPr="007D0D62">
        <w:rPr>
          <w:rFonts w:ascii="Arial" w:hAnsi="Arial" w:cs="Arial"/>
          <w:sz w:val="20"/>
          <w:szCs w:val="20"/>
        </w:rPr>
        <w:t>lập và công bố Báo cáo tài nguyên nước quốc gia định kỳ 05 năm một lần thống nhất trên phạm vi cả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Nội dung chính của Báo cáo tài nguyên nước quốc gia bao gồm: tổng quan về </w:t>
      </w:r>
      <w:r w:rsidR="00823748" w:rsidRPr="007D0D62">
        <w:rPr>
          <w:rFonts w:ascii="Arial" w:hAnsi="Arial" w:cs="Arial"/>
          <w:sz w:val="20"/>
          <w:szCs w:val="20"/>
        </w:rPr>
        <w:t>điều</w:t>
      </w:r>
      <w:r w:rsidRPr="007D0D62">
        <w:rPr>
          <w:rFonts w:ascii="Arial" w:hAnsi="Arial" w:cs="Arial"/>
          <w:sz w:val="20"/>
          <w:szCs w:val="20"/>
        </w:rPr>
        <w:t xml:space="preserve"> kiện tự nhiên, kinh tế, xã hội có tác động tới khai thác, sử dụng và bảo vệ tài nguyên nước; hiện trạng tài nguyên nước; hiện trạng khai thác, sử dụng tài nguyên nước; đánh giá tình hình suy thoái, cạn kiệt, ô nhiễm nguồn nước mặt,</w:t>
      </w:r>
      <w:r w:rsidR="006515D2" w:rsidRPr="007D0D62">
        <w:rPr>
          <w:rFonts w:ascii="Arial" w:hAnsi="Arial" w:cs="Arial"/>
          <w:sz w:val="20"/>
          <w:szCs w:val="20"/>
        </w:rPr>
        <w:t xml:space="preserve"> </w:t>
      </w:r>
      <w:r w:rsidRPr="007D0D62">
        <w:rPr>
          <w:rFonts w:ascii="Arial" w:hAnsi="Arial" w:cs="Arial"/>
          <w:sz w:val="20"/>
          <w:szCs w:val="20"/>
        </w:rPr>
        <w:t>nước dưới đất; công tác quản lý tài nguyên nước trên phạm vi cả nước; đề xuất, kiến nghị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Báo cáo khai thác, sử dụng tài nguyên nước của tỉnh, thành phố trực thuộc trung ương: hằng năm, Ủy ban nhân dân cấp tỉnh chủ trì xây dựng Báo cáo khai thác, sử dụng tài nguyên nước trên địa bàn tỉnh, thành phố trực thuộc trung ương và gửi báo cáo về Bộ Nông nghiệp và Môi trường</w:t>
      </w:r>
      <w:r w:rsidR="006515D2" w:rsidRPr="007D0D62">
        <w:rPr>
          <w:rStyle w:val="FootnoteReference"/>
          <w:rFonts w:ascii="Arial" w:hAnsi="Arial" w:cs="Arial"/>
          <w:sz w:val="20"/>
          <w:szCs w:val="20"/>
        </w:rPr>
        <w:footnoteReference w:customMarkFollows="1" w:id="11"/>
        <w:t>[11]</w:t>
      </w:r>
      <w:r w:rsidRPr="007D0D62">
        <w:rPr>
          <w:rFonts w:ascii="Arial" w:hAnsi="Arial" w:cs="Arial"/>
          <w:sz w:val="20"/>
          <w:szCs w:val="20"/>
        </w:rPr>
        <w:t xml:space="preserve"> trước ngày 30 tháng 01 năm sau. Nội dung chính của Báo cáo khai thác, sử dụng tài nguyên nước của tỉnh, thành phố trực thuộc trung ương bao gồm các nội dung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Hiện trạng sử dụng nước cho nông nghiệp gồm các thông tin sau: số lượng công trình khai thác tài nguyên nước (hồ chứa, đập dâng, cống, trạm bơm, giếng khoan và loại hình công trình khai thác khác) và sự thay đổi so với kỳ báo cáo trước; diện tích tưới thiết kế (nếu có), diện tích tưới thực tế; diện tích nuôi trồng thủy sản; khu vực nguồn nước không đáp ứng đủ nước tưới; khả năng tích trữ nước theo thiết kế và lượng nước tích trữ thực tế tại các công trình hồ chứa, đập dâng theo các tháng trong năm;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Hiện trạng cấp nước sinh hoạt gồm các thông tin sau: số lượng công trình cấp nước sinh hoạt đô thị, nông thôn (nước mặt, nước dưới đất); lượng nước khai thác của các công trình theo các nguồn nước; khu vực thường xuyên thiếu nước sinh hoạt;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Hiện trạng cấp nước cho sản xuất công nghiệp gồm các thông tin sau: số lượng công trình cấp nước cho sản xuất công nghiệp (nước mặt, nước dưới đất); lượng nước khai thác của các công trình theo các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Số lượng công trình thủy điện (quy hoạch, đang xây dựng, đã vận hành) và sự thay đổi so với kỳ báo cáo trước, công suất lắp máy của các nhà máy thủy điện; dung tích toàn bộ của các hồ chứa thủy điện;</w:t>
      </w:r>
    </w:p>
    <w:p w:rsidR="006515D2"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đ) Khu vực thường xuyên xảy ra hạn hán, thiếu nước, ô nhiễm;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Đề xuất, kiến nghị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Báo cáo khai thác, sử dụng tài nguyên nước của các bộ có liên quan: căn cứ vào chức năng, phạm vi quản lý, hằng năm, Bộ Công Thương </w:t>
      </w:r>
      <w:r w:rsidR="006515D2" w:rsidRPr="007D0D62">
        <w:rPr>
          <w:rStyle w:val="FootnoteReference"/>
          <w:rFonts w:ascii="Arial" w:hAnsi="Arial" w:cs="Arial"/>
          <w:sz w:val="20"/>
          <w:szCs w:val="20"/>
        </w:rPr>
        <w:footnoteReference w:customMarkFollows="1" w:id="12"/>
        <w:t>[12]</w:t>
      </w:r>
      <w:r w:rsidR="006515D2" w:rsidRPr="007D0D62">
        <w:rPr>
          <w:rFonts w:ascii="Arial" w:hAnsi="Arial" w:cs="Arial"/>
          <w:sz w:val="20"/>
          <w:szCs w:val="20"/>
        </w:rPr>
        <w:t xml:space="preserve"> </w:t>
      </w:r>
      <w:r w:rsidRPr="007D0D62">
        <w:rPr>
          <w:rFonts w:ascii="Arial" w:hAnsi="Arial" w:cs="Arial"/>
          <w:sz w:val="20"/>
          <w:szCs w:val="20"/>
        </w:rPr>
        <w:t xml:space="preserve">và Bộ Xây dựng tổ chức lập Báo cáo khai thác, sử dụng tài nguyên nước theo quy định tại các </w:t>
      </w:r>
      <w:r w:rsidR="00823748" w:rsidRPr="007D0D62">
        <w:rPr>
          <w:rFonts w:ascii="Arial" w:hAnsi="Arial" w:cs="Arial"/>
          <w:sz w:val="20"/>
          <w:szCs w:val="20"/>
        </w:rPr>
        <w:t>khoản</w:t>
      </w:r>
      <w:r w:rsidRPr="007D0D62">
        <w:rPr>
          <w:rFonts w:ascii="Arial" w:hAnsi="Arial" w:cs="Arial"/>
          <w:sz w:val="20"/>
          <w:szCs w:val="20"/>
        </w:rPr>
        <w:t xml:space="preserve"> 4, 5 và 6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gửi Bộ Nông nghiệp và Môi trường</w:t>
      </w:r>
      <w:r w:rsidR="006515D2" w:rsidRPr="007D0D62">
        <w:rPr>
          <w:rStyle w:val="FootnoteReference"/>
          <w:rFonts w:ascii="Arial" w:hAnsi="Arial" w:cs="Arial"/>
          <w:sz w:val="20"/>
          <w:szCs w:val="20"/>
        </w:rPr>
        <w:footnoteReference w:customMarkFollows="1" w:id="13"/>
        <w:t>[13]</w:t>
      </w:r>
      <w:r w:rsidRPr="007D0D62">
        <w:rPr>
          <w:rFonts w:ascii="Arial" w:hAnsi="Arial" w:cs="Arial"/>
          <w:sz w:val="20"/>
          <w:szCs w:val="20"/>
        </w:rPr>
        <w:t xml:space="preserve"> trước ngày 30 tháng</w:t>
      </w:r>
      <w:r w:rsidR="006515D2" w:rsidRPr="007D0D62">
        <w:rPr>
          <w:rFonts w:ascii="Arial" w:hAnsi="Arial" w:cs="Arial"/>
          <w:sz w:val="20"/>
          <w:szCs w:val="20"/>
        </w:rPr>
        <w:t xml:space="preserve"> </w:t>
      </w:r>
      <w:r w:rsidRPr="007D0D62">
        <w:rPr>
          <w:rFonts w:ascii="Arial" w:hAnsi="Arial" w:cs="Arial"/>
          <w:sz w:val="20"/>
          <w:szCs w:val="20"/>
        </w:rPr>
        <w:t>01 năm sau để tổng hợp, theo dõi.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w:t>
      </w:r>
      <w:r w:rsidR="006515D2" w:rsidRPr="007D0D62">
        <w:rPr>
          <w:rStyle w:val="FootnoteReference"/>
          <w:rFonts w:ascii="Arial" w:hAnsi="Arial" w:cs="Arial"/>
          <w:sz w:val="20"/>
          <w:szCs w:val="20"/>
        </w:rPr>
        <w:footnoteReference w:customMarkFollows="1" w:id="14"/>
        <w:t>[14]</w:t>
      </w:r>
      <w:r w:rsidRPr="007D0D62">
        <w:rPr>
          <w:rFonts w:ascii="Arial" w:hAnsi="Arial" w:cs="Arial"/>
          <w:sz w:val="20"/>
          <w:szCs w:val="20"/>
        </w:rPr>
        <w:t xml:space="preserve"> </w:t>
      </w:r>
      <w:r w:rsidRPr="007D0D62">
        <w:rPr>
          <w:rFonts w:ascii="Arial" w:hAnsi="Arial" w:cs="Arial"/>
          <w:i/>
          <w:iCs/>
          <w:sz w:val="20"/>
          <w:szCs w:val="20"/>
        </w:rPr>
        <w:t>(được bãi bỏ)</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5. Trên cơ sở báo cáo của Sở Công Thương các địa phương, Bộ Công Thương lập Báo cáo khai thác, sử dụng tài nguyên nước đối với </w:t>
      </w:r>
      <w:r w:rsidR="00823748" w:rsidRPr="007D0D62">
        <w:rPr>
          <w:rFonts w:ascii="Arial" w:hAnsi="Arial" w:cs="Arial"/>
          <w:sz w:val="20"/>
          <w:szCs w:val="20"/>
        </w:rPr>
        <w:t>mục</w:t>
      </w:r>
      <w:r w:rsidRPr="007D0D62">
        <w:rPr>
          <w:rFonts w:ascii="Arial" w:hAnsi="Arial" w:cs="Arial"/>
          <w:sz w:val="20"/>
          <w:szCs w:val="20"/>
        </w:rPr>
        <w:t xml:space="preserve"> đích thủy điện và nhiệt điện gồm các nội dung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Số lượng công trình thủy điện (đã vận hành), tổng công suất các nhà máy thủy điện, sản lượng điện sản xuất theo các tháng trong năm và sự thay đổi so với kỳ báo cáo trước; lượng nước tích trữ tại các hồ chứa thủy điện theo các tháng trong năm đối với các hồ chứa </w:t>
      </w:r>
      <w:r w:rsidR="00823748" w:rsidRPr="007D0D62">
        <w:rPr>
          <w:rFonts w:ascii="Arial" w:hAnsi="Arial" w:cs="Arial"/>
          <w:sz w:val="20"/>
          <w:szCs w:val="20"/>
        </w:rPr>
        <w:t>điều</w:t>
      </w:r>
      <w:r w:rsidRPr="007D0D62">
        <w:rPr>
          <w:rFonts w:ascii="Arial" w:hAnsi="Arial" w:cs="Arial"/>
          <w:sz w:val="20"/>
          <w:szCs w:val="20"/>
        </w:rPr>
        <w:t xml:space="preserve"> tiết năm, nhiều năm;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Số lượng công trình nhiệt điện (đã vận hành), sản lượng điện sản xuất theo các tháng trong năm;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Đề xuất, kiến nghị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Trên cơ sở báo cáo của Sở Xây dựng các địa phương, Bộ Xây dựng lập Báo cáo khai thác, sử dụng tài nguyên nước đối với công trình cấp nước đô thị và các khu, cụm công nghiệp bao gồm các nội dung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Số lượng công trình cấp nước (quy hoạch, đang xây dựng, đã vận hành);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Tổng công suất khai thác theo các nguồn nước (nước mặt, nước dưới đất) trong năm;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Đề xuất, kiến nghị (nếu có).</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5" w:name="dieu_8"/>
      <w:r w:rsidRPr="007D0D62">
        <w:rPr>
          <w:rFonts w:ascii="Arial" w:hAnsi="Arial" w:cs="Arial"/>
          <w:b/>
          <w:bCs/>
          <w:sz w:val="20"/>
          <w:szCs w:val="20"/>
        </w:rPr>
        <w:t>Điều</w:t>
      </w:r>
      <w:r w:rsidR="0052302F" w:rsidRPr="007D0D62">
        <w:rPr>
          <w:rFonts w:ascii="Arial" w:hAnsi="Arial" w:cs="Arial"/>
          <w:b/>
          <w:bCs/>
          <w:sz w:val="20"/>
          <w:szCs w:val="20"/>
        </w:rPr>
        <w:t xml:space="preserve"> 8. Các hoạt động </w:t>
      </w:r>
      <w:r w:rsidRPr="007D0D62">
        <w:rPr>
          <w:rFonts w:ascii="Arial" w:hAnsi="Arial" w:cs="Arial"/>
          <w:b/>
          <w:bCs/>
          <w:sz w:val="20"/>
          <w:szCs w:val="20"/>
        </w:rPr>
        <w:t>điều</w:t>
      </w:r>
      <w:r w:rsidR="0052302F" w:rsidRPr="007D0D62">
        <w:rPr>
          <w:rFonts w:ascii="Arial" w:hAnsi="Arial" w:cs="Arial"/>
          <w:b/>
          <w:bCs/>
          <w:sz w:val="20"/>
          <w:szCs w:val="20"/>
        </w:rPr>
        <w:t xml:space="preserve"> tra cơ bản khác</w:t>
      </w:r>
      <w:bookmarkEnd w:id="15"/>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Hoạt động xây dựng và duy trì mạng quan trắc tài nguyên nước mặt, nước dưới đất, giám sát, cảnh báo, dự báo nguồn nước mặt, nước dưới đất được</w:t>
      </w:r>
      <w:r w:rsidR="006515D2" w:rsidRPr="007D0D62">
        <w:rPr>
          <w:rFonts w:ascii="Arial" w:hAnsi="Arial" w:cs="Arial"/>
          <w:sz w:val="20"/>
          <w:szCs w:val="20"/>
        </w:rPr>
        <w:t xml:space="preserve"> </w:t>
      </w:r>
      <w:r w:rsidRPr="007D0D62">
        <w:rPr>
          <w:rFonts w:ascii="Arial" w:hAnsi="Arial" w:cs="Arial"/>
          <w:sz w:val="20"/>
          <w:szCs w:val="20"/>
        </w:rPr>
        <w:t>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Hoạt động xây dựng mạng quan trắc tài nguyên nước mặt và nước dưới đất được thực hiện theo quy hoạch tổng hợp tài nguyên nước và hạ tầng thủy lợi lưu vực sông liên tỉnh</w:t>
      </w:r>
      <w:r w:rsidR="006515D2" w:rsidRPr="007D0D62">
        <w:rPr>
          <w:rStyle w:val="FootnoteReference"/>
          <w:rFonts w:ascii="Arial" w:hAnsi="Arial" w:cs="Arial"/>
          <w:sz w:val="20"/>
          <w:szCs w:val="20"/>
        </w:rPr>
        <w:footnoteReference w:customMarkFollows="1" w:id="15"/>
        <w:t>[15]</w:t>
      </w:r>
      <w:r w:rsidRPr="007D0D62">
        <w:rPr>
          <w:rFonts w:ascii="Arial" w:hAnsi="Arial" w:cs="Arial"/>
          <w:sz w:val="20"/>
          <w:szCs w:val="20"/>
        </w:rPr>
        <w:t>, quy hoạch tỉnh và các quy định của pháp luật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Hoạt động duy trì, vận hành hệ thống mạng quan trắc tài nguyên nước theo chế độ, chỉ tiêu, thông số quy định tại </w:t>
      </w:r>
      <w:bookmarkStart w:id="16" w:name="tc_2"/>
      <w:r w:rsidR="00823748" w:rsidRPr="007D0D62">
        <w:rPr>
          <w:rFonts w:ascii="Arial" w:hAnsi="Arial" w:cs="Arial"/>
          <w:sz w:val="20"/>
          <w:szCs w:val="20"/>
        </w:rPr>
        <w:t>Điều</w:t>
      </w:r>
      <w:r w:rsidRPr="007D0D62">
        <w:rPr>
          <w:rFonts w:ascii="Arial" w:hAnsi="Arial" w:cs="Arial"/>
          <w:sz w:val="20"/>
          <w:szCs w:val="20"/>
        </w:rPr>
        <w:t xml:space="preserve"> 85 của </w:t>
      </w:r>
      <w:r w:rsidR="00823748" w:rsidRPr="007D0D62">
        <w:rPr>
          <w:rFonts w:ascii="Arial" w:hAnsi="Arial" w:cs="Arial"/>
          <w:sz w:val="20"/>
          <w:szCs w:val="20"/>
        </w:rPr>
        <w:t>Nghị định này</w:t>
      </w:r>
      <w:bookmarkEnd w:id="16"/>
      <w:r w:rsidRPr="007D0D62">
        <w:rPr>
          <w:rFonts w:ascii="Arial" w:hAnsi="Arial" w:cs="Arial"/>
          <w:sz w:val="20"/>
          <w:szCs w:val="20"/>
        </w:rPr>
        <w:t xml:space="preserve"> do Bộ Nông nghiệp và Môi trường</w:t>
      </w:r>
      <w:r w:rsidR="006515D2" w:rsidRPr="007D0D62">
        <w:rPr>
          <w:rStyle w:val="FootnoteReference"/>
          <w:rFonts w:ascii="Arial" w:hAnsi="Arial" w:cs="Arial"/>
          <w:sz w:val="20"/>
          <w:szCs w:val="20"/>
        </w:rPr>
        <w:footnoteReference w:customMarkFollows="1" w:id="16"/>
        <w:t>[16]</w:t>
      </w:r>
      <w:r w:rsidRPr="007D0D62">
        <w:rPr>
          <w:rFonts w:ascii="Arial" w:hAnsi="Arial" w:cs="Arial"/>
          <w:sz w:val="20"/>
          <w:szCs w:val="20"/>
        </w:rPr>
        <w:t xml:space="preserve"> và địa phương thực hiện;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Hoạt động giám sát, cảnh báo, dự báo nguồn nước mặt, nước dưới đất do</w:t>
      </w:r>
      <w:r w:rsidR="001107B9" w:rsidRPr="007D0D62">
        <w:rPr>
          <w:rFonts w:ascii="Arial" w:hAnsi="Arial" w:cs="Arial"/>
          <w:sz w:val="20"/>
          <w:szCs w:val="20"/>
        </w:rPr>
        <w:t xml:space="preserve"> </w:t>
      </w:r>
      <w:r w:rsidRPr="007D0D62">
        <w:rPr>
          <w:rFonts w:ascii="Arial" w:hAnsi="Arial" w:cs="Arial"/>
          <w:sz w:val="20"/>
          <w:szCs w:val="20"/>
        </w:rPr>
        <w:t>Bộ Nông nghiệp và Môi trường</w:t>
      </w:r>
      <w:r w:rsidR="001107B9" w:rsidRPr="007D0D62">
        <w:rPr>
          <w:rStyle w:val="FootnoteReference"/>
          <w:rFonts w:ascii="Arial" w:hAnsi="Arial" w:cs="Arial"/>
          <w:sz w:val="20"/>
          <w:szCs w:val="20"/>
        </w:rPr>
        <w:footnoteReference w:customMarkFollows="1" w:id="17"/>
        <w:t>[17]</w:t>
      </w:r>
      <w:r w:rsidRPr="007D0D62">
        <w:rPr>
          <w:rFonts w:ascii="Arial" w:hAnsi="Arial" w:cs="Arial"/>
          <w:sz w:val="20"/>
          <w:szCs w:val="20"/>
        </w:rPr>
        <w:t xml:space="preserve"> thực hiện.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Hoạt động đo đạc mặt cắt sông, suối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a) Việc đo đạc mặt cắt sông, suối được thực hiện định kỳ 05 năm một lần để phục vụ công tác quản lý nhà nước về tài nguyên nước. Ưu tiên thực hiện đối với các sông, suối, đoạn sông, suối có hiện tượng mất ổn định lòng, bờ, bãi sông, suối, có sự biến đổi lớn về diễn biến lòng dẫn mà ảnh hưởng đến đời sống nhân dân, đến phát triển kinh tế, xã hội; các đoạn sông, suối bị ảnh hưởng bởi các hoạt động khai thác cát, sỏi, khoáng sản khác ở lòng sông, suối; các đoạn sông, suối bị tác động bởi việc vận hành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Khi đến kỳ đo đạc mặt cắt sông, suối, căn cứ nguồn lực và tình hình biến đổi diễn biến lòng dẫn của sông, suối, cơ quan quản lý nhà nước có thẩm quyền quyết định thực hiện việc đo đạc mặt cắt sông, suối;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Việc đo đạc mặt cắt sông, suối được thực hiện theo đề án, dự án riêng hoặc được lồng ghép trong các đề án, dự án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 khác. Căn cứ vào </w:t>
      </w:r>
      <w:r w:rsidR="00823748" w:rsidRPr="007D0D62">
        <w:rPr>
          <w:rFonts w:ascii="Arial" w:hAnsi="Arial" w:cs="Arial"/>
          <w:sz w:val="20"/>
          <w:szCs w:val="20"/>
        </w:rPr>
        <w:t>mục</w:t>
      </w:r>
      <w:r w:rsidRPr="007D0D62">
        <w:rPr>
          <w:rFonts w:ascii="Arial" w:hAnsi="Arial" w:cs="Arial"/>
          <w:sz w:val="20"/>
          <w:szCs w:val="20"/>
        </w:rPr>
        <w:t xml:space="preserve"> tiêu của đề án, dự án, cơ quan quản lý nhà nước có thẩm quyền phê duyệt dự án quyết định lựa chọn số lượng mặt cắt, vị trí mặt cắt và tần suất đo đạc mặt cắt sông, suối, bảo đảm tính kế thừa, chính xác, đại diện.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vị trí đo đạc mặt cắt sông, suối phục vụ công tác quản lý tài nguyên nước trùng với vị trí đo đạc mặt cắt sông, suối đã được thực hiện đo đạc để phục vụ công tác quản lý đê </w:t>
      </w:r>
      <w:r w:rsidR="00823748" w:rsidRPr="007D0D62">
        <w:rPr>
          <w:rFonts w:ascii="Arial" w:hAnsi="Arial" w:cs="Arial"/>
          <w:sz w:val="20"/>
          <w:szCs w:val="20"/>
        </w:rPr>
        <w:t>điều</w:t>
      </w:r>
      <w:r w:rsidRPr="007D0D62">
        <w:rPr>
          <w:rFonts w:ascii="Arial" w:hAnsi="Arial" w:cs="Arial"/>
          <w:sz w:val="20"/>
          <w:szCs w:val="20"/>
        </w:rPr>
        <w:t xml:space="preserve"> và phòng chống thiên tai thì xem xét, kế thừa kết quả đo đạc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Hoạt động đánh giá diễn biến sạt lở lòng, bờ, bãi sông để phục vụ công tác quản lý nhà nước về tài nguyên nước, bao gồm các nội dung chính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w:t>
      </w:r>
      <w:r w:rsidR="00823748" w:rsidRPr="007D0D62">
        <w:rPr>
          <w:rFonts w:ascii="Arial" w:hAnsi="Arial" w:cs="Arial"/>
          <w:sz w:val="20"/>
          <w:szCs w:val="20"/>
        </w:rPr>
        <w:t>Điều</w:t>
      </w:r>
      <w:r w:rsidRPr="007D0D62">
        <w:rPr>
          <w:rFonts w:ascii="Arial" w:hAnsi="Arial" w:cs="Arial"/>
          <w:sz w:val="20"/>
          <w:szCs w:val="20"/>
        </w:rPr>
        <w:t xml:space="preserve"> tra, xác định vị trí đoạn sông, khu vực sông xảy ra sạt lở lòng, bờ, bãi</w:t>
      </w:r>
      <w:r w:rsidR="001107B9" w:rsidRPr="007D0D62">
        <w:rPr>
          <w:rFonts w:ascii="Arial" w:hAnsi="Arial" w:cs="Arial"/>
          <w:sz w:val="20"/>
          <w:szCs w:val="20"/>
        </w:rPr>
        <w:t xml:space="preserve"> </w:t>
      </w:r>
      <w:r w:rsidRPr="007D0D62">
        <w:rPr>
          <w:rFonts w:ascii="Arial" w:hAnsi="Arial" w:cs="Arial"/>
          <w:sz w:val="20"/>
          <w:szCs w:val="20"/>
        </w:rPr>
        <w:t>sông; xác định quy mô, mức độ, nguyên nhân xảy ra sạt lở lòng, bờ, bãi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Lập Danh </w:t>
      </w:r>
      <w:r w:rsidR="00823748" w:rsidRPr="007D0D62">
        <w:rPr>
          <w:rFonts w:ascii="Arial" w:hAnsi="Arial" w:cs="Arial"/>
          <w:sz w:val="20"/>
          <w:szCs w:val="20"/>
        </w:rPr>
        <w:t>mục</w:t>
      </w:r>
      <w:r w:rsidRPr="007D0D62">
        <w:rPr>
          <w:rFonts w:ascii="Arial" w:hAnsi="Arial" w:cs="Arial"/>
          <w:sz w:val="20"/>
          <w:szCs w:val="20"/>
        </w:rPr>
        <w:t xml:space="preserve"> đoạn sông, khu vực sông xảy ra sạt lở lòng, bờ, bãi sông gồm vị trí và phạm vi sạt lở; bản đồ vị trí các </w:t>
      </w:r>
      <w:r w:rsidR="00823748" w:rsidRPr="007D0D62">
        <w:rPr>
          <w:rFonts w:ascii="Arial" w:hAnsi="Arial" w:cs="Arial"/>
          <w:sz w:val="20"/>
          <w:szCs w:val="20"/>
        </w:rPr>
        <w:t>điểm</w:t>
      </w:r>
      <w:r w:rsidRPr="007D0D62">
        <w:rPr>
          <w:rFonts w:ascii="Arial" w:hAnsi="Arial" w:cs="Arial"/>
          <w:sz w:val="20"/>
          <w:szCs w:val="20"/>
        </w:rPr>
        <w:t>, đoạn sông, khu vực sông xảy ra sạt lở lòng, bờ, bãi sông.</w:t>
      </w:r>
    </w:p>
    <w:p w:rsidR="001107B9"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Hoạt động </w:t>
      </w:r>
      <w:r w:rsidR="00823748" w:rsidRPr="007D0D62">
        <w:rPr>
          <w:rFonts w:ascii="Arial" w:hAnsi="Arial" w:cs="Arial"/>
          <w:sz w:val="20"/>
          <w:szCs w:val="20"/>
        </w:rPr>
        <w:t>điều</w:t>
      </w:r>
      <w:r w:rsidRPr="007D0D62">
        <w:rPr>
          <w:rFonts w:ascii="Arial" w:hAnsi="Arial" w:cs="Arial"/>
          <w:sz w:val="20"/>
          <w:szCs w:val="20"/>
        </w:rPr>
        <w:t xml:space="preserve"> tra, khảo sát phục vụ lập, </w:t>
      </w:r>
      <w:r w:rsidR="00823748" w:rsidRPr="007D0D62">
        <w:rPr>
          <w:rFonts w:ascii="Arial" w:hAnsi="Arial" w:cs="Arial"/>
          <w:sz w:val="20"/>
          <w:szCs w:val="20"/>
        </w:rPr>
        <w:t>điều</w:t>
      </w:r>
      <w:r w:rsidRPr="007D0D62">
        <w:rPr>
          <w:rFonts w:ascii="Arial" w:hAnsi="Arial" w:cs="Arial"/>
          <w:sz w:val="20"/>
          <w:szCs w:val="20"/>
        </w:rPr>
        <w:t xml:space="preserve"> chỉnh kế hoạch bảo vệ nước dưới đất được thực hiện định kỳ 05 năm một lần hoặc đột xuất phải bảo đảm đủ thông tin, số liệu phục vụ việc ban hành, </w:t>
      </w:r>
      <w:r w:rsidR="00823748" w:rsidRPr="007D0D62">
        <w:rPr>
          <w:rFonts w:ascii="Arial" w:hAnsi="Arial" w:cs="Arial"/>
          <w:sz w:val="20"/>
          <w:szCs w:val="20"/>
        </w:rPr>
        <w:t>điều</w:t>
      </w:r>
      <w:r w:rsidRPr="007D0D62">
        <w:rPr>
          <w:rFonts w:ascii="Arial" w:hAnsi="Arial" w:cs="Arial"/>
          <w:sz w:val="20"/>
          <w:szCs w:val="20"/>
        </w:rPr>
        <w:t xml:space="preserve"> chỉnh kế hoạch bảo vệ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5. Hoạt động </w:t>
      </w:r>
      <w:r w:rsidR="00823748" w:rsidRPr="007D0D62">
        <w:rPr>
          <w:rFonts w:ascii="Arial" w:hAnsi="Arial" w:cs="Arial"/>
          <w:sz w:val="20"/>
          <w:szCs w:val="20"/>
        </w:rPr>
        <w:t>điều</w:t>
      </w:r>
      <w:r w:rsidRPr="007D0D62">
        <w:rPr>
          <w:rFonts w:ascii="Arial" w:hAnsi="Arial" w:cs="Arial"/>
          <w:sz w:val="20"/>
          <w:szCs w:val="20"/>
        </w:rPr>
        <w:t xml:space="preserve"> tra, khảo sát phục vụ lập, </w:t>
      </w:r>
      <w:r w:rsidR="00823748" w:rsidRPr="007D0D62">
        <w:rPr>
          <w:rFonts w:ascii="Arial" w:hAnsi="Arial" w:cs="Arial"/>
          <w:sz w:val="20"/>
          <w:szCs w:val="20"/>
        </w:rPr>
        <w:t>điều</w:t>
      </w:r>
      <w:r w:rsidRPr="007D0D62">
        <w:rPr>
          <w:rFonts w:ascii="Arial" w:hAnsi="Arial" w:cs="Arial"/>
          <w:sz w:val="20"/>
          <w:szCs w:val="20"/>
        </w:rPr>
        <w:t xml:space="preserve"> chỉnh hành lang bảo vệ nguồn nước phải bảo đảm đủ thông tin, số liệu để ban hành,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xây dựng phương án cắm mốc giới hành lang bảo vệ nguồn nước và thực hiện cắm mốc giới hành lang bảo vệ nguồn nước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6. Xây dựng kịch bản nguồn nước và xây dựng, vận hành hệ thống công cụ hỗ trợ ra quyết định phục vụ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thực hiện theo quy định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7" w:name="dieu_9"/>
      <w:r w:rsidRPr="007D0D62">
        <w:rPr>
          <w:rFonts w:ascii="Arial" w:hAnsi="Arial" w:cs="Arial"/>
          <w:b/>
          <w:bCs/>
          <w:sz w:val="20"/>
          <w:szCs w:val="20"/>
        </w:rPr>
        <w:t>Điều</w:t>
      </w:r>
      <w:r w:rsidR="0052302F" w:rsidRPr="007D0D62">
        <w:rPr>
          <w:rFonts w:ascii="Arial" w:hAnsi="Arial" w:cs="Arial"/>
          <w:b/>
          <w:bCs/>
          <w:sz w:val="20"/>
          <w:szCs w:val="20"/>
        </w:rPr>
        <w:t xml:space="preserve"> 9. Kinh phí cho hoạt động </w:t>
      </w:r>
      <w:r w:rsidRPr="007D0D62">
        <w:rPr>
          <w:rFonts w:ascii="Arial" w:hAnsi="Arial" w:cs="Arial"/>
          <w:b/>
          <w:bCs/>
          <w:sz w:val="20"/>
          <w:szCs w:val="20"/>
        </w:rPr>
        <w:t>điều</w:t>
      </w:r>
      <w:r w:rsidR="0052302F" w:rsidRPr="007D0D62">
        <w:rPr>
          <w:rFonts w:ascii="Arial" w:hAnsi="Arial" w:cs="Arial"/>
          <w:b/>
          <w:bCs/>
          <w:sz w:val="20"/>
          <w:szCs w:val="20"/>
        </w:rPr>
        <w:t xml:space="preserve"> tra cơ bản tài nguyên nước</w:t>
      </w:r>
      <w:bookmarkEnd w:id="17"/>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Ngân sách nhà nước chi thường xuyên cho hoạt động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Chi các hoạt động kinh tế:</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Ngân sách trung ương đảm bảo chi các nhiệm vụ do các bộ, cơ quan trung ương thực hiện quy định tại </w:t>
      </w:r>
      <w:r w:rsidR="00823748" w:rsidRPr="007D0D62">
        <w:rPr>
          <w:rFonts w:ascii="Arial" w:hAnsi="Arial" w:cs="Arial"/>
          <w:sz w:val="20"/>
          <w:szCs w:val="20"/>
        </w:rPr>
        <w:t>Nghị định này</w:t>
      </w:r>
      <w:r w:rsidRPr="007D0D62">
        <w:rPr>
          <w:rFonts w:ascii="Arial" w:hAnsi="Arial" w:cs="Arial"/>
          <w:sz w:val="20"/>
          <w:szCs w:val="20"/>
        </w:rPr>
        <w:t xml:space="preserve">, gồm: </w:t>
      </w:r>
      <w:bookmarkStart w:id="18" w:name="tc_3"/>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5; </w:t>
      </w:r>
      <w:r w:rsidR="00823748" w:rsidRPr="007D0D62">
        <w:rPr>
          <w:rFonts w:ascii="Arial" w:hAnsi="Arial" w:cs="Arial"/>
          <w:sz w:val="20"/>
          <w:szCs w:val="20"/>
        </w:rPr>
        <w:t>điểm</w:t>
      </w:r>
      <w:r w:rsidRPr="007D0D62">
        <w:rPr>
          <w:rFonts w:ascii="Arial" w:hAnsi="Arial" w:cs="Arial"/>
          <w:sz w:val="20"/>
          <w:szCs w:val="20"/>
        </w:rPr>
        <w:t xml:space="preserve"> a và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5; </w:t>
      </w:r>
      <w:r w:rsidR="00823748" w:rsidRPr="007D0D62">
        <w:rPr>
          <w:rFonts w:ascii="Arial" w:hAnsi="Arial" w:cs="Arial"/>
          <w:sz w:val="20"/>
          <w:szCs w:val="20"/>
        </w:rPr>
        <w:t>khoản</w:t>
      </w:r>
      <w:r w:rsidRPr="007D0D62">
        <w:rPr>
          <w:rFonts w:ascii="Arial" w:hAnsi="Arial" w:cs="Arial"/>
          <w:sz w:val="20"/>
          <w:szCs w:val="20"/>
        </w:rPr>
        <w:t xml:space="preserve"> 3 và </w:t>
      </w:r>
      <w:r w:rsidR="00823748" w:rsidRPr="007D0D62">
        <w:rPr>
          <w:rFonts w:ascii="Arial" w:hAnsi="Arial" w:cs="Arial"/>
          <w:sz w:val="20"/>
          <w:szCs w:val="20"/>
        </w:rPr>
        <w:t>khoản</w:t>
      </w:r>
      <w:r w:rsidRPr="007D0D62">
        <w:rPr>
          <w:rFonts w:ascii="Arial" w:hAnsi="Arial" w:cs="Arial"/>
          <w:sz w:val="20"/>
          <w:szCs w:val="20"/>
        </w:rPr>
        <w:t xml:space="preserve"> 5 </w:t>
      </w:r>
      <w:r w:rsidR="00823748" w:rsidRPr="007D0D62">
        <w:rPr>
          <w:rFonts w:ascii="Arial" w:hAnsi="Arial" w:cs="Arial"/>
          <w:sz w:val="20"/>
          <w:szCs w:val="20"/>
        </w:rPr>
        <w:t>Điều</w:t>
      </w:r>
      <w:r w:rsidRPr="007D0D62">
        <w:rPr>
          <w:rFonts w:ascii="Arial" w:hAnsi="Arial" w:cs="Arial"/>
          <w:sz w:val="20"/>
          <w:szCs w:val="20"/>
        </w:rPr>
        <w:t xml:space="preserve"> 5</w:t>
      </w:r>
      <w:bookmarkEnd w:id="18"/>
      <w:r w:rsidRPr="007D0D62">
        <w:rPr>
          <w:rFonts w:ascii="Arial" w:hAnsi="Arial" w:cs="Arial"/>
          <w:sz w:val="20"/>
          <w:szCs w:val="20"/>
        </w:rPr>
        <w:t xml:space="preserve">; </w:t>
      </w:r>
      <w:bookmarkStart w:id="19" w:name="tc_4"/>
      <w:r w:rsidR="00823748" w:rsidRPr="007D0D62">
        <w:rPr>
          <w:rFonts w:ascii="Arial" w:hAnsi="Arial" w:cs="Arial"/>
          <w:sz w:val="20"/>
          <w:szCs w:val="20"/>
        </w:rPr>
        <w:t>Điều</w:t>
      </w:r>
      <w:r w:rsidRPr="007D0D62">
        <w:rPr>
          <w:rFonts w:ascii="Arial" w:hAnsi="Arial" w:cs="Arial"/>
          <w:sz w:val="20"/>
          <w:szCs w:val="20"/>
        </w:rPr>
        <w:t xml:space="preserve"> 6; </w:t>
      </w:r>
      <w:r w:rsidR="00823748" w:rsidRPr="007D0D62">
        <w:rPr>
          <w:rFonts w:ascii="Arial" w:hAnsi="Arial" w:cs="Arial"/>
          <w:sz w:val="20"/>
          <w:szCs w:val="20"/>
        </w:rPr>
        <w:t>khoản</w:t>
      </w:r>
      <w:r w:rsidRPr="007D0D62">
        <w:rPr>
          <w:rFonts w:ascii="Arial" w:hAnsi="Arial" w:cs="Arial"/>
          <w:sz w:val="20"/>
          <w:szCs w:val="20"/>
        </w:rPr>
        <w:t xml:space="preserve"> 1 và </w:t>
      </w:r>
      <w:r w:rsidR="00823748" w:rsidRPr="007D0D62">
        <w:rPr>
          <w:rFonts w:ascii="Arial" w:hAnsi="Arial" w:cs="Arial"/>
          <w:sz w:val="20"/>
          <w:szCs w:val="20"/>
        </w:rPr>
        <w:t>khoản</w:t>
      </w:r>
      <w:r w:rsidRPr="007D0D62">
        <w:rPr>
          <w:rFonts w:ascii="Arial" w:hAnsi="Arial" w:cs="Arial"/>
          <w:sz w:val="20"/>
          <w:szCs w:val="20"/>
        </w:rPr>
        <w:t xml:space="preserve"> 3</w:t>
      </w:r>
      <w:r w:rsidR="001107B9" w:rsidRPr="007D0D62">
        <w:rPr>
          <w:rFonts w:ascii="Arial" w:hAnsi="Arial" w:cs="Arial"/>
          <w:sz w:val="20"/>
          <w:szCs w:val="20"/>
        </w:rPr>
        <w:t xml:space="preserve"> </w:t>
      </w:r>
      <w:r w:rsidR="00823748" w:rsidRPr="007D0D62">
        <w:rPr>
          <w:rFonts w:ascii="Arial" w:hAnsi="Arial" w:cs="Arial"/>
          <w:sz w:val="20"/>
          <w:szCs w:val="20"/>
        </w:rPr>
        <w:t>Điều</w:t>
      </w:r>
      <w:r w:rsidRPr="007D0D62">
        <w:rPr>
          <w:rFonts w:ascii="Arial" w:hAnsi="Arial" w:cs="Arial"/>
          <w:sz w:val="20"/>
          <w:szCs w:val="20"/>
        </w:rPr>
        <w:t xml:space="preserve"> 7; </w:t>
      </w:r>
      <w:r w:rsidR="00823748" w:rsidRPr="007D0D62">
        <w:rPr>
          <w:rFonts w:ascii="Arial" w:hAnsi="Arial" w:cs="Arial"/>
          <w:sz w:val="20"/>
          <w:szCs w:val="20"/>
        </w:rPr>
        <w:t>điểm</w:t>
      </w:r>
      <w:r w:rsidRPr="007D0D62">
        <w:rPr>
          <w:rFonts w:ascii="Arial" w:hAnsi="Arial" w:cs="Arial"/>
          <w:sz w:val="20"/>
          <w:szCs w:val="20"/>
        </w:rPr>
        <w:t xml:space="preserve"> b và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8</w:t>
      </w:r>
      <w:bookmarkEnd w:id="19"/>
      <w:r w:rsidRPr="007D0D62">
        <w:rPr>
          <w:rFonts w:ascii="Arial" w:hAnsi="Arial" w:cs="Arial"/>
          <w:sz w:val="20"/>
          <w:szCs w:val="20"/>
        </w:rPr>
        <w:t xml:space="preserve">; xây dựng kịch bản nguồn nước và vận hành hệ thống công cụ hỗ trợ ra quyết định phục vụ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quy định tại </w:t>
      </w:r>
      <w:bookmarkStart w:id="20" w:name="tc_5"/>
      <w:r w:rsidR="00823748" w:rsidRPr="007D0D62">
        <w:rPr>
          <w:rFonts w:ascii="Arial" w:hAnsi="Arial" w:cs="Arial"/>
          <w:sz w:val="20"/>
          <w:szCs w:val="20"/>
        </w:rPr>
        <w:t>khoản</w:t>
      </w:r>
      <w:r w:rsidRPr="007D0D62">
        <w:rPr>
          <w:rFonts w:ascii="Arial" w:hAnsi="Arial" w:cs="Arial"/>
          <w:sz w:val="20"/>
          <w:szCs w:val="20"/>
        </w:rPr>
        <w:t xml:space="preserve"> 6 </w:t>
      </w:r>
      <w:r w:rsidR="00823748" w:rsidRPr="007D0D62">
        <w:rPr>
          <w:rFonts w:ascii="Arial" w:hAnsi="Arial" w:cs="Arial"/>
          <w:sz w:val="20"/>
          <w:szCs w:val="20"/>
        </w:rPr>
        <w:t>Điều</w:t>
      </w:r>
      <w:r w:rsidRPr="007D0D62">
        <w:rPr>
          <w:rFonts w:ascii="Arial" w:hAnsi="Arial" w:cs="Arial"/>
          <w:sz w:val="20"/>
          <w:szCs w:val="20"/>
        </w:rPr>
        <w:t xml:space="preserve"> 8</w:t>
      </w:r>
      <w:bookmarkEnd w:id="20"/>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Ngân sách địa phương đảm bảo chi các nhiệm vụ do địa phương thực hiện quy định tại </w:t>
      </w:r>
      <w:r w:rsidR="00823748" w:rsidRPr="007D0D62">
        <w:rPr>
          <w:rFonts w:ascii="Arial" w:hAnsi="Arial" w:cs="Arial"/>
          <w:sz w:val="20"/>
          <w:szCs w:val="20"/>
        </w:rPr>
        <w:t>Nghị định này</w:t>
      </w:r>
      <w:r w:rsidRPr="007D0D62">
        <w:rPr>
          <w:rFonts w:ascii="Arial" w:hAnsi="Arial" w:cs="Arial"/>
          <w:sz w:val="20"/>
          <w:szCs w:val="20"/>
        </w:rPr>
        <w:t xml:space="preserve">, gồm: </w:t>
      </w:r>
      <w:bookmarkStart w:id="21" w:name="tc_6"/>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5;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5; </w:t>
      </w:r>
      <w:r w:rsidR="00823748" w:rsidRPr="007D0D62">
        <w:rPr>
          <w:rFonts w:ascii="Arial" w:hAnsi="Arial" w:cs="Arial"/>
          <w:sz w:val="20"/>
          <w:szCs w:val="20"/>
        </w:rPr>
        <w:t>khoản</w:t>
      </w:r>
      <w:r w:rsidRPr="007D0D62">
        <w:rPr>
          <w:rFonts w:ascii="Arial" w:hAnsi="Arial" w:cs="Arial"/>
          <w:sz w:val="20"/>
          <w:szCs w:val="20"/>
        </w:rPr>
        <w:t xml:space="preserve"> 3 </w:t>
      </w:r>
      <w:r w:rsidR="00823748" w:rsidRPr="007D0D62">
        <w:rPr>
          <w:rFonts w:ascii="Arial" w:hAnsi="Arial" w:cs="Arial"/>
          <w:sz w:val="20"/>
          <w:szCs w:val="20"/>
        </w:rPr>
        <w:t>Điều</w:t>
      </w:r>
      <w:r w:rsidRPr="007D0D62">
        <w:rPr>
          <w:rFonts w:ascii="Arial" w:hAnsi="Arial" w:cs="Arial"/>
          <w:sz w:val="20"/>
          <w:szCs w:val="20"/>
        </w:rPr>
        <w:t xml:space="preserve"> 5</w:t>
      </w:r>
      <w:bookmarkEnd w:id="21"/>
      <w:r w:rsidRPr="007D0D62">
        <w:rPr>
          <w:rFonts w:ascii="Arial" w:hAnsi="Arial" w:cs="Arial"/>
          <w:sz w:val="20"/>
          <w:szCs w:val="20"/>
        </w:rPr>
        <w:t xml:space="preserve">; </w:t>
      </w:r>
      <w:bookmarkStart w:id="22" w:name="tc_7"/>
      <w:r w:rsidR="00823748" w:rsidRPr="007D0D62">
        <w:rPr>
          <w:rFonts w:ascii="Arial" w:hAnsi="Arial" w:cs="Arial"/>
          <w:sz w:val="20"/>
          <w:szCs w:val="20"/>
        </w:rPr>
        <w:t>Điều</w:t>
      </w:r>
      <w:r w:rsidRPr="007D0D62">
        <w:rPr>
          <w:rFonts w:ascii="Arial" w:hAnsi="Arial" w:cs="Arial"/>
          <w:sz w:val="20"/>
          <w:szCs w:val="20"/>
        </w:rPr>
        <w:t xml:space="preserve"> 6;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7;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8</w:t>
      </w:r>
      <w:bookmarkEnd w:id="22"/>
      <w:r w:rsidRPr="007D0D62">
        <w:rPr>
          <w:rFonts w:ascii="Arial" w:hAnsi="Arial" w:cs="Arial"/>
          <w:sz w:val="20"/>
          <w:szCs w:val="20"/>
        </w:rPr>
        <w:t>;</w:t>
      </w:r>
    </w:p>
    <w:p w:rsidR="001107B9"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Chi sự nghiệp bảo vệ môi trường: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Ngân sách trung ương đảm bảo chi các nhiệm vụ do các bộ, cơ quan trung ương thực hiện quy định tại </w:t>
      </w:r>
      <w:r w:rsidR="00823748" w:rsidRPr="007D0D62">
        <w:rPr>
          <w:rFonts w:ascii="Arial" w:hAnsi="Arial" w:cs="Arial"/>
          <w:sz w:val="20"/>
          <w:szCs w:val="20"/>
        </w:rPr>
        <w:t>Nghị định này</w:t>
      </w:r>
      <w:r w:rsidRPr="007D0D62">
        <w:rPr>
          <w:rFonts w:ascii="Arial" w:hAnsi="Arial" w:cs="Arial"/>
          <w:sz w:val="20"/>
          <w:szCs w:val="20"/>
        </w:rPr>
        <w:t xml:space="preserve"> gồm: </w:t>
      </w:r>
      <w:bookmarkStart w:id="23" w:name="tc_8"/>
      <w:r w:rsidR="00823748" w:rsidRPr="007D0D62">
        <w:rPr>
          <w:rFonts w:ascii="Arial" w:hAnsi="Arial" w:cs="Arial"/>
          <w:sz w:val="20"/>
          <w:szCs w:val="20"/>
        </w:rPr>
        <w:t>điểm</w:t>
      </w:r>
      <w:r w:rsidRPr="007D0D62">
        <w:rPr>
          <w:rFonts w:ascii="Arial" w:hAnsi="Arial" w:cs="Arial"/>
          <w:sz w:val="20"/>
          <w:szCs w:val="20"/>
        </w:rPr>
        <w:t xml:space="preserve"> b, c và d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5;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5; </w:t>
      </w:r>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5</w:t>
      </w:r>
      <w:bookmarkEnd w:id="23"/>
      <w:r w:rsidRPr="007D0D62">
        <w:rPr>
          <w:rFonts w:ascii="Arial" w:hAnsi="Arial" w:cs="Arial"/>
          <w:sz w:val="20"/>
          <w:szCs w:val="20"/>
        </w:rPr>
        <w:t xml:space="preserve">; </w:t>
      </w:r>
      <w:bookmarkStart w:id="24" w:name="tc_9"/>
      <w:r w:rsidR="00823748" w:rsidRPr="007D0D62">
        <w:rPr>
          <w:rFonts w:ascii="Arial" w:hAnsi="Arial" w:cs="Arial"/>
          <w:sz w:val="20"/>
          <w:szCs w:val="20"/>
        </w:rPr>
        <w:t>khoản</w:t>
      </w:r>
      <w:r w:rsidRPr="007D0D62">
        <w:rPr>
          <w:rFonts w:ascii="Arial" w:hAnsi="Arial" w:cs="Arial"/>
          <w:sz w:val="20"/>
          <w:szCs w:val="20"/>
        </w:rPr>
        <w:t xml:space="preserve"> 2 và </w:t>
      </w:r>
      <w:r w:rsidR="00823748" w:rsidRPr="007D0D62">
        <w:rPr>
          <w:rFonts w:ascii="Arial" w:hAnsi="Arial" w:cs="Arial"/>
          <w:sz w:val="20"/>
          <w:szCs w:val="20"/>
        </w:rPr>
        <w:t>khoản</w:t>
      </w:r>
      <w:r w:rsidRPr="007D0D62">
        <w:rPr>
          <w:rFonts w:ascii="Arial" w:hAnsi="Arial" w:cs="Arial"/>
          <w:sz w:val="20"/>
          <w:szCs w:val="20"/>
        </w:rPr>
        <w:t xml:space="preserve"> 3 </w:t>
      </w:r>
      <w:r w:rsidR="00823748" w:rsidRPr="007D0D62">
        <w:rPr>
          <w:rFonts w:ascii="Arial" w:hAnsi="Arial" w:cs="Arial"/>
          <w:sz w:val="20"/>
          <w:szCs w:val="20"/>
        </w:rPr>
        <w:t>Điều</w:t>
      </w:r>
      <w:r w:rsidRPr="007D0D62">
        <w:rPr>
          <w:rFonts w:ascii="Arial" w:hAnsi="Arial" w:cs="Arial"/>
          <w:sz w:val="20"/>
          <w:szCs w:val="20"/>
        </w:rPr>
        <w:t xml:space="preserve"> 8</w:t>
      </w:r>
      <w:bookmarkEnd w:id="24"/>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Ngân sách địa phương đảm bảo chi các nhiệm vụ do địa phương thực hiện quy định tại </w:t>
      </w:r>
      <w:r w:rsidR="00823748" w:rsidRPr="007D0D62">
        <w:rPr>
          <w:rFonts w:ascii="Arial" w:hAnsi="Arial" w:cs="Arial"/>
          <w:sz w:val="20"/>
          <w:szCs w:val="20"/>
        </w:rPr>
        <w:t>Nghị định này</w:t>
      </w:r>
      <w:r w:rsidRPr="007D0D62">
        <w:rPr>
          <w:rFonts w:ascii="Arial" w:hAnsi="Arial" w:cs="Arial"/>
          <w:sz w:val="20"/>
          <w:szCs w:val="20"/>
        </w:rPr>
        <w:t xml:space="preserve"> gồm: quy định tại </w:t>
      </w:r>
      <w:bookmarkStart w:id="25" w:name="tc_10"/>
      <w:r w:rsidR="00823748" w:rsidRPr="007D0D62">
        <w:rPr>
          <w:rFonts w:ascii="Arial" w:hAnsi="Arial" w:cs="Arial"/>
          <w:sz w:val="20"/>
          <w:szCs w:val="20"/>
        </w:rPr>
        <w:t>điểm</w:t>
      </w:r>
      <w:r w:rsidRPr="007D0D62">
        <w:rPr>
          <w:rFonts w:ascii="Arial" w:hAnsi="Arial" w:cs="Arial"/>
          <w:sz w:val="20"/>
          <w:szCs w:val="20"/>
        </w:rPr>
        <w:t xml:space="preserve"> b, c và d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5; </w:t>
      </w:r>
      <w:r w:rsidR="00823748" w:rsidRPr="007D0D62">
        <w:rPr>
          <w:rFonts w:ascii="Arial" w:hAnsi="Arial" w:cs="Arial"/>
          <w:sz w:val="20"/>
          <w:szCs w:val="20"/>
        </w:rPr>
        <w:t>điểm</w:t>
      </w:r>
      <w:r w:rsidRPr="007D0D62">
        <w:rPr>
          <w:rFonts w:ascii="Arial" w:hAnsi="Arial" w:cs="Arial"/>
          <w:sz w:val="20"/>
          <w:szCs w:val="20"/>
        </w:rPr>
        <w:t xml:space="preserve"> c, d và đ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5; </w:t>
      </w:r>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5</w:t>
      </w:r>
      <w:bookmarkEnd w:id="25"/>
      <w:r w:rsidRPr="007D0D62">
        <w:rPr>
          <w:rFonts w:ascii="Arial" w:hAnsi="Arial" w:cs="Arial"/>
          <w:sz w:val="20"/>
          <w:szCs w:val="20"/>
        </w:rPr>
        <w:t xml:space="preserve">; </w:t>
      </w:r>
      <w:bookmarkStart w:id="26" w:name="tc_11"/>
      <w:r w:rsidR="00823748" w:rsidRPr="007D0D62">
        <w:rPr>
          <w:rFonts w:ascii="Arial" w:hAnsi="Arial" w:cs="Arial"/>
          <w:sz w:val="20"/>
          <w:szCs w:val="20"/>
        </w:rPr>
        <w:t>khoản</w:t>
      </w:r>
      <w:r w:rsidRPr="007D0D62">
        <w:rPr>
          <w:rFonts w:ascii="Arial" w:hAnsi="Arial" w:cs="Arial"/>
          <w:sz w:val="20"/>
          <w:szCs w:val="20"/>
        </w:rPr>
        <w:t xml:space="preserve"> 2, 3, 4 và </w:t>
      </w:r>
      <w:r w:rsidR="00823748" w:rsidRPr="007D0D62">
        <w:rPr>
          <w:rFonts w:ascii="Arial" w:hAnsi="Arial" w:cs="Arial"/>
          <w:sz w:val="20"/>
          <w:szCs w:val="20"/>
        </w:rPr>
        <w:t>khoản</w:t>
      </w:r>
      <w:r w:rsidRPr="007D0D62">
        <w:rPr>
          <w:rFonts w:ascii="Arial" w:hAnsi="Arial" w:cs="Arial"/>
          <w:sz w:val="20"/>
          <w:szCs w:val="20"/>
        </w:rPr>
        <w:t xml:space="preserve"> 5 </w:t>
      </w:r>
      <w:r w:rsidR="00823748" w:rsidRPr="007D0D62">
        <w:rPr>
          <w:rFonts w:ascii="Arial" w:hAnsi="Arial" w:cs="Arial"/>
          <w:sz w:val="20"/>
          <w:szCs w:val="20"/>
        </w:rPr>
        <w:t>Điều</w:t>
      </w:r>
      <w:r w:rsidRPr="007D0D62">
        <w:rPr>
          <w:rFonts w:ascii="Arial" w:hAnsi="Arial" w:cs="Arial"/>
          <w:sz w:val="20"/>
          <w:szCs w:val="20"/>
        </w:rPr>
        <w:t xml:space="preserve"> 8</w:t>
      </w:r>
      <w:bookmarkEnd w:id="26"/>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Ngân sách nhà nước chi đầu tư phát triển cho hoạt động </w:t>
      </w:r>
      <w:r w:rsidR="00823748" w:rsidRPr="007D0D62">
        <w:rPr>
          <w:rFonts w:ascii="Arial" w:hAnsi="Arial" w:cs="Arial"/>
          <w:sz w:val="20"/>
          <w:szCs w:val="20"/>
        </w:rPr>
        <w:t>điều</w:t>
      </w:r>
      <w:r w:rsidRPr="007D0D62">
        <w:rPr>
          <w:rFonts w:ascii="Arial" w:hAnsi="Arial" w:cs="Arial"/>
          <w:sz w:val="20"/>
          <w:szCs w:val="20"/>
        </w:rPr>
        <w:t xml:space="preserve"> tra cơ bản</w:t>
      </w:r>
      <w:r w:rsidR="001107B9" w:rsidRPr="007D0D62">
        <w:rPr>
          <w:rFonts w:ascii="Arial" w:hAnsi="Arial" w:cs="Arial"/>
          <w:sz w:val="20"/>
          <w:szCs w:val="20"/>
        </w:rPr>
        <w:t xml:space="preserve"> </w:t>
      </w:r>
      <w:r w:rsidRPr="007D0D62">
        <w:rPr>
          <w:rFonts w:ascii="Arial" w:hAnsi="Arial" w:cs="Arial"/>
          <w:sz w:val="20"/>
          <w:szCs w:val="20"/>
        </w:rPr>
        <w:t>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Ngân sách trung ương đảm bảo chi các nhiệm vụ các bộ, cơ quan trung ương thực hiện quy định tại </w:t>
      </w:r>
      <w:r w:rsidR="00823748" w:rsidRPr="007D0D62">
        <w:rPr>
          <w:rFonts w:ascii="Arial" w:hAnsi="Arial" w:cs="Arial"/>
          <w:sz w:val="20"/>
          <w:szCs w:val="20"/>
        </w:rPr>
        <w:t>Nghị định này</w:t>
      </w:r>
      <w:r w:rsidRPr="007D0D62">
        <w:rPr>
          <w:rFonts w:ascii="Arial" w:hAnsi="Arial" w:cs="Arial"/>
          <w:sz w:val="20"/>
          <w:szCs w:val="20"/>
        </w:rPr>
        <w:t xml:space="preserve">, gồm: </w:t>
      </w:r>
      <w:bookmarkStart w:id="27" w:name="tc_12"/>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8</w:t>
      </w:r>
      <w:bookmarkEnd w:id="27"/>
      <w:r w:rsidRPr="007D0D62">
        <w:rPr>
          <w:rFonts w:ascii="Arial" w:hAnsi="Arial" w:cs="Arial"/>
          <w:sz w:val="20"/>
          <w:szCs w:val="20"/>
        </w:rPr>
        <w:t xml:space="preserve">; xây dựng hệ thống công cụ hỗ trợ ra quyết định phục vụ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quy định tại </w:t>
      </w:r>
      <w:bookmarkStart w:id="28" w:name="tc_13"/>
      <w:r w:rsidR="00823748" w:rsidRPr="007D0D62">
        <w:rPr>
          <w:rFonts w:ascii="Arial" w:hAnsi="Arial" w:cs="Arial"/>
          <w:sz w:val="20"/>
          <w:szCs w:val="20"/>
        </w:rPr>
        <w:t>khoản</w:t>
      </w:r>
      <w:r w:rsidRPr="007D0D62">
        <w:rPr>
          <w:rFonts w:ascii="Arial" w:hAnsi="Arial" w:cs="Arial"/>
          <w:sz w:val="20"/>
          <w:szCs w:val="20"/>
        </w:rPr>
        <w:t xml:space="preserve"> 6 </w:t>
      </w:r>
      <w:r w:rsidR="00823748" w:rsidRPr="007D0D62">
        <w:rPr>
          <w:rFonts w:ascii="Arial" w:hAnsi="Arial" w:cs="Arial"/>
          <w:sz w:val="20"/>
          <w:szCs w:val="20"/>
        </w:rPr>
        <w:t>Điều</w:t>
      </w:r>
      <w:r w:rsidRPr="007D0D62">
        <w:rPr>
          <w:rFonts w:ascii="Arial" w:hAnsi="Arial" w:cs="Arial"/>
          <w:sz w:val="20"/>
          <w:szCs w:val="20"/>
        </w:rPr>
        <w:t xml:space="preserve"> 8</w:t>
      </w:r>
      <w:bookmarkEnd w:id="28"/>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Ngân sách địa phương đảm bảo chi xây dựng mạng quan trắc tài nguyên nước do địa phương thực hiện quy định tại </w:t>
      </w:r>
      <w:bookmarkStart w:id="29" w:name="tc_14"/>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8 của </w:t>
      </w:r>
      <w:r w:rsidR="00823748" w:rsidRPr="007D0D62">
        <w:rPr>
          <w:rFonts w:ascii="Arial" w:hAnsi="Arial" w:cs="Arial"/>
          <w:sz w:val="20"/>
          <w:szCs w:val="20"/>
        </w:rPr>
        <w:t>Nghị định này</w:t>
      </w:r>
      <w:bookmarkEnd w:id="29"/>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Nguồn vốn xã hội hóa cho hoạt động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 xml:space="preserve">a) Nguồn vốn hợp pháp của doanh nghiệp, tổ chức, cá nhân tham gia hoạt động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Nguồn đóng góp, tài trợ, viện trợ của các tổ chức, cá nhân theo quy định của pháp luật;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Nguồn thu khác theo quy định của pháp luật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Việc huy động nguồn vốn xã hội hóa để thực hiện các nhiệm vụ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 quy định tại </w:t>
      </w:r>
      <w:r w:rsidR="00823748" w:rsidRPr="007D0D62">
        <w:rPr>
          <w:rFonts w:ascii="Arial" w:hAnsi="Arial" w:cs="Arial"/>
          <w:sz w:val="20"/>
          <w:szCs w:val="20"/>
        </w:rPr>
        <w:t>Nghị định này</w:t>
      </w:r>
      <w:r w:rsidRPr="007D0D62">
        <w:rPr>
          <w:rFonts w:ascii="Arial" w:hAnsi="Arial" w:cs="Arial"/>
          <w:sz w:val="20"/>
          <w:szCs w:val="20"/>
        </w:rPr>
        <w:t xml:space="preserve"> được thực hiện theo quy định của pháp luật về tài nguyên nước và pháp luật khác có liên quan, trừ các nhiệm vụ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 liên quan đến an ninh, quốc phòng và cần bảo</w:t>
      </w:r>
      <w:r w:rsidR="001107B9" w:rsidRPr="007D0D62">
        <w:rPr>
          <w:rFonts w:ascii="Arial" w:hAnsi="Arial" w:cs="Arial"/>
          <w:sz w:val="20"/>
          <w:szCs w:val="20"/>
        </w:rPr>
        <w:t xml:space="preserve"> </w:t>
      </w:r>
      <w:r w:rsidRPr="007D0D62">
        <w:rPr>
          <w:rFonts w:ascii="Arial" w:hAnsi="Arial" w:cs="Arial"/>
          <w:sz w:val="20"/>
          <w:szCs w:val="20"/>
        </w:rPr>
        <w:t>đảm bí mật nhà nước.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30" w:name="muc_2_2"/>
      <w:r w:rsidRPr="007D0D62">
        <w:rPr>
          <w:rFonts w:ascii="Arial" w:hAnsi="Arial" w:cs="Arial"/>
          <w:b/>
          <w:bCs/>
          <w:sz w:val="20"/>
          <w:szCs w:val="20"/>
        </w:rPr>
        <w:t>Mục</w:t>
      </w:r>
      <w:r w:rsidR="0052302F" w:rsidRPr="007D0D62">
        <w:rPr>
          <w:rFonts w:ascii="Arial" w:hAnsi="Arial" w:cs="Arial"/>
          <w:b/>
          <w:bCs/>
          <w:sz w:val="20"/>
          <w:szCs w:val="20"/>
        </w:rPr>
        <w:t xml:space="preserve"> 2</w:t>
      </w:r>
      <w:r w:rsidR="001107B9" w:rsidRPr="007D0D62">
        <w:rPr>
          <w:rFonts w:ascii="Arial" w:hAnsi="Arial" w:cs="Arial"/>
          <w:b/>
          <w:bCs/>
          <w:sz w:val="20"/>
          <w:szCs w:val="20"/>
        </w:rPr>
        <w:t xml:space="preserve">. </w:t>
      </w:r>
      <w:r w:rsidR="0052302F" w:rsidRPr="007D0D62">
        <w:rPr>
          <w:rFonts w:ascii="Arial" w:hAnsi="Arial" w:cs="Arial"/>
          <w:b/>
          <w:bCs/>
          <w:sz w:val="20"/>
          <w:szCs w:val="20"/>
        </w:rPr>
        <w:t xml:space="preserve">LẬP, THẨM ĐỊNH, PHÊ DUYỆT, </w:t>
      </w:r>
      <w:r w:rsidRPr="007D0D62">
        <w:rPr>
          <w:rFonts w:ascii="Arial" w:hAnsi="Arial" w:cs="Arial"/>
          <w:b/>
          <w:bCs/>
          <w:sz w:val="20"/>
          <w:szCs w:val="20"/>
        </w:rPr>
        <w:t>ĐIỀU</w:t>
      </w:r>
      <w:r w:rsidR="0052302F" w:rsidRPr="007D0D62">
        <w:rPr>
          <w:rFonts w:ascii="Arial" w:hAnsi="Arial" w:cs="Arial"/>
          <w:b/>
          <w:bCs/>
          <w:sz w:val="20"/>
          <w:szCs w:val="20"/>
        </w:rPr>
        <w:t xml:space="preserve"> CHỈNH QUY HOẠCH TỔNG HỢP TÀI NGUYÊN NƯỚC VÀ HẠ TẦNG THỦY LỢI LƯU VỰC SÔNG LIÊN TỈNH</w:t>
      </w:r>
      <w:bookmarkEnd w:id="30"/>
      <w:r w:rsidR="001107B9" w:rsidRPr="007D0D62">
        <w:rPr>
          <w:rStyle w:val="FootnoteReference"/>
          <w:rFonts w:ascii="Arial" w:hAnsi="Arial" w:cs="Arial"/>
          <w:b/>
          <w:bCs/>
          <w:sz w:val="20"/>
          <w:szCs w:val="20"/>
        </w:rPr>
        <w:footnoteReference w:customMarkFollows="1" w:id="18"/>
        <w:t>[18]</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31" w:name="dieu_10"/>
      <w:r w:rsidRPr="007D0D62">
        <w:rPr>
          <w:rFonts w:ascii="Arial" w:hAnsi="Arial" w:cs="Arial"/>
          <w:b/>
          <w:bCs/>
          <w:sz w:val="20"/>
          <w:szCs w:val="20"/>
        </w:rPr>
        <w:t>Điều</w:t>
      </w:r>
      <w:r w:rsidR="0052302F" w:rsidRPr="007D0D62">
        <w:rPr>
          <w:rFonts w:ascii="Arial" w:hAnsi="Arial" w:cs="Arial"/>
          <w:b/>
          <w:bCs/>
          <w:sz w:val="20"/>
          <w:szCs w:val="20"/>
        </w:rPr>
        <w:t xml:space="preserve"> 10a. Nội dung của Quy hoạch tổng hợp tài nguyên nước và hạ tầng thủy lợi lưu vực sông liên tỉnh</w:t>
      </w:r>
      <w:bookmarkEnd w:id="31"/>
      <w:r w:rsidR="001107B9" w:rsidRPr="007D0D62">
        <w:rPr>
          <w:rStyle w:val="FootnoteReference"/>
          <w:rFonts w:ascii="Arial" w:hAnsi="Arial" w:cs="Arial"/>
          <w:b/>
          <w:bCs/>
          <w:sz w:val="20"/>
          <w:szCs w:val="20"/>
        </w:rPr>
        <w:footnoteReference w:customMarkFollows="1" w:id="19"/>
        <w:t>[19]</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Quy hoạch tổng hợp tài nguyên nước và hạ tầng thủy lợi lưu vực sông liên tỉnh gồm các nội dung chính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Phân tích, đánh giá </w:t>
      </w:r>
      <w:r w:rsidR="00823748" w:rsidRPr="007D0D62">
        <w:rPr>
          <w:rFonts w:ascii="Arial" w:hAnsi="Arial" w:cs="Arial"/>
          <w:sz w:val="20"/>
          <w:szCs w:val="20"/>
        </w:rPr>
        <w:t>điều</w:t>
      </w:r>
      <w:r w:rsidRPr="007D0D62">
        <w:rPr>
          <w:rFonts w:ascii="Arial" w:hAnsi="Arial" w:cs="Arial"/>
          <w:sz w:val="20"/>
          <w:szCs w:val="20"/>
        </w:rPr>
        <w:t xml:space="preserve"> kiện tự nhiên, kinh tế - xã hội và các định hướng phát triển kinh tế - xã hội liên quan; hiện trạng quản lý, bảo vệ, </w:t>
      </w:r>
      <w:r w:rsidR="00823748" w:rsidRPr="007D0D62">
        <w:rPr>
          <w:rFonts w:ascii="Arial" w:hAnsi="Arial" w:cs="Arial"/>
          <w:sz w:val="20"/>
          <w:szCs w:val="20"/>
        </w:rPr>
        <w:t>điều</w:t>
      </w:r>
      <w:r w:rsidRPr="007D0D62">
        <w:rPr>
          <w:rFonts w:ascii="Arial" w:hAnsi="Arial" w:cs="Arial"/>
          <w:sz w:val="20"/>
          <w:szCs w:val="20"/>
        </w:rPr>
        <w:t xml:space="preserve"> hòa, phân phối, phục hồi, phát triển, khai thác, sử dụng tài nguyên nước; phòng, chống và khắc phục tác hại do nước gây ra; đánh giá hiện trạng khai thác, sử dụng nước của các đập, hồ chứa thủy điện, công trình thủy lợi, công trình </w:t>
      </w:r>
      <w:r w:rsidR="00823748" w:rsidRPr="007D0D62">
        <w:rPr>
          <w:rFonts w:ascii="Arial" w:hAnsi="Arial" w:cs="Arial"/>
          <w:sz w:val="20"/>
          <w:szCs w:val="20"/>
        </w:rPr>
        <w:t>điều</w:t>
      </w:r>
      <w:r w:rsidRPr="007D0D62">
        <w:rPr>
          <w:rFonts w:ascii="Arial" w:hAnsi="Arial" w:cs="Arial"/>
          <w:sz w:val="20"/>
          <w:szCs w:val="20"/>
        </w:rPr>
        <w:t xml:space="preserve"> tiết, tích trữ, phát triển nguồn nước, công trình khai thác, sử dụng nước khác; đánh giá tình hình lũ, ngập lụt, úng, hạn hán, thiếu nước, ô nhiễm, suy thoái, xâm nhập mặn và các vấn đề khác liên quan đến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Dự báo xu thế biến động số lượng, chất lượng nguồn nước và nhu cầu sử dụng nước của các ngành cho các vùng, tiểu vùng quy hoạch; phân vùng chức năng nguồn nước; khu vực thường xuyên hoặc có nguy cơ xảy ra hạn hán, thiếu nước; ngưỡng, lượng nước có thể khai thác cho từng đoạn sông, từng khu vực, tầng chứa nước; dòng chảy tối thiểu trên sông, suối; dự báo tiến bộ khoa học và công nghệ, nguồn lực ảnh hưởng trực tiếp đến thủy lợi; xác định các vấn đề cần giải quyết trong thời kỳ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Đánh giá về liên kết ngành, liên kết vùng; xác định yêu cầu của phát triển kinh tế - xã hội, những cơ hội và thách thức đối với tài nguyên nước và hạ tầng thủy lợi.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Xác định quan </w:t>
      </w:r>
      <w:r w:rsidR="00823748" w:rsidRPr="007D0D62">
        <w:rPr>
          <w:rFonts w:ascii="Arial" w:hAnsi="Arial" w:cs="Arial"/>
          <w:sz w:val="20"/>
          <w:szCs w:val="20"/>
        </w:rPr>
        <w:t>điểm</w:t>
      </w:r>
      <w:r w:rsidRPr="007D0D62">
        <w:rPr>
          <w:rFonts w:ascii="Arial" w:hAnsi="Arial" w:cs="Arial"/>
          <w:sz w:val="20"/>
          <w:szCs w:val="20"/>
        </w:rPr>
        <w:t xml:space="preserve">, </w:t>
      </w:r>
      <w:r w:rsidR="00823748" w:rsidRPr="007D0D62">
        <w:rPr>
          <w:rFonts w:ascii="Arial" w:hAnsi="Arial" w:cs="Arial"/>
          <w:sz w:val="20"/>
          <w:szCs w:val="20"/>
        </w:rPr>
        <w:t>mục</w:t>
      </w:r>
      <w:r w:rsidRPr="007D0D62">
        <w:rPr>
          <w:rFonts w:ascii="Arial" w:hAnsi="Arial" w:cs="Arial"/>
          <w:sz w:val="20"/>
          <w:szCs w:val="20"/>
        </w:rPr>
        <w:t xml:space="preserve"> tiêu của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5. Định hướng </w:t>
      </w:r>
      <w:r w:rsidR="00823748" w:rsidRPr="007D0D62">
        <w:rPr>
          <w:rFonts w:ascii="Arial" w:hAnsi="Arial" w:cs="Arial"/>
          <w:sz w:val="20"/>
          <w:szCs w:val="20"/>
        </w:rPr>
        <w:t>điều</w:t>
      </w:r>
      <w:r w:rsidRPr="007D0D62">
        <w:rPr>
          <w:rFonts w:ascii="Arial" w:hAnsi="Arial" w:cs="Arial"/>
          <w:sz w:val="20"/>
          <w:szCs w:val="20"/>
        </w:rPr>
        <w:t xml:space="preserve"> hòa, phân phối, bảo vệ tài nguyên nước, phòng, chống và khắc phục tác hại do nước gây ra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Phân phối lượng nước, thứ tự ưu tiên để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trong trường hợp hạn hán, thiếu nước cho các ngành, địa phương, đối tượng khai thác, sử dụng tài nguyên nước; xác định nguồn nước, công trình dự phòng để cấp nước sinh hoạt; chuyển nước lưu vực sông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Các giải pháp công trình </w:t>
      </w:r>
      <w:r w:rsidR="00823748" w:rsidRPr="007D0D62">
        <w:rPr>
          <w:rFonts w:ascii="Arial" w:hAnsi="Arial" w:cs="Arial"/>
          <w:sz w:val="20"/>
          <w:szCs w:val="20"/>
        </w:rPr>
        <w:t>điều</w:t>
      </w:r>
      <w:r w:rsidRPr="007D0D62">
        <w:rPr>
          <w:rFonts w:ascii="Arial" w:hAnsi="Arial" w:cs="Arial"/>
          <w:sz w:val="20"/>
          <w:szCs w:val="20"/>
        </w:rPr>
        <w:t xml:space="preserve"> hòa, phân phối, </w:t>
      </w:r>
      <w:r w:rsidR="00823748" w:rsidRPr="007D0D62">
        <w:rPr>
          <w:rFonts w:ascii="Arial" w:hAnsi="Arial" w:cs="Arial"/>
          <w:sz w:val="20"/>
          <w:szCs w:val="20"/>
        </w:rPr>
        <w:t>điều</w:t>
      </w:r>
      <w:r w:rsidRPr="007D0D62">
        <w:rPr>
          <w:rFonts w:ascii="Arial" w:hAnsi="Arial" w:cs="Arial"/>
          <w:sz w:val="20"/>
          <w:szCs w:val="20"/>
        </w:rPr>
        <w:t xml:space="preserve"> tiết, tích trữ, phát triển nguồn nước, khai thác, sử dụng tài nguyên nước; công trình tiêu, thoát nước, phòng chống tác hại do nước gây ra;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Các giải pháp phi công trình để </w:t>
      </w:r>
      <w:r w:rsidR="00823748" w:rsidRPr="007D0D62">
        <w:rPr>
          <w:rFonts w:ascii="Arial" w:hAnsi="Arial" w:cs="Arial"/>
          <w:sz w:val="20"/>
          <w:szCs w:val="20"/>
        </w:rPr>
        <w:t>điều</w:t>
      </w:r>
      <w:r w:rsidRPr="007D0D62">
        <w:rPr>
          <w:rFonts w:ascii="Arial" w:hAnsi="Arial" w:cs="Arial"/>
          <w:sz w:val="20"/>
          <w:szCs w:val="20"/>
        </w:rPr>
        <w:t xml:space="preserve"> hòa, phân phối, </w:t>
      </w:r>
      <w:r w:rsidR="00823748" w:rsidRPr="007D0D62">
        <w:rPr>
          <w:rFonts w:ascii="Arial" w:hAnsi="Arial" w:cs="Arial"/>
          <w:sz w:val="20"/>
          <w:szCs w:val="20"/>
        </w:rPr>
        <w:t>điều</w:t>
      </w:r>
      <w:r w:rsidRPr="007D0D62">
        <w:rPr>
          <w:rFonts w:ascii="Arial" w:hAnsi="Arial" w:cs="Arial"/>
          <w:sz w:val="20"/>
          <w:szCs w:val="20"/>
        </w:rPr>
        <w:t xml:space="preserve"> tiết, tích trữ, phát triển nguồn nước, khai thác, sử dụng tài nguyên nước, tiêu, thoát nước, phòng chống tác hại do nước gây ra; xác định mạng quan trắc tài nguyên nước đối với các nguồn nước mặt liên tỉnh, nguồn nước mặt liên quốc gia, nguồn nước dưới đất trên lưu vực;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Định hướng bố trí sử dụng đất cho phát triển kết cấu hạ tầng thủy lợi;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Nội dung khác mang tính chất đặc thù của từng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Kinh phí, kế hoạch thực hiện và giám sát việc thực hiện quy hoạch.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32" w:name="dieu_10_1"/>
      <w:r w:rsidRPr="007D0D62">
        <w:rPr>
          <w:rFonts w:ascii="Arial" w:hAnsi="Arial" w:cs="Arial"/>
          <w:b/>
          <w:bCs/>
          <w:sz w:val="20"/>
          <w:szCs w:val="20"/>
        </w:rPr>
        <w:t>Điều</w:t>
      </w:r>
      <w:r w:rsidR="0052302F" w:rsidRPr="007D0D62">
        <w:rPr>
          <w:rFonts w:ascii="Arial" w:hAnsi="Arial" w:cs="Arial"/>
          <w:b/>
          <w:bCs/>
          <w:sz w:val="20"/>
          <w:szCs w:val="20"/>
        </w:rPr>
        <w:t xml:space="preserve"> 10. Quy định chung về lập, thẩm định, phê duyệt quy hoạch tổng hợp tài nguyên </w:t>
      </w:r>
      <w:r w:rsidR="0052302F" w:rsidRPr="007D0D62">
        <w:rPr>
          <w:rFonts w:ascii="Arial" w:hAnsi="Arial" w:cs="Arial"/>
          <w:b/>
          <w:bCs/>
          <w:sz w:val="20"/>
          <w:szCs w:val="20"/>
        </w:rPr>
        <w:lastRenderedPageBreak/>
        <w:t>nước và hạ tầng thủy lợi lưu vực sông liên tỉnh</w:t>
      </w:r>
      <w:bookmarkEnd w:id="32"/>
      <w:r w:rsidR="001107B9" w:rsidRPr="007D0D62">
        <w:rPr>
          <w:rStyle w:val="FootnoteReference"/>
          <w:rFonts w:ascii="Arial" w:hAnsi="Arial" w:cs="Arial"/>
          <w:b/>
          <w:bCs/>
          <w:sz w:val="20"/>
          <w:szCs w:val="20"/>
        </w:rPr>
        <w:footnoteReference w:customMarkFollows="1" w:id="20"/>
        <w:t>[20]</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Bộ trưởng Bộ Nông nghiệp và Môi trường thành lập Hội đồng thẩm định đề cương lập quy hoạch tổng hợp tài nguyên nước và hạ tầng thủy lợi lưu vực sông liên tỉnh (sau đây gọi chung là quy hoạch), Hội đồng thẩm định quy hoạch và giao cơ quan trực thuộc bộ làm cơ quan thường trực Hội đồng thẩm định.</w:t>
      </w:r>
    </w:p>
    <w:p w:rsidR="001107B9"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Bộ trưởng Bộ Nông nghiệp và Môi trường giao cho cơ quan lập quy hoạch thực hiện việc lập quy hoạch. Cơ quan lập quy hoạch tổ chức xây dựng hoặc thuê đơn vị tư vấn xây dựng đề cương lập quy hoạch và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Chi phí lập, thẩm định, phê duyệt, công bố, rà soát, </w:t>
      </w:r>
      <w:r w:rsidR="00823748" w:rsidRPr="007D0D62">
        <w:rPr>
          <w:rFonts w:ascii="Arial" w:hAnsi="Arial" w:cs="Arial"/>
          <w:sz w:val="20"/>
          <w:szCs w:val="20"/>
        </w:rPr>
        <w:t>điều</w:t>
      </w:r>
      <w:r w:rsidRPr="007D0D62">
        <w:rPr>
          <w:rFonts w:ascii="Arial" w:hAnsi="Arial" w:cs="Arial"/>
          <w:sz w:val="20"/>
          <w:szCs w:val="20"/>
        </w:rPr>
        <w:t xml:space="preserve"> chỉnh quy hoạch được thực hiện theo quy định của pháp luật về quy hoạch.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33" w:name="dieu_11"/>
      <w:r w:rsidRPr="007D0D62">
        <w:rPr>
          <w:rFonts w:ascii="Arial" w:hAnsi="Arial" w:cs="Arial"/>
          <w:b/>
          <w:bCs/>
          <w:sz w:val="20"/>
          <w:szCs w:val="20"/>
        </w:rPr>
        <w:t>Điều</w:t>
      </w:r>
      <w:r w:rsidR="0052302F" w:rsidRPr="007D0D62">
        <w:rPr>
          <w:rFonts w:ascii="Arial" w:hAnsi="Arial" w:cs="Arial"/>
          <w:b/>
          <w:bCs/>
          <w:sz w:val="20"/>
          <w:szCs w:val="20"/>
        </w:rPr>
        <w:t xml:space="preserve"> 11. Thẩm định đề cương</w:t>
      </w:r>
      <w:bookmarkEnd w:id="33"/>
      <w:r w:rsidR="001107B9" w:rsidRPr="007D0D62">
        <w:rPr>
          <w:rStyle w:val="FootnoteReference"/>
          <w:rFonts w:ascii="Arial" w:hAnsi="Arial" w:cs="Arial"/>
          <w:b/>
          <w:bCs/>
          <w:sz w:val="20"/>
          <w:szCs w:val="20"/>
        </w:rPr>
        <w:footnoteReference w:customMarkFollows="1" w:id="21"/>
        <w:t>[21]</w:t>
      </w:r>
      <w:r w:rsidR="0052302F" w:rsidRPr="007D0D62">
        <w:rPr>
          <w:rFonts w:ascii="Arial" w:hAnsi="Arial" w:cs="Arial"/>
          <w:b/>
          <w:bCs/>
          <w:sz w:val="20"/>
          <w:szCs w:val="20"/>
        </w:rPr>
        <w:t xml:space="preserve"> </w:t>
      </w:r>
      <w:bookmarkStart w:id="34" w:name="dieu_11_name"/>
      <w:r w:rsidR="0052302F" w:rsidRPr="007D0D62">
        <w:rPr>
          <w:rFonts w:ascii="Arial" w:hAnsi="Arial" w:cs="Arial"/>
          <w:b/>
          <w:bCs/>
          <w:sz w:val="20"/>
          <w:szCs w:val="20"/>
        </w:rPr>
        <w:t>lập quy hoạch</w:t>
      </w:r>
      <w:bookmarkEnd w:id="34"/>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Thành </w:t>
      </w:r>
      <w:r w:rsidR="00823748" w:rsidRPr="007D0D62">
        <w:rPr>
          <w:rFonts w:ascii="Arial" w:hAnsi="Arial" w:cs="Arial"/>
          <w:sz w:val="20"/>
          <w:szCs w:val="20"/>
        </w:rPr>
        <w:t>phần</w:t>
      </w:r>
      <w:r w:rsidRPr="007D0D62">
        <w:rPr>
          <w:rFonts w:ascii="Arial" w:hAnsi="Arial" w:cs="Arial"/>
          <w:sz w:val="20"/>
          <w:szCs w:val="20"/>
        </w:rPr>
        <w:t xml:space="preserve"> Hội đồng thẩm định đề cương</w:t>
      </w:r>
      <w:r w:rsidR="001107B9" w:rsidRPr="007D0D62">
        <w:rPr>
          <w:rStyle w:val="FootnoteReference"/>
          <w:rFonts w:ascii="Arial" w:hAnsi="Arial" w:cs="Arial"/>
          <w:sz w:val="20"/>
          <w:szCs w:val="20"/>
        </w:rPr>
        <w:footnoteReference w:customMarkFollows="1" w:id="22"/>
        <w:t>[22]</w:t>
      </w:r>
      <w:r w:rsidRPr="007D0D62">
        <w:rPr>
          <w:rFonts w:ascii="Arial" w:hAnsi="Arial" w:cs="Arial"/>
          <w:sz w:val="20"/>
          <w:szCs w:val="20"/>
        </w:rPr>
        <w:t xml:space="preserve"> lập quy hoạch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Chủ tịch Hội đồng là lãnh đạo Bộ Nông nghiệp và Môi trường</w:t>
      </w:r>
      <w:r w:rsidR="001107B9" w:rsidRPr="007D0D62">
        <w:rPr>
          <w:rStyle w:val="FootnoteReference"/>
          <w:rFonts w:ascii="Arial" w:hAnsi="Arial" w:cs="Arial"/>
          <w:sz w:val="20"/>
          <w:szCs w:val="20"/>
        </w:rPr>
        <w:footnoteReference w:customMarkFollows="1" w:id="23"/>
        <w:t>[23]</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Phó Chủ tịch Hội đồng là lãnh đạo cơ quan chuyên môn về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Các thành viên của Hội đồng bao gồm: đại diện cơ quan chuyên môn</w:t>
      </w:r>
      <w:r w:rsidR="001107B9" w:rsidRPr="007D0D62">
        <w:rPr>
          <w:rFonts w:ascii="Arial" w:hAnsi="Arial" w:cs="Arial"/>
          <w:sz w:val="20"/>
          <w:szCs w:val="20"/>
        </w:rPr>
        <w:t xml:space="preserve"> </w:t>
      </w:r>
      <w:r w:rsidRPr="007D0D62">
        <w:rPr>
          <w:rFonts w:ascii="Arial" w:hAnsi="Arial" w:cs="Arial"/>
          <w:sz w:val="20"/>
          <w:szCs w:val="20"/>
        </w:rPr>
        <w:t>trực thuộc Bộ Nông nghiệp và Môi trường</w:t>
      </w:r>
      <w:r w:rsidR="001107B9" w:rsidRPr="007D0D62">
        <w:rPr>
          <w:rStyle w:val="FootnoteReference"/>
          <w:rFonts w:ascii="Arial" w:hAnsi="Arial" w:cs="Arial"/>
          <w:sz w:val="20"/>
          <w:szCs w:val="20"/>
        </w:rPr>
        <w:footnoteReference w:customMarkFollows="1" w:id="24"/>
        <w:t>[24]</w:t>
      </w:r>
      <w:r w:rsidRPr="007D0D62">
        <w:rPr>
          <w:rFonts w:ascii="Arial" w:hAnsi="Arial" w:cs="Arial"/>
          <w:sz w:val="20"/>
          <w:szCs w:val="20"/>
        </w:rPr>
        <w:t>, đại diện tổ chức lưu vực sông liên quan (nếu có), đại diện cơ quan thường trực Hội đồng thẩm định, chuyên gia về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w:t>
      </w:r>
      <w:r w:rsidR="001107B9" w:rsidRPr="007D0D62">
        <w:rPr>
          <w:rStyle w:val="FootnoteReference"/>
          <w:rFonts w:ascii="Arial" w:hAnsi="Arial" w:cs="Arial"/>
          <w:sz w:val="20"/>
          <w:szCs w:val="20"/>
        </w:rPr>
        <w:footnoteReference w:customMarkFollows="1" w:id="25"/>
        <w:t>[25]</w:t>
      </w:r>
      <w:r w:rsidRPr="007D0D62">
        <w:rPr>
          <w:rFonts w:ascii="Arial" w:hAnsi="Arial" w:cs="Arial"/>
          <w:sz w:val="20"/>
          <w:szCs w:val="20"/>
        </w:rPr>
        <w:t>. Bộ Nông nghiệp và Môi trường tổ chức thẩm định đề cương lập quy</w:t>
      </w:r>
      <w:r w:rsidR="001107B9" w:rsidRPr="007D0D62">
        <w:rPr>
          <w:rFonts w:ascii="Arial" w:hAnsi="Arial" w:cs="Arial"/>
          <w:sz w:val="20"/>
          <w:szCs w:val="20"/>
        </w:rPr>
        <w:t xml:space="preserve"> </w:t>
      </w:r>
      <w:r w:rsidRPr="007D0D62">
        <w:rPr>
          <w:rFonts w:ascii="Arial" w:hAnsi="Arial" w:cs="Arial"/>
          <w:sz w:val="20"/>
          <w:szCs w:val="20"/>
        </w:rPr>
        <w:t>hoạch theo hình thức họp hội đồng thẩm định hoặc lấy ý kiến của các thành viên</w:t>
      </w:r>
      <w:r w:rsidR="001107B9" w:rsidRPr="007D0D62">
        <w:rPr>
          <w:rFonts w:ascii="Arial" w:hAnsi="Arial" w:cs="Arial"/>
          <w:sz w:val="20"/>
          <w:szCs w:val="20"/>
        </w:rPr>
        <w:t xml:space="preserve"> </w:t>
      </w:r>
      <w:r w:rsidRPr="007D0D62">
        <w:rPr>
          <w:rFonts w:ascii="Arial" w:hAnsi="Arial" w:cs="Arial"/>
          <w:sz w:val="20"/>
          <w:szCs w:val="20"/>
        </w:rPr>
        <w:t>Hội đồng thẩm định bằng văn bản.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Trường hợp tổ chức họp hội đồng thẩm định, cuộc họp thẩm định được</w:t>
      </w:r>
      <w:r w:rsidR="001107B9" w:rsidRPr="007D0D62">
        <w:rPr>
          <w:rFonts w:ascii="Arial" w:hAnsi="Arial" w:cs="Arial"/>
          <w:sz w:val="20"/>
          <w:szCs w:val="20"/>
        </w:rPr>
        <w:t xml:space="preserve"> </w:t>
      </w:r>
      <w:r w:rsidRPr="007D0D62">
        <w:rPr>
          <w:rFonts w:ascii="Arial" w:hAnsi="Arial" w:cs="Arial"/>
          <w:sz w:val="20"/>
          <w:szCs w:val="20"/>
        </w:rPr>
        <w:t>tiến hành khi có mặt Chủ tịch Hội đồng hoặc Phó Chủ tịch Hội đồng, đại diện cơ quan thường trực Hội đồng thẩm định và có mặt đại diện cơ quan lập quy hoạch. Các thành viên không thể tham gia cuộc họp Hội đồng thẩm định phải gửi ý kiến</w:t>
      </w:r>
      <w:r w:rsidR="00161879" w:rsidRPr="007D0D62">
        <w:rPr>
          <w:rFonts w:ascii="Arial" w:hAnsi="Arial" w:cs="Arial"/>
          <w:sz w:val="20"/>
          <w:szCs w:val="20"/>
        </w:rPr>
        <w:t xml:space="preserve"> </w:t>
      </w:r>
      <w:r w:rsidRPr="007D0D62">
        <w:rPr>
          <w:rFonts w:ascii="Arial" w:hAnsi="Arial" w:cs="Arial"/>
          <w:sz w:val="20"/>
          <w:szCs w:val="20"/>
        </w:rPr>
        <w:t>thẩm định bằng văn bản đến cơ quan thường trực Hội đồng trong thời hạn chậm</w:t>
      </w:r>
      <w:r w:rsidR="00161879" w:rsidRPr="007D0D62">
        <w:rPr>
          <w:rFonts w:ascii="Arial" w:hAnsi="Arial" w:cs="Arial"/>
          <w:sz w:val="20"/>
          <w:szCs w:val="20"/>
        </w:rPr>
        <w:t xml:space="preserve"> </w:t>
      </w:r>
      <w:r w:rsidRPr="007D0D62">
        <w:rPr>
          <w:rFonts w:ascii="Arial" w:hAnsi="Arial" w:cs="Arial"/>
          <w:sz w:val="20"/>
          <w:szCs w:val="20"/>
        </w:rPr>
        <w:t>nhất là 03 ngày làm việc, kể từ ngày tổ chức cuộc họp Hội đồng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Trường hợp tổ chức thẩm định theo hình thức lấy ý kiến thẩm định bằng văn bản, các thành viên Hội đồng có trách nhiệm gửi ý kiến thẩm định cho cơ quan thường trực Hội đồng.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Trách nhiệm của Cơ quan thường trực Hội đồng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Tiếp nhận, nghiên cứu và xử lý hồ sơ, cung cấp hồ sơ trình thẩm định đề cương</w:t>
      </w:r>
      <w:r w:rsidR="00161879" w:rsidRPr="007D0D62">
        <w:rPr>
          <w:rStyle w:val="FootnoteReference"/>
          <w:rFonts w:ascii="Arial" w:hAnsi="Arial" w:cs="Arial"/>
          <w:sz w:val="20"/>
          <w:szCs w:val="20"/>
        </w:rPr>
        <w:footnoteReference w:customMarkFollows="1" w:id="26"/>
        <w:t>[26]</w:t>
      </w:r>
      <w:r w:rsidR="003C274A" w:rsidRPr="007D0D62">
        <w:rPr>
          <w:rFonts w:ascii="Arial" w:hAnsi="Arial" w:cs="Arial"/>
          <w:sz w:val="20"/>
          <w:szCs w:val="20"/>
        </w:rPr>
        <w:t xml:space="preserve"> </w:t>
      </w:r>
      <w:r w:rsidRPr="007D0D62">
        <w:rPr>
          <w:rFonts w:ascii="Arial" w:hAnsi="Arial" w:cs="Arial"/>
          <w:sz w:val="20"/>
          <w:szCs w:val="20"/>
        </w:rPr>
        <w:t>lập quy hoạch cho các thành viên của Hội đồng thẩm định nghiên cứu tham gia ý kiến;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Tổ chức họp Hội đồng thẩm định, lập biên bản cuộc họp Hội đồng</w:t>
      </w:r>
      <w:r w:rsidR="00161879" w:rsidRPr="007D0D62">
        <w:rPr>
          <w:rFonts w:ascii="Arial" w:hAnsi="Arial" w:cs="Arial"/>
          <w:sz w:val="20"/>
          <w:szCs w:val="20"/>
        </w:rPr>
        <w:t xml:space="preserve"> </w:t>
      </w:r>
      <w:r w:rsidRPr="007D0D62">
        <w:rPr>
          <w:rFonts w:ascii="Arial" w:hAnsi="Arial" w:cs="Arial"/>
          <w:sz w:val="20"/>
          <w:szCs w:val="20"/>
        </w:rPr>
        <w:t>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Yêu cầu cơ quan lập quy hoạch chỉnh sửa, bổ sung, hoàn thiện hoặc xây dựng lại đề cương</w:t>
      </w:r>
      <w:r w:rsidR="00161879" w:rsidRPr="007D0D62">
        <w:rPr>
          <w:rStyle w:val="FootnoteReference"/>
          <w:rFonts w:ascii="Arial" w:hAnsi="Arial" w:cs="Arial"/>
          <w:sz w:val="20"/>
          <w:szCs w:val="20"/>
        </w:rPr>
        <w:footnoteReference w:customMarkFollows="1" w:id="27"/>
        <w:t>[27]</w:t>
      </w:r>
      <w:r w:rsidRPr="007D0D62">
        <w:rPr>
          <w:rFonts w:ascii="Arial" w:hAnsi="Arial" w:cs="Arial"/>
          <w:sz w:val="20"/>
          <w:szCs w:val="20"/>
        </w:rPr>
        <w:t xml:space="preserve"> lập quy hoạch theo kết luận của Hội đồng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d) Tổ chức thẩm định lại đề cương</w:t>
      </w:r>
      <w:r w:rsidR="00161879" w:rsidRPr="007D0D62">
        <w:rPr>
          <w:rStyle w:val="FootnoteReference"/>
          <w:rFonts w:ascii="Arial" w:hAnsi="Arial" w:cs="Arial"/>
          <w:sz w:val="20"/>
          <w:szCs w:val="20"/>
        </w:rPr>
        <w:footnoteReference w:customMarkFollows="1" w:id="28"/>
        <w:t>[28]</w:t>
      </w:r>
      <w:r w:rsidR="003C274A" w:rsidRPr="007D0D62">
        <w:rPr>
          <w:rFonts w:ascii="Arial" w:hAnsi="Arial" w:cs="Arial"/>
          <w:sz w:val="20"/>
          <w:szCs w:val="20"/>
        </w:rPr>
        <w:t xml:space="preserve"> </w:t>
      </w:r>
      <w:r w:rsidRPr="007D0D62">
        <w:rPr>
          <w:rFonts w:ascii="Arial" w:hAnsi="Arial" w:cs="Arial"/>
          <w:sz w:val="20"/>
          <w:szCs w:val="20"/>
        </w:rPr>
        <w:t>lập quy hoạch trong trường hợp đề cương</w:t>
      </w:r>
      <w:r w:rsidR="00161879" w:rsidRPr="007D0D62">
        <w:rPr>
          <w:rStyle w:val="FootnoteReference"/>
          <w:rFonts w:ascii="Arial" w:hAnsi="Arial" w:cs="Arial"/>
          <w:sz w:val="20"/>
          <w:szCs w:val="20"/>
        </w:rPr>
        <w:footnoteReference w:customMarkFollows="1" w:id="29"/>
        <w:t>[29]</w:t>
      </w:r>
      <w:r w:rsidRPr="007D0D62">
        <w:rPr>
          <w:rFonts w:ascii="Arial" w:hAnsi="Arial" w:cs="Arial"/>
          <w:sz w:val="20"/>
          <w:szCs w:val="20"/>
        </w:rPr>
        <w:t xml:space="preserve"> lập quy hoạch không được thông qua.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Thành </w:t>
      </w:r>
      <w:r w:rsidR="00823748" w:rsidRPr="007D0D62">
        <w:rPr>
          <w:rFonts w:ascii="Arial" w:hAnsi="Arial" w:cs="Arial"/>
          <w:sz w:val="20"/>
          <w:szCs w:val="20"/>
        </w:rPr>
        <w:t>phần</w:t>
      </w:r>
      <w:r w:rsidRPr="007D0D62">
        <w:rPr>
          <w:rFonts w:ascii="Arial" w:hAnsi="Arial" w:cs="Arial"/>
          <w:sz w:val="20"/>
          <w:szCs w:val="20"/>
        </w:rPr>
        <w:t xml:space="preserve"> Hồ sơ thẩm định đề cương</w:t>
      </w:r>
      <w:r w:rsidR="00161879" w:rsidRPr="007D0D62">
        <w:rPr>
          <w:rStyle w:val="FootnoteReference"/>
          <w:rFonts w:ascii="Arial" w:hAnsi="Arial" w:cs="Arial"/>
          <w:sz w:val="20"/>
          <w:szCs w:val="20"/>
        </w:rPr>
        <w:footnoteReference w:customMarkFollows="1" w:id="30"/>
        <w:t>[30]</w:t>
      </w:r>
      <w:r w:rsidRPr="007D0D62">
        <w:rPr>
          <w:rFonts w:ascii="Arial" w:hAnsi="Arial" w:cs="Arial"/>
          <w:sz w:val="20"/>
          <w:szCs w:val="20"/>
        </w:rPr>
        <w:t xml:space="preserve"> lập quy hoạch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Văn bản đề nghị thẩm định của cơ quan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Dự thảo tờ trình phê duyệt đề cương</w:t>
      </w:r>
      <w:r w:rsidR="00161879" w:rsidRPr="007D0D62">
        <w:rPr>
          <w:rStyle w:val="FootnoteReference"/>
          <w:rFonts w:ascii="Arial" w:hAnsi="Arial" w:cs="Arial"/>
          <w:sz w:val="20"/>
          <w:szCs w:val="20"/>
        </w:rPr>
        <w:footnoteReference w:customMarkFollows="1" w:id="31"/>
        <w:t>[31]</w:t>
      </w:r>
      <w:r w:rsidRPr="007D0D62">
        <w:rPr>
          <w:rFonts w:ascii="Arial" w:hAnsi="Arial" w:cs="Arial"/>
          <w:sz w:val="20"/>
          <w:szCs w:val="20"/>
        </w:rPr>
        <w:t xml:space="preserve">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Dự thảo quyết định phê duyệt đề cương</w:t>
      </w:r>
      <w:r w:rsidR="00161879" w:rsidRPr="007D0D62">
        <w:rPr>
          <w:rStyle w:val="FootnoteReference"/>
          <w:rFonts w:ascii="Arial" w:hAnsi="Arial" w:cs="Arial"/>
          <w:sz w:val="20"/>
          <w:szCs w:val="20"/>
        </w:rPr>
        <w:footnoteReference w:customMarkFollows="1" w:id="32"/>
        <w:t>[32]</w:t>
      </w:r>
      <w:r w:rsidRPr="007D0D62">
        <w:rPr>
          <w:rFonts w:ascii="Arial" w:hAnsi="Arial" w:cs="Arial"/>
          <w:sz w:val="20"/>
          <w:szCs w:val="20"/>
        </w:rPr>
        <w:t xml:space="preserve">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Thuyết minh đề cương</w:t>
      </w:r>
      <w:r w:rsidR="00161879" w:rsidRPr="007D0D62">
        <w:rPr>
          <w:rStyle w:val="FootnoteReference"/>
          <w:rFonts w:ascii="Arial" w:hAnsi="Arial" w:cs="Arial"/>
          <w:sz w:val="20"/>
          <w:szCs w:val="20"/>
        </w:rPr>
        <w:footnoteReference w:customMarkFollows="1" w:id="33"/>
        <w:t>[33]</w:t>
      </w:r>
      <w:r w:rsidRPr="007D0D62">
        <w:rPr>
          <w:rFonts w:ascii="Arial" w:hAnsi="Arial" w:cs="Arial"/>
          <w:sz w:val="20"/>
          <w:szCs w:val="20"/>
        </w:rPr>
        <w:t xml:space="preserve">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Tài liệu khác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w:t>
      </w:r>
      <w:r w:rsidR="00161879" w:rsidRPr="007D0D62">
        <w:rPr>
          <w:rStyle w:val="FootnoteReference"/>
          <w:rFonts w:ascii="Arial" w:hAnsi="Arial" w:cs="Arial"/>
          <w:sz w:val="20"/>
          <w:szCs w:val="20"/>
        </w:rPr>
        <w:footnoteReference w:customMarkFollows="1" w:id="34"/>
        <w:t>[34]</w:t>
      </w:r>
      <w:r w:rsidRPr="007D0D62">
        <w:rPr>
          <w:rFonts w:ascii="Arial" w:hAnsi="Arial" w:cs="Arial"/>
          <w:sz w:val="20"/>
          <w:szCs w:val="20"/>
        </w:rPr>
        <w:t xml:space="preserve">. Nội dung chính của đề cương lập quy hoạch tổng hợp tài nguyên nước và hạ tầng thủy lợi lưu vực sông liên tỉnh được thực hiện theo quy định tại </w:t>
      </w:r>
      <w:r w:rsidR="00823748" w:rsidRPr="007D0D62">
        <w:rPr>
          <w:rFonts w:ascii="Arial" w:hAnsi="Arial" w:cs="Arial"/>
          <w:sz w:val="20"/>
          <w:szCs w:val="20"/>
        </w:rPr>
        <w:t>khoản</w:t>
      </w:r>
      <w:r w:rsidR="00161879" w:rsidRPr="007D0D62">
        <w:rPr>
          <w:rFonts w:ascii="Arial" w:hAnsi="Arial" w:cs="Arial"/>
          <w:sz w:val="20"/>
          <w:szCs w:val="20"/>
        </w:rPr>
        <w:t xml:space="preserve"> </w:t>
      </w:r>
      <w:r w:rsidRPr="007D0D62">
        <w:rPr>
          <w:rFonts w:ascii="Arial" w:hAnsi="Arial" w:cs="Arial"/>
          <w:sz w:val="20"/>
          <w:szCs w:val="20"/>
        </w:rPr>
        <w:t xml:space="preserve">1 </w:t>
      </w:r>
      <w:r w:rsidR="00823748" w:rsidRPr="007D0D62">
        <w:rPr>
          <w:rFonts w:ascii="Arial" w:hAnsi="Arial" w:cs="Arial"/>
          <w:sz w:val="20"/>
          <w:szCs w:val="20"/>
        </w:rPr>
        <w:t>Điều</w:t>
      </w:r>
      <w:r w:rsidRPr="007D0D62">
        <w:rPr>
          <w:rFonts w:ascii="Arial" w:hAnsi="Arial" w:cs="Arial"/>
          <w:sz w:val="20"/>
          <w:szCs w:val="20"/>
        </w:rPr>
        <w:t xml:space="preserve"> 15 của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Nội dung thẩm định đề cương</w:t>
      </w:r>
      <w:r w:rsidR="00161879" w:rsidRPr="007D0D62">
        <w:rPr>
          <w:rStyle w:val="FootnoteReference"/>
          <w:rFonts w:ascii="Arial" w:hAnsi="Arial" w:cs="Arial"/>
          <w:sz w:val="20"/>
          <w:szCs w:val="20"/>
        </w:rPr>
        <w:footnoteReference w:customMarkFollows="1" w:id="35"/>
        <w:t>[35]</w:t>
      </w:r>
      <w:r w:rsidRPr="007D0D62">
        <w:rPr>
          <w:rFonts w:ascii="Arial" w:hAnsi="Arial" w:cs="Arial"/>
          <w:sz w:val="20"/>
          <w:szCs w:val="20"/>
        </w:rPr>
        <w:t xml:space="preserve">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Sự phù hợp của các căn cứ pháp lý;</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Sự phù hợp, tính khoa học, độ tin cậy của nội dung và phương pháp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Sự phù hợp giữa nội dung đề cương</w:t>
      </w:r>
      <w:r w:rsidR="00161879" w:rsidRPr="007D0D62">
        <w:rPr>
          <w:rStyle w:val="FootnoteReference"/>
          <w:rFonts w:ascii="Arial" w:hAnsi="Arial" w:cs="Arial"/>
          <w:sz w:val="20"/>
          <w:szCs w:val="20"/>
        </w:rPr>
        <w:footnoteReference w:customMarkFollows="1" w:id="36"/>
        <w:t>[36]</w:t>
      </w:r>
      <w:r w:rsidRPr="007D0D62">
        <w:rPr>
          <w:rFonts w:ascii="Arial" w:hAnsi="Arial" w:cs="Arial"/>
          <w:sz w:val="20"/>
          <w:szCs w:val="20"/>
        </w:rPr>
        <w:t xml:space="preserve"> lập quy hoạch với dự toán chi phí và nguồn vốn để lập quy hoạch; giải pháp, nguồn lực thực hiện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Tính khả thi của kế hoạch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7. Thời gian thẩm định đề cương</w:t>
      </w:r>
      <w:r w:rsidR="00161879" w:rsidRPr="007D0D62">
        <w:rPr>
          <w:rStyle w:val="FootnoteReference"/>
          <w:rFonts w:ascii="Arial" w:hAnsi="Arial" w:cs="Arial"/>
          <w:sz w:val="20"/>
          <w:szCs w:val="20"/>
        </w:rPr>
        <w:footnoteReference w:customMarkFollows="1" w:id="37"/>
        <w:t>[37]</w:t>
      </w:r>
      <w:r w:rsidRPr="007D0D62">
        <w:rPr>
          <w:rFonts w:ascii="Arial" w:hAnsi="Arial" w:cs="Arial"/>
          <w:sz w:val="20"/>
          <w:szCs w:val="20"/>
        </w:rPr>
        <w:t xml:space="preserve"> lập quy hoạch không quá 30 ngày tính từ ngày cơ quan thường trực Hội đồng thẩm định nhận đủ hồ sơ trình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8. Biên bản họp thẩm định đề cương</w:t>
      </w:r>
      <w:r w:rsidR="00161879" w:rsidRPr="007D0D62">
        <w:rPr>
          <w:rStyle w:val="FootnoteReference"/>
          <w:rFonts w:ascii="Arial" w:hAnsi="Arial" w:cs="Arial"/>
          <w:sz w:val="20"/>
          <w:szCs w:val="20"/>
        </w:rPr>
        <w:footnoteReference w:customMarkFollows="1" w:id="38"/>
        <w:t>[38]</w:t>
      </w:r>
      <w:r w:rsidRPr="007D0D62">
        <w:rPr>
          <w:rFonts w:ascii="Arial" w:hAnsi="Arial" w:cs="Arial"/>
          <w:sz w:val="20"/>
          <w:szCs w:val="20"/>
        </w:rPr>
        <w:t xml:space="preserve">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a) Biên bản họp thẩm định đề cương</w:t>
      </w:r>
      <w:r w:rsidR="00161879" w:rsidRPr="007D0D62">
        <w:rPr>
          <w:rStyle w:val="FootnoteReference"/>
          <w:rFonts w:ascii="Arial" w:hAnsi="Arial" w:cs="Arial"/>
          <w:sz w:val="20"/>
          <w:szCs w:val="20"/>
        </w:rPr>
        <w:footnoteReference w:customMarkFollows="1" w:id="39"/>
        <w:t>[39]</w:t>
      </w:r>
      <w:r w:rsidR="00161879" w:rsidRPr="007D0D62">
        <w:rPr>
          <w:rFonts w:ascii="Arial" w:hAnsi="Arial" w:cs="Arial"/>
          <w:sz w:val="20"/>
          <w:szCs w:val="20"/>
        </w:rPr>
        <w:t xml:space="preserve"> </w:t>
      </w:r>
      <w:r w:rsidRPr="007D0D62">
        <w:rPr>
          <w:rFonts w:ascii="Arial" w:hAnsi="Arial" w:cs="Arial"/>
          <w:sz w:val="20"/>
          <w:szCs w:val="20"/>
        </w:rPr>
        <w:t>lập quy hoạch phải thể hiện rõ ý kiến của các thành viên hội đồng và kết luận của Chủ tịch Hội đồng;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Trong thời hạn 10 ngày kể từ ngày họp Hội đồng thẩm định, cơ quan</w:t>
      </w:r>
      <w:r w:rsidR="00DC6F30" w:rsidRPr="007D0D62">
        <w:rPr>
          <w:rFonts w:ascii="Arial" w:hAnsi="Arial" w:cs="Arial"/>
          <w:sz w:val="20"/>
          <w:szCs w:val="20"/>
        </w:rPr>
        <w:t xml:space="preserve"> </w:t>
      </w:r>
      <w:r w:rsidRPr="007D0D62">
        <w:rPr>
          <w:rFonts w:ascii="Arial" w:hAnsi="Arial" w:cs="Arial"/>
          <w:sz w:val="20"/>
          <w:szCs w:val="20"/>
        </w:rPr>
        <w:t>thường trực Hội đồng thẩm định có trách nhiệm hoàn thiện biên bản họp thẩm định đề cương</w:t>
      </w:r>
      <w:r w:rsidR="00DC6F30" w:rsidRPr="007D0D62">
        <w:rPr>
          <w:rStyle w:val="FootnoteReference"/>
          <w:rFonts w:ascii="Arial" w:hAnsi="Arial" w:cs="Arial"/>
          <w:sz w:val="20"/>
          <w:szCs w:val="20"/>
        </w:rPr>
        <w:footnoteReference w:customMarkFollows="1" w:id="40"/>
        <w:t>[40]</w:t>
      </w:r>
      <w:r w:rsidRPr="007D0D62">
        <w:rPr>
          <w:rFonts w:ascii="Arial" w:hAnsi="Arial" w:cs="Arial"/>
          <w:sz w:val="20"/>
          <w:szCs w:val="20"/>
        </w:rPr>
        <w:t xml:space="preserve"> lập quy hoạch và gửi tới cơ quan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Trong thời hạn 15 ngày kể từ ngày nhận được biên bản họp thẩm định đề cương</w:t>
      </w:r>
      <w:r w:rsidR="00DC6F30" w:rsidRPr="007D0D62">
        <w:rPr>
          <w:rStyle w:val="FootnoteReference"/>
          <w:rFonts w:ascii="Arial" w:hAnsi="Arial" w:cs="Arial"/>
          <w:sz w:val="20"/>
          <w:szCs w:val="20"/>
        </w:rPr>
        <w:footnoteReference w:customMarkFollows="1" w:id="41"/>
        <w:t>[41]</w:t>
      </w:r>
      <w:r w:rsidR="003C274A" w:rsidRPr="007D0D62">
        <w:rPr>
          <w:rFonts w:ascii="Arial" w:hAnsi="Arial" w:cs="Arial"/>
          <w:sz w:val="20"/>
          <w:szCs w:val="20"/>
        </w:rPr>
        <w:t xml:space="preserve"> </w:t>
      </w:r>
      <w:r w:rsidRPr="007D0D62">
        <w:rPr>
          <w:rFonts w:ascii="Arial" w:hAnsi="Arial" w:cs="Arial"/>
          <w:sz w:val="20"/>
          <w:szCs w:val="20"/>
        </w:rPr>
        <w:t>lập quy hoạch, cơ quan lập quy hoạch có trách nhiệm nghiên cứu, giải trình, tiếp thu ý kiến thẩm định và chỉnh lý, hoàn thiện hồ sơ gửi cơ quan thường</w:t>
      </w:r>
      <w:r w:rsidR="00DC6F30" w:rsidRPr="007D0D62">
        <w:rPr>
          <w:rFonts w:ascii="Arial" w:hAnsi="Arial" w:cs="Arial"/>
          <w:sz w:val="20"/>
          <w:szCs w:val="20"/>
        </w:rPr>
        <w:t xml:space="preserve"> </w:t>
      </w:r>
      <w:r w:rsidRPr="007D0D62">
        <w:rPr>
          <w:rFonts w:ascii="Arial" w:hAnsi="Arial" w:cs="Arial"/>
          <w:sz w:val="20"/>
          <w:szCs w:val="20"/>
        </w:rPr>
        <w:t>trực Hội đồng thẩm định cho ý kiến trước khi trình Bộ trưởng Bộ Nông nghiệp và</w:t>
      </w:r>
      <w:r w:rsidR="00DC6F30" w:rsidRPr="007D0D62">
        <w:rPr>
          <w:rFonts w:ascii="Arial" w:hAnsi="Arial" w:cs="Arial"/>
          <w:sz w:val="20"/>
          <w:szCs w:val="20"/>
        </w:rPr>
        <w:t xml:space="preserve"> </w:t>
      </w:r>
      <w:r w:rsidRPr="007D0D62">
        <w:rPr>
          <w:rFonts w:ascii="Arial" w:hAnsi="Arial" w:cs="Arial"/>
          <w:sz w:val="20"/>
          <w:szCs w:val="20"/>
        </w:rPr>
        <w:t>Môi trường</w:t>
      </w:r>
      <w:r w:rsidR="00DC6F30" w:rsidRPr="007D0D62">
        <w:rPr>
          <w:rStyle w:val="FootnoteReference"/>
          <w:rFonts w:ascii="Arial" w:hAnsi="Arial" w:cs="Arial"/>
          <w:sz w:val="20"/>
          <w:szCs w:val="20"/>
        </w:rPr>
        <w:footnoteReference w:customMarkFollows="1" w:id="42"/>
        <w:t>[42]</w:t>
      </w:r>
      <w:r w:rsidRPr="007D0D62">
        <w:rPr>
          <w:rFonts w:ascii="Arial" w:hAnsi="Arial" w:cs="Arial"/>
          <w:sz w:val="20"/>
          <w:szCs w:val="20"/>
        </w:rPr>
        <w:t xml:space="preserve"> phê duyệt đề cương</w:t>
      </w:r>
      <w:r w:rsidR="00DC6F30" w:rsidRPr="007D0D62">
        <w:rPr>
          <w:rStyle w:val="FootnoteReference"/>
          <w:rFonts w:ascii="Arial" w:hAnsi="Arial" w:cs="Arial"/>
          <w:sz w:val="20"/>
          <w:szCs w:val="20"/>
        </w:rPr>
        <w:footnoteReference w:customMarkFollows="1" w:id="43"/>
        <w:t>[43]</w:t>
      </w:r>
      <w:r w:rsidRPr="007D0D62">
        <w:rPr>
          <w:rFonts w:ascii="Arial" w:hAnsi="Arial" w:cs="Arial"/>
          <w:sz w:val="20"/>
          <w:szCs w:val="20"/>
        </w:rPr>
        <w:t xml:space="preserve"> lập quy hoạch.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35" w:name="dieu_12"/>
      <w:r w:rsidRPr="007D0D62">
        <w:rPr>
          <w:rFonts w:ascii="Arial" w:hAnsi="Arial" w:cs="Arial"/>
          <w:b/>
          <w:bCs/>
          <w:sz w:val="20"/>
          <w:szCs w:val="20"/>
        </w:rPr>
        <w:t>Điều</w:t>
      </w:r>
      <w:r w:rsidR="0052302F" w:rsidRPr="007D0D62">
        <w:rPr>
          <w:rFonts w:ascii="Arial" w:hAnsi="Arial" w:cs="Arial"/>
          <w:b/>
          <w:bCs/>
          <w:sz w:val="20"/>
          <w:szCs w:val="20"/>
        </w:rPr>
        <w:t xml:space="preserve"> 12. Phê duyệt đề cương</w:t>
      </w:r>
      <w:bookmarkEnd w:id="35"/>
      <w:r w:rsidR="00DC6F30" w:rsidRPr="007D0D62">
        <w:rPr>
          <w:rStyle w:val="FootnoteReference"/>
          <w:rFonts w:ascii="Arial" w:hAnsi="Arial" w:cs="Arial"/>
          <w:b/>
          <w:bCs/>
          <w:sz w:val="20"/>
          <w:szCs w:val="20"/>
        </w:rPr>
        <w:footnoteReference w:customMarkFollows="1" w:id="44"/>
        <w:t>[44]</w:t>
      </w:r>
      <w:r w:rsidR="0052302F" w:rsidRPr="007D0D62">
        <w:rPr>
          <w:rFonts w:ascii="Arial" w:hAnsi="Arial" w:cs="Arial"/>
          <w:b/>
          <w:bCs/>
          <w:sz w:val="20"/>
          <w:szCs w:val="20"/>
        </w:rPr>
        <w:t xml:space="preserve"> </w:t>
      </w:r>
      <w:bookmarkStart w:id="36" w:name="dieu_12_name"/>
      <w:r w:rsidR="0052302F" w:rsidRPr="007D0D62">
        <w:rPr>
          <w:rFonts w:ascii="Arial" w:hAnsi="Arial" w:cs="Arial"/>
          <w:b/>
          <w:bCs/>
          <w:sz w:val="20"/>
          <w:szCs w:val="20"/>
        </w:rPr>
        <w:t>lập quy hoạch</w:t>
      </w:r>
      <w:bookmarkEnd w:id="36"/>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Bộ trưởng Bộ Nông nghiệp và Môi trường</w:t>
      </w:r>
      <w:r w:rsidR="00DC6F30" w:rsidRPr="007D0D62">
        <w:rPr>
          <w:rStyle w:val="FootnoteReference"/>
          <w:rFonts w:ascii="Arial" w:hAnsi="Arial" w:cs="Arial"/>
          <w:sz w:val="20"/>
          <w:szCs w:val="20"/>
        </w:rPr>
        <w:footnoteReference w:customMarkFollows="1" w:id="45"/>
        <w:t>[45]</w:t>
      </w:r>
      <w:r w:rsidRPr="007D0D62">
        <w:rPr>
          <w:rFonts w:ascii="Arial" w:hAnsi="Arial" w:cs="Arial"/>
          <w:sz w:val="20"/>
          <w:szCs w:val="20"/>
        </w:rPr>
        <w:t xml:space="preserve"> phê duyệt đề cương</w:t>
      </w:r>
      <w:r w:rsidR="00DC6F30" w:rsidRPr="007D0D62">
        <w:rPr>
          <w:rStyle w:val="FootnoteReference"/>
          <w:rFonts w:ascii="Arial" w:hAnsi="Arial" w:cs="Arial"/>
          <w:sz w:val="20"/>
          <w:szCs w:val="20"/>
        </w:rPr>
        <w:footnoteReference w:customMarkFollows="1" w:id="46"/>
        <w:t>[46]</w:t>
      </w:r>
      <w:r w:rsidRPr="007D0D62">
        <w:rPr>
          <w:rFonts w:ascii="Arial" w:hAnsi="Arial" w:cs="Arial"/>
          <w:sz w:val="20"/>
          <w:szCs w:val="20"/>
        </w:rPr>
        <w:t xml:space="preserve"> lập quy</w:t>
      </w:r>
      <w:r w:rsidR="00DC6F30" w:rsidRPr="007D0D62">
        <w:rPr>
          <w:rFonts w:ascii="Arial" w:hAnsi="Arial" w:cs="Arial"/>
          <w:sz w:val="20"/>
          <w:szCs w:val="20"/>
        </w:rPr>
        <w:t xml:space="preserve"> </w:t>
      </w:r>
      <w:r w:rsidRPr="007D0D62">
        <w:rPr>
          <w:rFonts w:ascii="Arial" w:hAnsi="Arial" w:cs="Arial"/>
          <w:sz w:val="20"/>
          <w:szCs w:val="20"/>
        </w:rPr>
        <w:t>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Hồ sơ trình phê duyệt đề cương</w:t>
      </w:r>
      <w:r w:rsidR="00DC6F30" w:rsidRPr="007D0D62">
        <w:rPr>
          <w:rStyle w:val="FootnoteReference"/>
          <w:rFonts w:ascii="Arial" w:hAnsi="Arial" w:cs="Arial"/>
          <w:sz w:val="20"/>
          <w:szCs w:val="20"/>
        </w:rPr>
        <w:footnoteReference w:customMarkFollows="1" w:id="47"/>
        <w:t>[47]</w:t>
      </w:r>
      <w:r w:rsidRPr="007D0D62">
        <w:rPr>
          <w:rFonts w:ascii="Arial" w:hAnsi="Arial" w:cs="Arial"/>
          <w:sz w:val="20"/>
          <w:szCs w:val="20"/>
        </w:rPr>
        <w:t xml:space="preserve"> lập quy hoạch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Tờ trình phê duyệt đề cương</w:t>
      </w:r>
      <w:r w:rsidR="00DC6F30" w:rsidRPr="007D0D62">
        <w:rPr>
          <w:rStyle w:val="FootnoteReference"/>
          <w:rFonts w:ascii="Arial" w:hAnsi="Arial" w:cs="Arial"/>
          <w:sz w:val="20"/>
          <w:szCs w:val="20"/>
        </w:rPr>
        <w:footnoteReference w:customMarkFollows="1" w:id="48"/>
        <w:t>[48]</w:t>
      </w:r>
      <w:r w:rsidRPr="007D0D62">
        <w:rPr>
          <w:rFonts w:ascii="Arial" w:hAnsi="Arial" w:cs="Arial"/>
          <w:sz w:val="20"/>
          <w:szCs w:val="20"/>
        </w:rPr>
        <w:t xml:space="preserve">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Dự thảo Quyết định của Bộ trưởng Bộ Nông nghiệp và Môi trường</w:t>
      </w:r>
      <w:r w:rsidR="00DC6F30" w:rsidRPr="007D0D62">
        <w:rPr>
          <w:rStyle w:val="FootnoteReference"/>
          <w:rFonts w:ascii="Arial" w:hAnsi="Arial" w:cs="Arial"/>
          <w:sz w:val="20"/>
          <w:szCs w:val="20"/>
        </w:rPr>
        <w:footnoteReference w:customMarkFollows="1" w:id="49"/>
        <w:t>[49]</w:t>
      </w:r>
      <w:r w:rsidRPr="007D0D62">
        <w:rPr>
          <w:rFonts w:ascii="Arial" w:hAnsi="Arial" w:cs="Arial"/>
          <w:sz w:val="20"/>
          <w:szCs w:val="20"/>
        </w:rPr>
        <w:t xml:space="preserve"> phê</w:t>
      </w:r>
      <w:r w:rsidR="00DC6F30" w:rsidRPr="007D0D62">
        <w:rPr>
          <w:rFonts w:ascii="Arial" w:hAnsi="Arial" w:cs="Arial"/>
          <w:sz w:val="20"/>
          <w:szCs w:val="20"/>
        </w:rPr>
        <w:t xml:space="preserve"> </w:t>
      </w:r>
      <w:r w:rsidRPr="007D0D62">
        <w:rPr>
          <w:rFonts w:ascii="Arial" w:hAnsi="Arial" w:cs="Arial"/>
          <w:sz w:val="20"/>
          <w:szCs w:val="20"/>
        </w:rPr>
        <w:t>duyệt đề cương</w:t>
      </w:r>
      <w:r w:rsidR="00DC6F30" w:rsidRPr="007D0D62">
        <w:rPr>
          <w:rStyle w:val="FootnoteReference"/>
          <w:rFonts w:ascii="Arial" w:hAnsi="Arial" w:cs="Arial"/>
          <w:sz w:val="20"/>
          <w:szCs w:val="20"/>
        </w:rPr>
        <w:footnoteReference w:customMarkFollows="1" w:id="50"/>
        <w:t>[50]</w:t>
      </w:r>
      <w:r w:rsidRPr="007D0D62">
        <w:rPr>
          <w:rFonts w:ascii="Arial" w:hAnsi="Arial" w:cs="Arial"/>
          <w:sz w:val="20"/>
          <w:szCs w:val="20"/>
        </w:rPr>
        <w:t xml:space="preserve"> lập quy hoạch kèm theo thuyết minh nhiệm vụ lập quy hoạch;</w:t>
      </w:r>
    </w:p>
    <w:p w:rsidR="00DC6F30"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Biên bản họp thẩm định đề cương</w:t>
      </w:r>
      <w:r w:rsidR="00DC6F30" w:rsidRPr="007D0D62">
        <w:rPr>
          <w:rStyle w:val="FootnoteReference"/>
          <w:rFonts w:ascii="Arial" w:hAnsi="Arial" w:cs="Arial"/>
          <w:sz w:val="20"/>
          <w:szCs w:val="20"/>
        </w:rPr>
        <w:footnoteReference w:customMarkFollows="1" w:id="51"/>
        <w:t>[51]</w:t>
      </w:r>
      <w:r w:rsidR="003C274A" w:rsidRPr="007D0D62">
        <w:rPr>
          <w:rFonts w:ascii="Arial" w:hAnsi="Arial" w:cs="Arial"/>
          <w:sz w:val="20"/>
          <w:szCs w:val="20"/>
        </w:rPr>
        <w:t xml:space="preserve"> </w:t>
      </w:r>
      <w:r w:rsidRPr="007D0D62">
        <w:rPr>
          <w:rFonts w:ascii="Arial" w:hAnsi="Arial" w:cs="Arial"/>
          <w:sz w:val="20"/>
          <w:szCs w:val="20"/>
        </w:rPr>
        <w:t>lập quy hoạch kèm theo bản giải trình, tiếp thu ý kiến các thành viên Hội đồng;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d) Tài liệu khác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w:t>
      </w:r>
      <w:r w:rsidR="00DC6F30" w:rsidRPr="007D0D62">
        <w:rPr>
          <w:rStyle w:val="FootnoteReference"/>
          <w:rFonts w:ascii="Arial" w:hAnsi="Arial" w:cs="Arial"/>
          <w:sz w:val="20"/>
          <w:szCs w:val="20"/>
        </w:rPr>
        <w:footnoteReference w:customMarkFollows="1" w:id="52"/>
        <w:t>[52]</w:t>
      </w:r>
      <w:r w:rsidRPr="007D0D62">
        <w:rPr>
          <w:rFonts w:ascii="Arial" w:hAnsi="Arial" w:cs="Arial"/>
          <w:sz w:val="20"/>
          <w:szCs w:val="20"/>
        </w:rPr>
        <w:t>. Quyết định phê duyệt đề cương lập quy hoạch gồm những nội dung chủ yếu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Tên quy hoạch, thời kỳ quy hoạch, phạm vi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Yêu cầu về quan </w:t>
      </w:r>
      <w:r w:rsidR="00823748" w:rsidRPr="007D0D62">
        <w:rPr>
          <w:rFonts w:ascii="Arial" w:hAnsi="Arial" w:cs="Arial"/>
          <w:sz w:val="20"/>
          <w:szCs w:val="20"/>
        </w:rPr>
        <w:t>điểm</w:t>
      </w:r>
      <w:r w:rsidRPr="007D0D62">
        <w:rPr>
          <w:rFonts w:ascii="Arial" w:hAnsi="Arial" w:cs="Arial"/>
          <w:sz w:val="20"/>
          <w:szCs w:val="20"/>
        </w:rPr>
        <w:t xml:space="preserve">, </w:t>
      </w:r>
      <w:r w:rsidR="00823748" w:rsidRPr="007D0D62">
        <w:rPr>
          <w:rFonts w:ascii="Arial" w:hAnsi="Arial" w:cs="Arial"/>
          <w:sz w:val="20"/>
          <w:szCs w:val="20"/>
        </w:rPr>
        <w:t>mục</w:t>
      </w:r>
      <w:r w:rsidRPr="007D0D62">
        <w:rPr>
          <w:rFonts w:ascii="Arial" w:hAnsi="Arial" w:cs="Arial"/>
          <w:sz w:val="20"/>
          <w:szCs w:val="20"/>
        </w:rPr>
        <w:t xml:space="preserve"> tiêu, nguyên tắc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Yêu cầu về nội dung, phương pháp lập quy hoạch; thời hạn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Quy định về thành </w:t>
      </w:r>
      <w:r w:rsidR="00823748" w:rsidRPr="007D0D62">
        <w:rPr>
          <w:rFonts w:ascii="Arial" w:hAnsi="Arial" w:cs="Arial"/>
          <w:sz w:val="20"/>
          <w:szCs w:val="20"/>
        </w:rPr>
        <w:t>phần</w:t>
      </w:r>
      <w:r w:rsidRPr="007D0D62">
        <w:rPr>
          <w:rFonts w:ascii="Arial" w:hAnsi="Arial" w:cs="Arial"/>
          <w:sz w:val="20"/>
          <w:szCs w:val="20"/>
        </w:rPr>
        <w:t>, số lượng và tiêu chuẩn, yêu cầu về hệ thống sơ</w:t>
      </w:r>
      <w:r w:rsidR="00DC6F30" w:rsidRPr="007D0D62">
        <w:rPr>
          <w:rFonts w:ascii="Arial" w:hAnsi="Arial" w:cs="Arial"/>
          <w:sz w:val="20"/>
          <w:szCs w:val="20"/>
        </w:rPr>
        <w:t xml:space="preserve"> </w:t>
      </w:r>
      <w:r w:rsidRPr="007D0D62">
        <w:rPr>
          <w:rFonts w:ascii="Arial" w:hAnsi="Arial" w:cs="Arial"/>
          <w:sz w:val="20"/>
          <w:szCs w:val="20"/>
        </w:rPr>
        <w:t>đồ, bản đồ, thông tin dữ liệu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Kinh phí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Tổ chức thực hiện.</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37" w:name="dieu_13"/>
      <w:r w:rsidRPr="007D0D62">
        <w:rPr>
          <w:rFonts w:ascii="Arial" w:hAnsi="Arial" w:cs="Arial"/>
          <w:b/>
          <w:bCs/>
          <w:sz w:val="20"/>
          <w:szCs w:val="20"/>
        </w:rPr>
        <w:t>Điều</w:t>
      </w:r>
      <w:r w:rsidR="0052302F" w:rsidRPr="007D0D62">
        <w:rPr>
          <w:rFonts w:ascii="Arial" w:hAnsi="Arial" w:cs="Arial"/>
          <w:b/>
          <w:bCs/>
          <w:sz w:val="20"/>
          <w:szCs w:val="20"/>
        </w:rPr>
        <w:t xml:space="preserve"> 13. Lập quy hoạch</w:t>
      </w:r>
      <w:bookmarkEnd w:id="37"/>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w:t>
      </w:r>
      <w:r w:rsidR="00072325" w:rsidRPr="007D0D62">
        <w:rPr>
          <w:rStyle w:val="FootnoteReference"/>
          <w:rFonts w:ascii="Arial" w:hAnsi="Arial" w:cs="Arial"/>
          <w:sz w:val="20"/>
          <w:szCs w:val="20"/>
        </w:rPr>
        <w:footnoteReference w:customMarkFollows="1" w:id="53"/>
        <w:t>[53]</w:t>
      </w:r>
      <w:r w:rsidRPr="007D0D62">
        <w:rPr>
          <w:rFonts w:ascii="Arial" w:hAnsi="Arial" w:cs="Arial"/>
          <w:sz w:val="20"/>
          <w:szCs w:val="20"/>
        </w:rPr>
        <w:t xml:space="preserve">. Căn cứ đề cương lập quy hoạch đã được phê duyệt, cơ quan lập quy hoạch xây dựng các nội dung của quy hoạch tổng hợp tài nguyên nước và hạ tầng thủy lợi lưu vực sông liên tỉnh theo quy định của </w:t>
      </w:r>
      <w:r w:rsidR="00823748" w:rsidRPr="007D0D62">
        <w:rPr>
          <w:rFonts w:ascii="Arial" w:hAnsi="Arial" w:cs="Arial"/>
          <w:sz w:val="20"/>
          <w:szCs w:val="20"/>
        </w:rPr>
        <w:t>Nghị định này</w:t>
      </w:r>
      <w:r w:rsidRPr="007D0D62">
        <w:rPr>
          <w:rFonts w:ascii="Arial" w:hAnsi="Arial" w:cs="Arial"/>
          <w:sz w:val="20"/>
          <w:szCs w:val="20"/>
        </w:rPr>
        <w:t xml:space="preserve"> và hoàn thiện hồ sơ quy hoạch theo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Cơ quan lập quy hoạch có trách nhiệm tổ chức lập báo cáo đánh giá môi trường chiến lược theo quy định của pháp luật về bảo vệ môi trường. Báo cáo đánh giá môi trường chiến lược phải được lập, thẩm định đồng thời với quá trình lập, thẩm định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Hồ sơ quy hoạch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Báo cáo tổng hợp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Báo cáo tóm tắt;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Dự thảo tờ trình phê duyệt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Dự thảo quyết định phê duyệt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Hệ thống sơ đồ, bản đồ quy hoạch; tỷ lệ bản đồ</w:t>
      </w:r>
      <w:r w:rsidR="00072325" w:rsidRPr="007D0D62">
        <w:rPr>
          <w:rStyle w:val="FootnoteReference"/>
          <w:rFonts w:ascii="Arial" w:hAnsi="Arial" w:cs="Arial"/>
          <w:sz w:val="20"/>
          <w:szCs w:val="20"/>
        </w:rPr>
        <w:footnoteReference w:customMarkFollows="1" w:id="54"/>
        <w:t>[54]</w:t>
      </w:r>
      <w:r w:rsidRPr="007D0D62">
        <w:rPr>
          <w:rFonts w:ascii="Arial" w:hAnsi="Arial" w:cs="Arial"/>
          <w:sz w:val="20"/>
          <w:szCs w:val="20"/>
        </w:rPr>
        <w:t xml:space="preserve"> thực hiện theo quy định tại Phụ lục I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Đề cương</w:t>
      </w:r>
      <w:r w:rsidR="00072325" w:rsidRPr="007D0D62">
        <w:rPr>
          <w:rStyle w:val="FootnoteReference"/>
          <w:rFonts w:ascii="Arial" w:hAnsi="Arial" w:cs="Arial"/>
          <w:sz w:val="20"/>
          <w:szCs w:val="20"/>
        </w:rPr>
        <w:footnoteReference w:customMarkFollows="1" w:id="55"/>
        <w:t>[55]</w:t>
      </w:r>
      <w:r w:rsidRPr="007D0D62">
        <w:rPr>
          <w:rFonts w:ascii="Arial" w:hAnsi="Arial" w:cs="Arial"/>
          <w:sz w:val="20"/>
          <w:szCs w:val="20"/>
        </w:rPr>
        <w:t xml:space="preserve"> lập quy hoạch đã được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g) Các tài liệu khác có liên quan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h) Báo cáo đánh giá môi trường chiến lược</w:t>
      </w:r>
      <w:r w:rsidR="00072325" w:rsidRPr="007D0D62">
        <w:rPr>
          <w:rStyle w:val="FootnoteReference"/>
          <w:rFonts w:ascii="Arial" w:hAnsi="Arial" w:cs="Arial"/>
          <w:sz w:val="20"/>
          <w:szCs w:val="20"/>
        </w:rPr>
        <w:footnoteReference w:customMarkFollows="1" w:id="56"/>
        <w:t>[56]</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38" w:name="dieu_14"/>
      <w:r w:rsidRPr="007D0D62">
        <w:rPr>
          <w:rFonts w:ascii="Arial" w:hAnsi="Arial" w:cs="Arial"/>
          <w:b/>
          <w:bCs/>
          <w:sz w:val="20"/>
          <w:szCs w:val="20"/>
        </w:rPr>
        <w:t>Điều</w:t>
      </w:r>
      <w:r w:rsidR="0052302F" w:rsidRPr="007D0D62">
        <w:rPr>
          <w:rFonts w:ascii="Arial" w:hAnsi="Arial" w:cs="Arial"/>
          <w:b/>
          <w:bCs/>
          <w:sz w:val="20"/>
          <w:szCs w:val="20"/>
        </w:rPr>
        <w:t xml:space="preserve"> 14. Lấy ý kiến về quy hoạch</w:t>
      </w:r>
      <w:bookmarkEnd w:id="38"/>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Bộ Nông nghiệp và Môi trường</w:t>
      </w:r>
      <w:r w:rsidR="00072325" w:rsidRPr="007D0D62">
        <w:rPr>
          <w:rStyle w:val="FootnoteReference"/>
          <w:rFonts w:ascii="Arial" w:hAnsi="Arial" w:cs="Arial"/>
          <w:sz w:val="20"/>
          <w:szCs w:val="20"/>
        </w:rPr>
        <w:footnoteReference w:customMarkFollows="1" w:id="57"/>
        <w:t>[57]</w:t>
      </w:r>
      <w:r w:rsidRPr="007D0D62">
        <w:rPr>
          <w:rFonts w:ascii="Arial" w:hAnsi="Arial" w:cs="Arial"/>
          <w:sz w:val="20"/>
          <w:szCs w:val="20"/>
        </w:rPr>
        <w:t xml:space="preserve"> gửi lấy ý kiến đối với hồ sơ quy hoạch quy định tại </w:t>
      </w:r>
      <w:bookmarkStart w:id="39" w:name="tc_15"/>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13 của </w:t>
      </w:r>
      <w:r w:rsidR="00823748" w:rsidRPr="007D0D62">
        <w:rPr>
          <w:rFonts w:ascii="Arial" w:hAnsi="Arial" w:cs="Arial"/>
          <w:sz w:val="20"/>
          <w:szCs w:val="20"/>
        </w:rPr>
        <w:t>Nghị định này</w:t>
      </w:r>
      <w:bookmarkEnd w:id="39"/>
      <w:r w:rsidRPr="007D0D62">
        <w:rPr>
          <w:rFonts w:ascii="Arial" w:hAnsi="Arial" w:cs="Arial"/>
          <w:sz w:val="20"/>
          <w:szCs w:val="20"/>
        </w:rPr>
        <w:t xml:space="preserve"> trước khi tổ chức thẩm định quy</w:t>
      </w:r>
      <w:r w:rsidR="00072325" w:rsidRPr="007D0D62">
        <w:rPr>
          <w:rFonts w:ascii="Arial" w:hAnsi="Arial" w:cs="Arial"/>
          <w:sz w:val="20"/>
          <w:szCs w:val="20"/>
        </w:rPr>
        <w:t xml:space="preserve"> </w:t>
      </w:r>
      <w:r w:rsidRPr="007D0D62">
        <w:rPr>
          <w:rFonts w:ascii="Arial" w:hAnsi="Arial" w:cs="Arial"/>
          <w:sz w:val="20"/>
          <w:szCs w:val="20"/>
        </w:rPr>
        <w:t>hoạch. Nội dung dự thảo quy hoạch được lấy ý kiến trừ những nội dung liên quan đến bí mật nhà nước theo quy định của pháp luật.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Đối tượng lấy ý kiến về quy hoạch,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a) Các Bộ, cơ quan ngang Bộ:</w:t>
      </w:r>
      <w:r w:rsidR="00072325" w:rsidRPr="007D0D62">
        <w:rPr>
          <w:rStyle w:val="FootnoteReference"/>
          <w:rFonts w:ascii="Arial" w:hAnsi="Arial" w:cs="Arial"/>
          <w:sz w:val="20"/>
          <w:szCs w:val="20"/>
        </w:rPr>
        <w:footnoteReference w:customMarkFollows="1" w:id="58"/>
        <w:t>[58]</w:t>
      </w:r>
      <w:r w:rsidR="003C274A" w:rsidRPr="007D0D62">
        <w:rPr>
          <w:rFonts w:ascii="Arial" w:hAnsi="Arial" w:cs="Arial"/>
          <w:sz w:val="20"/>
          <w:szCs w:val="20"/>
        </w:rPr>
        <w:t xml:space="preserve"> </w:t>
      </w:r>
      <w:r w:rsidRPr="007D0D62">
        <w:rPr>
          <w:rFonts w:ascii="Arial" w:hAnsi="Arial" w:cs="Arial"/>
          <w:sz w:val="20"/>
          <w:szCs w:val="20"/>
        </w:rPr>
        <w:t>Tài chính,</w:t>
      </w:r>
      <w:r w:rsidR="00072325" w:rsidRPr="007D0D62">
        <w:rPr>
          <w:rStyle w:val="FootnoteReference"/>
          <w:rFonts w:ascii="Arial" w:hAnsi="Arial" w:cs="Arial"/>
          <w:sz w:val="20"/>
          <w:szCs w:val="20"/>
        </w:rPr>
        <w:footnoteReference w:customMarkFollows="1" w:id="59"/>
        <w:t>[59]</w:t>
      </w:r>
      <w:r w:rsidR="003C274A" w:rsidRPr="007D0D62">
        <w:rPr>
          <w:rFonts w:ascii="Arial" w:hAnsi="Arial" w:cs="Arial"/>
          <w:sz w:val="20"/>
          <w:szCs w:val="20"/>
        </w:rPr>
        <w:t xml:space="preserve"> </w:t>
      </w:r>
      <w:r w:rsidRPr="007D0D62">
        <w:rPr>
          <w:rFonts w:ascii="Arial" w:hAnsi="Arial" w:cs="Arial"/>
          <w:sz w:val="20"/>
          <w:szCs w:val="20"/>
        </w:rPr>
        <w:t>Xây dựng, Công Thương,</w:t>
      </w:r>
      <w:r w:rsidR="00072325" w:rsidRPr="007D0D62">
        <w:rPr>
          <w:rFonts w:ascii="Arial" w:hAnsi="Arial" w:cs="Arial"/>
          <w:sz w:val="20"/>
          <w:szCs w:val="20"/>
        </w:rPr>
        <w:t xml:space="preserve"> </w:t>
      </w:r>
      <w:r w:rsidR="00072325" w:rsidRPr="007D0D62">
        <w:rPr>
          <w:rStyle w:val="FootnoteReference"/>
          <w:rFonts w:ascii="Arial" w:hAnsi="Arial" w:cs="Arial"/>
          <w:sz w:val="20"/>
          <w:szCs w:val="20"/>
        </w:rPr>
        <w:footnoteReference w:customMarkFollows="1" w:id="60"/>
        <w:t>[60]</w:t>
      </w:r>
      <w:r w:rsidR="00072325" w:rsidRPr="007D0D62">
        <w:rPr>
          <w:rFonts w:ascii="Arial" w:hAnsi="Arial" w:cs="Arial"/>
          <w:sz w:val="20"/>
          <w:szCs w:val="20"/>
        </w:rPr>
        <w:t xml:space="preserve"> </w:t>
      </w:r>
      <w:r w:rsidRPr="007D0D62">
        <w:rPr>
          <w:rFonts w:ascii="Arial" w:hAnsi="Arial" w:cs="Arial"/>
          <w:sz w:val="20"/>
          <w:szCs w:val="20"/>
        </w:rPr>
        <w:t>Văn hóa, Thể thao và Du lịch, Quốc phòng, Công an và các bộ, cơ quan ngang bộ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Ủy ban nhân dân cấp tỉnh trong phạm vi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Tổ chức lưu vực sông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w:t>
      </w:r>
      <w:r w:rsidR="00072325" w:rsidRPr="007D0D62">
        <w:rPr>
          <w:rStyle w:val="FootnoteReference"/>
          <w:rFonts w:ascii="Arial" w:hAnsi="Arial" w:cs="Arial"/>
          <w:sz w:val="20"/>
          <w:szCs w:val="20"/>
        </w:rPr>
        <w:footnoteReference w:customMarkFollows="1" w:id="61"/>
        <w:t>[61]</w:t>
      </w:r>
      <w:r w:rsidR="003C274A" w:rsidRPr="007D0D62">
        <w:rPr>
          <w:rFonts w:ascii="Arial" w:hAnsi="Arial" w:cs="Arial"/>
          <w:sz w:val="20"/>
          <w:szCs w:val="20"/>
        </w:rPr>
        <w:t xml:space="preserve"> </w:t>
      </w:r>
      <w:r w:rsidRPr="007D0D62">
        <w:rPr>
          <w:rFonts w:ascii="Arial" w:hAnsi="Arial" w:cs="Arial"/>
          <w:sz w:val="20"/>
          <w:szCs w:val="20"/>
        </w:rPr>
        <w:t>Tổ chức, cá nhân khai thác, sử dụng nước quy mô lớn gồm: các hồ</w:t>
      </w:r>
      <w:r w:rsidR="00072325" w:rsidRPr="007D0D62">
        <w:rPr>
          <w:rFonts w:ascii="Arial" w:hAnsi="Arial" w:cs="Arial"/>
          <w:sz w:val="20"/>
          <w:szCs w:val="20"/>
        </w:rPr>
        <w:t xml:space="preserve"> </w:t>
      </w:r>
      <w:r w:rsidRPr="007D0D62">
        <w:rPr>
          <w:rFonts w:ascii="Arial" w:hAnsi="Arial" w:cs="Arial"/>
          <w:sz w:val="20"/>
          <w:szCs w:val="20"/>
        </w:rPr>
        <w:t xml:space="preserve">chứa, công trình tích trữ nước, phát triển nguồn nước có khả năng </w:t>
      </w:r>
      <w:r w:rsidR="00823748" w:rsidRPr="007D0D62">
        <w:rPr>
          <w:rFonts w:ascii="Arial" w:hAnsi="Arial" w:cs="Arial"/>
          <w:sz w:val="20"/>
          <w:szCs w:val="20"/>
        </w:rPr>
        <w:t>điều</w:t>
      </w:r>
      <w:r w:rsidRPr="007D0D62">
        <w:rPr>
          <w:rFonts w:ascii="Arial" w:hAnsi="Arial" w:cs="Arial"/>
          <w:sz w:val="20"/>
          <w:szCs w:val="20"/>
        </w:rPr>
        <w:t xml:space="preserve"> tiết năm, nhiều năm; công trình </w:t>
      </w:r>
      <w:r w:rsidR="00823748" w:rsidRPr="007D0D62">
        <w:rPr>
          <w:rFonts w:ascii="Arial" w:hAnsi="Arial" w:cs="Arial"/>
          <w:sz w:val="20"/>
          <w:szCs w:val="20"/>
        </w:rPr>
        <w:t>điều</w:t>
      </w:r>
      <w:r w:rsidRPr="007D0D62">
        <w:rPr>
          <w:rFonts w:ascii="Arial" w:hAnsi="Arial" w:cs="Arial"/>
          <w:sz w:val="20"/>
          <w:szCs w:val="20"/>
        </w:rPr>
        <w:t xml:space="preserve"> tiết, khai thác nước có tác động ảnh hưởng liên vùng, liên tỉnh hoặc có tác động lớn đến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Các cơ quan, tổ chức, cá nhân được lấy ý kiến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có trách nhiệm trả lời bằng văn bản trong thời hạn 30 ngày, kể từ ngày nhận</w:t>
      </w:r>
      <w:r w:rsidR="00072325" w:rsidRPr="007D0D62">
        <w:rPr>
          <w:rFonts w:ascii="Arial" w:hAnsi="Arial" w:cs="Arial"/>
          <w:sz w:val="20"/>
          <w:szCs w:val="20"/>
        </w:rPr>
        <w:t xml:space="preserve"> </w:t>
      </w:r>
      <w:r w:rsidRPr="007D0D62">
        <w:rPr>
          <w:rFonts w:ascii="Arial" w:hAnsi="Arial" w:cs="Arial"/>
          <w:sz w:val="20"/>
          <w:szCs w:val="20"/>
        </w:rPr>
        <w:t>được hồ sơ lấy ý kiến về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Hồ sơ quy hoạch phải được đăng tải trong thời gian ít nhất 30 ngày trên Cổng thông tin điện tử của Bộ Nông nghiệp và Môi trường</w:t>
      </w:r>
      <w:r w:rsidR="00072325" w:rsidRPr="007D0D62">
        <w:rPr>
          <w:rStyle w:val="FootnoteReference"/>
          <w:rFonts w:ascii="Arial" w:hAnsi="Arial" w:cs="Arial"/>
          <w:sz w:val="20"/>
          <w:szCs w:val="20"/>
        </w:rPr>
        <w:footnoteReference w:customMarkFollows="1" w:id="62"/>
        <w:t>[62]</w:t>
      </w:r>
      <w:r w:rsidRPr="007D0D62">
        <w:rPr>
          <w:rFonts w:ascii="Arial" w:hAnsi="Arial" w:cs="Arial"/>
          <w:sz w:val="20"/>
          <w:szCs w:val="20"/>
        </w:rPr>
        <w:t xml:space="preserve"> (trừ những nội dung liên quan đến bí mật nhà nước theo quy định của pháp luật) để lấy ý kiến các tổ</w:t>
      </w:r>
      <w:r w:rsidR="00072325" w:rsidRPr="007D0D62">
        <w:rPr>
          <w:rFonts w:ascii="Arial" w:hAnsi="Arial" w:cs="Arial"/>
          <w:sz w:val="20"/>
          <w:szCs w:val="20"/>
        </w:rPr>
        <w:t xml:space="preserve"> </w:t>
      </w:r>
      <w:r w:rsidRPr="007D0D62">
        <w:rPr>
          <w:rFonts w:ascii="Arial" w:hAnsi="Arial" w:cs="Arial"/>
          <w:sz w:val="20"/>
          <w:szCs w:val="20"/>
        </w:rPr>
        <w:t>chức, cá nhân.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Cơ quan lập quy hoạch hoàn thiện hồ sơ trình thẩm định quy hoạch và gửi Hội đồng thẩm định quy hoạch.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40" w:name="dieu_15"/>
      <w:r w:rsidRPr="007D0D62">
        <w:rPr>
          <w:rFonts w:ascii="Arial" w:hAnsi="Arial" w:cs="Arial"/>
          <w:b/>
          <w:bCs/>
          <w:sz w:val="20"/>
          <w:szCs w:val="20"/>
        </w:rPr>
        <w:t>Điều</w:t>
      </w:r>
      <w:r w:rsidR="0052302F" w:rsidRPr="007D0D62">
        <w:rPr>
          <w:rFonts w:ascii="Arial" w:hAnsi="Arial" w:cs="Arial"/>
          <w:b/>
          <w:bCs/>
          <w:sz w:val="20"/>
          <w:szCs w:val="20"/>
        </w:rPr>
        <w:t xml:space="preserve"> 15. Hội đồng thẩm định quy hoạch</w:t>
      </w:r>
      <w:bookmarkEnd w:id="40"/>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Thành </w:t>
      </w:r>
      <w:r w:rsidR="00823748" w:rsidRPr="007D0D62">
        <w:rPr>
          <w:rFonts w:ascii="Arial" w:hAnsi="Arial" w:cs="Arial"/>
          <w:sz w:val="20"/>
          <w:szCs w:val="20"/>
        </w:rPr>
        <w:t>phần</w:t>
      </w:r>
      <w:r w:rsidRPr="007D0D62">
        <w:rPr>
          <w:rFonts w:ascii="Arial" w:hAnsi="Arial" w:cs="Arial"/>
          <w:sz w:val="20"/>
          <w:szCs w:val="20"/>
        </w:rPr>
        <w:t xml:space="preserve"> Hội đồng thẩm định quy hoạch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Chủ tịch Hội đồng là lãnh đạo Bộ Nông nghiệp và Môi trường</w:t>
      </w:r>
      <w:r w:rsidR="00BD4BAA" w:rsidRPr="007D0D62">
        <w:rPr>
          <w:rStyle w:val="FootnoteReference"/>
          <w:rFonts w:ascii="Arial" w:hAnsi="Arial" w:cs="Arial"/>
          <w:sz w:val="20"/>
          <w:szCs w:val="20"/>
        </w:rPr>
        <w:footnoteReference w:customMarkFollows="1" w:id="63"/>
        <w:t>[63]</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Phó Chủ tịch Hội đồng là lãnh đạo cơ quan chuyên môn về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w:t>
      </w:r>
      <w:r w:rsidR="00BD4BAA" w:rsidRPr="007D0D62">
        <w:rPr>
          <w:rStyle w:val="FootnoteReference"/>
          <w:rFonts w:ascii="Arial" w:hAnsi="Arial" w:cs="Arial"/>
          <w:sz w:val="20"/>
          <w:szCs w:val="20"/>
        </w:rPr>
        <w:footnoteReference w:customMarkFollows="1" w:id="64"/>
        <w:t>[64]</w:t>
      </w:r>
      <w:r w:rsidRPr="007D0D62">
        <w:rPr>
          <w:rFonts w:ascii="Arial" w:hAnsi="Arial" w:cs="Arial"/>
          <w:sz w:val="20"/>
          <w:szCs w:val="20"/>
        </w:rPr>
        <w:t xml:space="preserve"> Các thành viên khác của Hội đồng bao gồm đại diện các Bộ: Tài chính, Xây dựng, Công Thương, Văn hóa, Thể thao và Du lịch; đại diện cơ quan thường trực Hội đồng thẩm định; đại diện tổ chức lưu vực sông liên quan (nếu có); đại diện Ủy ban nhân dân cấp tỉnh trong phạm vi quy hoạch, chuyên gia về tài nguyên nước, các cơ quan, đơn vị khác có liên quan do Bộ trưởng Bộ Nông nghiệp và Môi trường quyết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Thành </w:t>
      </w:r>
      <w:r w:rsidR="00823748" w:rsidRPr="007D0D62">
        <w:rPr>
          <w:rFonts w:ascii="Arial" w:hAnsi="Arial" w:cs="Arial"/>
          <w:sz w:val="20"/>
          <w:szCs w:val="20"/>
        </w:rPr>
        <w:t>phần</w:t>
      </w:r>
      <w:r w:rsidRPr="007D0D62">
        <w:rPr>
          <w:rFonts w:ascii="Arial" w:hAnsi="Arial" w:cs="Arial"/>
          <w:sz w:val="20"/>
          <w:szCs w:val="20"/>
        </w:rPr>
        <w:t xml:space="preserve"> Hội đồng có ít nhất 03 thành viên là ủy viên phản biện, trong đó có 01 ủy viên phản biện là đại diện cơ quan thẩm định đánh giá môi trường chiến lược theo quy định của pháp luật về bảo vệ môi trường.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Trách nhiệm, quyền hạn của Hội đồng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Chủ tịch Hội đồng chịu trách nhiệm về hoạt động của Hội đồng thẩm định; tổ chức, </w:t>
      </w:r>
      <w:r w:rsidR="00823748" w:rsidRPr="007D0D62">
        <w:rPr>
          <w:rFonts w:ascii="Arial" w:hAnsi="Arial" w:cs="Arial"/>
          <w:sz w:val="20"/>
          <w:szCs w:val="20"/>
        </w:rPr>
        <w:t>điều</w:t>
      </w:r>
      <w:r w:rsidRPr="007D0D62">
        <w:rPr>
          <w:rFonts w:ascii="Arial" w:hAnsi="Arial" w:cs="Arial"/>
          <w:sz w:val="20"/>
          <w:szCs w:val="20"/>
        </w:rPr>
        <w:t xml:space="preserve"> hành các cuộc họp của Hội đồng thẩm định hoặc ủy quyền cho Phó Chủ tịch Hội đồng thực hiện các nội dung công việc thuộc quyền hạn và trách nhiệm của Chủ tịch Hội đồng;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Ủy viên phản biện có trách nhiệm tham dự cuộc họp của Hội đồng thẩm định; nghiên cứu hồ sơ trình thẩm định quy hoạch; chuẩn bị ý kiến phản biện bằng văn bản gửi cho cơ quan thường trực Hội đồng thẩm định trước khi họp Hội đồng thẩm định; tham gia ý kiến tại phiên họp của Hội đồng </w:t>
      </w:r>
      <w:r w:rsidRPr="007D0D62">
        <w:rPr>
          <w:rFonts w:ascii="Arial" w:hAnsi="Arial" w:cs="Arial"/>
          <w:sz w:val="20"/>
          <w:szCs w:val="20"/>
        </w:rPr>
        <w:lastRenderedPageBreak/>
        <w:t>thẩm định quy hoạch về lĩnh vực chuyên môn và vấn đề chung; rà soát các nội dung đã được tiếp thu, giải trình trong hồ sơ quy hoạch theo Biên bản Hội đồng thẩm định quy hoạch; chịu trách nhiệm trước Chủ tịch Hội đồng và trước pháp luật về những ý kiến tham gia thẩm định đối với hồ sơ trình thẩm định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Thành viên Hội đồng thẩm định tham dự cuộc họp của Hội đồng thẩm định; nghiên cứu hồ sơ trình thẩm định quy hoạch; chuẩn bị ý kiến bằng văn bản tại các cuộc họp của Hội đồng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Trách nhiệm của cơ quan thường trực Hội đồng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Tiếp nhận, nghiên cứu và xử lý hồ sơ, cung cấp hồ sơ trình thẩm định quy</w:t>
      </w:r>
      <w:r w:rsidR="00BD4BAA" w:rsidRPr="007D0D62">
        <w:rPr>
          <w:rFonts w:ascii="Arial" w:hAnsi="Arial" w:cs="Arial"/>
          <w:sz w:val="20"/>
          <w:szCs w:val="20"/>
        </w:rPr>
        <w:t xml:space="preserve"> </w:t>
      </w:r>
      <w:r w:rsidRPr="007D0D62">
        <w:rPr>
          <w:rFonts w:ascii="Arial" w:hAnsi="Arial" w:cs="Arial"/>
          <w:sz w:val="20"/>
          <w:szCs w:val="20"/>
        </w:rPr>
        <w:t>hoạch cho các thành viên của Hội đồng thẩm định nghiên cứu tham gia ý kiến;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Tổ chức họp Hội đồng thẩm định theo yêu cầu của Chủ tịch Hội đồng;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Dự thảo biên bản cuộc họp Hội đồng thẩm định và trình Chủ tịch Hội đồng xem xét quyết định.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41" w:name="dieu_16"/>
      <w:r w:rsidRPr="007D0D62">
        <w:rPr>
          <w:rFonts w:ascii="Arial" w:hAnsi="Arial" w:cs="Arial"/>
          <w:b/>
          <w:bCs/>
          <w:sz w:val="20"/>
          <w:szCs w:val="20"/>
        </w:rPr>
        <w:t>Điều</w:t>
      </w:r>
      <w:r w:rsidR="0052302F" w:rsidRPr="007D0D62">
        <w:rPr>
          <w:rFonts w:ascii="Arial" w:hAnsi="Arial" w:cs="Arial"/>
          <w:b/>
          <w:bCs/>
          <w:sz w:val="20"/>
          <w:szCs w:val="20"/>
        </w:rPr>
        <w:t xml:space="preserve"> 16. Nội dung thẩm định quy hoạch</w:t>
      </w:r>
      <w:bookmarkEnd w:id="41"/>
      <w:r w:rsidR="00BD4BAA" w:rsidRPr="007D0D62">
        <w:rPr>
          <w:rStyle w:val="FootnoteReference"/>
          <w:rFonts w:ascii="Arial" w:hAnsi="Arial" w:cs="Arial"/>
          <w:b/>
          <w:bCs/>
          <w:sz w:val="20"/>
          <w:szCs w:val="20"/>
        </w:rPr>
        <w:footnoteReference w:customMarkFollows="1" w:id="65"/>
        <w:t>[65]</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Nội dung thẩm định Quy hoạch tổng hợp tài nguyên nước và hạ tầng thủy lợi lưu vực sông liên tỉnh bao gồm các nội dung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Sự phù hợp với đề cương lập quy hoạch đã được phê duyệt, sự phù hợp với quy định của pháp luật về quy hoạch và các quy định của pháp luật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Sự thống nhất, đồng bộ với quy hoạch tài nguyên nước, thủy lợi và phòng, chống thiên tai; các quy hoạch ngành khác; quy hoạch vùng, quy hoạch tỉnh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Sự phù hợp của quy hoạch với các nội dung quy định tại </w:t>
      </w:r>
      <w:bookmarkStart w:id="42" w:name="tc_16"/>
      <w:r w:rsidR="00823748" w:rsidRPr="007D0D62">
        <w:rPr>
          <w:rFonts w:ascii="Arial" w:hAnsi="Arial" w:cs="Arial"/>
          <w:sz w:val="20"/>
          <w:szCs w:val="20"/>
        </w:rPr>
        <w:t>Điều</w:t>
      </w:r>
      <w:r w:rsidRPr="007D0D62">
        <w:rPr>
          <w:rFonts w:ascii="Arial" w:hAnsi="Arial" w:cs="Arial"/>
          <w:sz w:val="20"/>
          <w:szCs w:val="20"/>
        </w:rPr>
        <w:t xml:space="preserve"> 10a của</w:t>
      </w:r>
      <w:r w:rsidR="00BD4BAA" w:rsidRPr="007D0D62">
        <w:rPr>
          <w:rFonts w:ascii="Arial" w:hAnsi="Arial" w:cs="Arial"/>
          <w:sz w:val="20"/>
          <w:szCs w:val="20"/>
        </w:rPr>
        <w:t xml:space="preserve"> </w:t>
      </w:r>
      <w:r w:rsidR="00823748" w:rsidRPr="007D0D62">
        <w:rPr>
          <w:rFonts w:ascii="Arial" w:hAnsi="Arial" w:cs="Arial"/>
          <w:sz w:val="20"/>
          <w:szCs w:val="20"/>
        </w:rPr>
        <w:t>Nghị định này</w:t>
      </w:r>
      <w:bookmarkEnd w:id="42"/>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Nội dung thẩm định đánh giá môi trường chiến lược theo quy định của pháp luật về bảo vệ môi trường.</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43" w:name="dieu_17"/>
      <w:r w:rsidRPr="007D0D62">
        <w:rPr>
          <w:rFonts w:ascii="Arial" w:hAnsi="Arial" w:cs="Arial"/>
          <w:b/>
          <w:bCs/>
          <w:sz w:val="20"/>
          <w:szCs w:val="20"/>
        </w:rPr>
        <w:t>Điều</w:t>
      </w:r>
      <w:r w:rsidR="0052302F" w:rsidRPr="007D0D62">
        <w:rPr>
          <w:rFonts w:ascii="Arial" w:hAnsi="Arial" w:cs="Arial"/>
          <w:b/>
          <w:bCs/>
          <w:sz w:val="20"/>
          <w:szCs w:val="20"/>
        </w:rPr>
        <w:t xml:space="preserve"> 17. Tổ chức thẩm định quy hoạch</w:t>
      </w:r>
      <w:bookmarkEnd w:id="43"/>
      <w:r w:rsidR="00BD4BAA" w:rsidRPr="007D0D62">
        <w:rPr>
          <w:rStyle w:val="FootnoteReference"/>
          <w:rFonts w:ascii="Arial" w:hAnsi="Arial" w:cs="Arial"/>
          <w:b/>
          <w:bCs/>
          <w:sz w:val="20"/>
          <w:szCs w:val="20"/>
        </w:rPr>
        <w:footnoteReference w:customMarkFollows="1" w:id="66"/>
        <w:t>[66]</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Cơ quan lập quy hoạch gửi Hồ sơ thẩm định quy hoạch đến các thành viên Hội đồng thẩm định quy hoạch thông qua cơ quan thường trực Hội đồng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Thành </w:t>
      </w:r>
      <w:r w:rsidR="00823748" w:rsidRPr="007D0D62">
        <w:rPr>
          <w:rFonts w:ascii="Arial" w:hAnsi="Arial" w:cs="Arial"/>
          <w:sz w:val="20"/>
          <w:szCs w:val="20"/>
        </w:rPr>
        <w:t>phần</w:t>
      </w:r>
      <w:r w:rsidRPr="007D0D62">
        <w:rPr>
          <w:rFonts w:ascii="Arial" w:hAnsi="Arial" w:cs="Arial"/>
          <w:sz w:val="20"/>
          <w:szCs w:val="20"/>
        </w:rPr>
        <w:t xml:space="preserve"> Hồ sơ thẩm định quy hoạch bao gồm hồ sơ quy hoạch quy định tại </w:t>
      </w:r>
      <w:bookmarkStart w:id="44" w:name="tc_17"/>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13 của </w:t>
      </w:r>
      <w:r w:rsidR="00823748" w:rsidRPr="007D0D62">
        <w:rPr>
          <w:rFonts w:ascii="Arial" w:hAnsi="Arial" w:cs="Arial"/>
          <w:sz w:val="20"/>
          <w:szCs w:val="20"/>
        </w:rPr>
        <w:t>Nghị định này</w:t>
      </w:r>
      <w:bookmarkEnd w:id="44"/>
      <w:r w:rsidRPr="007D0D62">
        <w:rPr>
          <w:rFonts w:ascii="Arial" w:hAnsi="Arial" w:cs="Arial"/>
          <w:sz w:val="20"/>
          <w:szCs w:val="20"/>
        </w:rPr>
        <w:t xml:space="preserve"> đã được chỉnh sửa theo ý kiến góp ý, kèm theo bản tổng hợp tiếp thu, giải trình ý kiến và bản chụp ý kiến góp ý của các cơ quan, tổ chức, cá nhân.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Bộ Nông nghiệp và Môi trường tổ chức thẩm định quy hoạch theo hình thức họp hội đồng thẩm định hoặc lấy ý kiến của các thành viên Hội đồng thẩm định bằng văn bản. Thời hạn thẩm định là 22 ngày làm việc, kể từ ngày nhận đủ hồ sơ theo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Trường hợp tổ chức họp Hội đồng thẩm định, cuộc họp thẩm định được tiến hành khi có mặt Chủ tịch Hội đồng hoặc Phó Chủ tịch Hội đồng và tối thiểu</w:t>
      </w:r>
      <w:r w:rsidR="009D60D2" w:rsidRPr="007D0D62">
        <w:rPr>
          <w:rFonts w:ascii="Arial" w:hAnsi="Arial" w:cs="Arial"/>
          <w:sz w:val="20"/>
          <w:szCs w:val="20"/>
        </w:rPr>
        <w:t xml:space="preserve"> </w:t>
      </w:r>
      <w:r w:rsidRPr="007D0D62">
        <w:rPr>
          <w:rFonts w:ascii="Arial" w:hAnsi="Arial" w:cs="Arial"/>
          <w:sz w:val="20"/>
          <w:szCs w:val="20"/>
        </w:rPr>
        <w:t>02 ủy viên phản biện, trong đó có 01 ủy viên phản biện là đại diện cơ quan thẩm định đánh giá môi trường chiến lược, đại diện cơ quan thường trực Hội đồng thẩm định và có mặt đại diện cơ quan lập quy hoạch. Các thành viên không thể tham gia cuộc họp Hội đồng thẩm định phải gửi ý kiến thẩm định bằng văn bản đến cơ quan thường trực Hội đồng trong thời hạn chậm nhất là 03 ngày làm việc, kể từ ngày tổ chức cuộc họp hội đồng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Trường hợp tổ chức thẩm định theo hình thức lấy ý kiến thẩm định bằng văn bản, các thành viên Hội đồng có trách nhiệm gửi ý kiến thẩm định cho cơ quan thường trực Hội đồng.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Hoàn thiện hồ sơ lập quy hoạch sau Hội đồng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Trường hợp quy hoạch được Hội đồng thẩm định thông qua hoặc thông qua có chỉnh sửa, trong thời hạn 30 ngày, kể từ ngày nhận được báo cáo kết quả thẩm định quy hoạch, cơ quan lập quy hoạch có trách nhiệm hoàn thiện hồ sơ gửi đến cơ quan thường trực Hội đồng thẩm định cho ý kiến trước khi báo cáo Bộ trưởng Bộ Nông nghiệp và Môi trường xem xét,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Trường hợp quy hoạch không được Hội đồng thẩm định thông qua, trong</w:t>
      </w:r>
      <w:r w:rsidR="009D60D2" w:rsidRPr="007D0D62">
        <w:rPr>
          <w:rFonts w:ascii="Arial" w:hAnsi="Arial" w:cs="Arial"/>
          <w:sz w:val="20"/>
          <w:szCs w:val="20"/>
        </w:rPr>
        <w:t xml:space="preserve"> </w:t>
      </w:r>
      <w:r w:rsidRPr="007D0D62">
        <w:rPr>
          <w:rFonts w:ascii="Arial" w:hAnsi="Arial" w:cs="Arial"/>
          <w:sz w:val="20"/>
          <w:szCs w:val="20"/>
        </w:rPr>
        <w:t>thời hạn 90 ngày, kể từ ngày nhận được báo cáo kết quả thẩm định quy hoạch, cơ quan lập quy hoạch có trách nhiệm hoàn thiện lại hồ sơ, gửi đến cơ quan thường</w:t>
      </w:r>
      <w:r w:rsidR="009D60D2" w:rsidRPr="007D0D62">
        <w:rPr>
          <w:rFonts w:ascii="Arial" w:hAnsi="Arial" w:cs="Arial"/>
          <w:sz w:val="20"/>
          <w:szCs w:val="20"/>
        </w:rPr>
        <w:t xml:space="preserve"> </w:t>
      </w:r>
      <w:r w:rsidRPr="007D0D62">
        <w:rPr>
          <w:rFonts w:ascii="Arial" w:hAnsi="Arial" w:cs="Arial"/>
          <w:sz w:val="20"/>
          <w:szCs w:val="20"/>
        </w:rPr>
        <w:t xml:space="preserve">trực Hội đồng thẩm định để báo cáo Bộ Nông nghiệp và Môi trường tổ chức thẩm định lại theo quy trình thẩm định quy hoạch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45" w:name="dieu_18"/>
      <w:r w:rsidRPr="007D0D62">
        <w:rPr>
          <w:rFonts w:ascii="Arial" w:hAnsi="Arial" w:cs="Arial"/>
          <w:b/>
          <w:bCs/>
          <w:sz w:val="20"/>
          <w:szCs w:val="20"/>
        </w:rPr>
        <w:lastRenderedPageBreak/>
        <w:t>Điều</w:t>
      </w:r>
      <w:r w:rsidR="0052302F" w:rsidRPr="007D0D62">
        <w:rPr>
          <w:rFonts w:ascii="Arial" w:hAnsi="Arial" w:cs="Arial"/>
          <w:b/>
          <w:bCs/>
          <w:sz w:val="20"/>
          <w:szCs w:val="20"/>
        </w:rPr>
        <w:t xml:space="preserve"> 18. Phê duyệt quy hoạch</w:t>
      </w:r>
      <w:bookmarkEnd w:id="45"/>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w:t>
      </w:r>
      <w:r w:rsidR="009D60D2" w:rsidRPr="007D0D62">
        <w:rPr>
          <w:rStyle w:val="FootnoteReference"/>
          <w:rFonts w:ascii="Arial" w:hAnsi="Arial" w:cs="Arial"/>
          <w:sz w:val="20"/>
          <w:szCs w:val="20"/>
        </w:rPr>
        <w:footnoteReference w:customMarkFollows="1" w:id="67"/>
        <w:t>[67]</w:t>
      </w:r>
      <w:r w:rsidRPr="007D0D62">
        <w:rPr>
          <w:rFonts w:ascii="Arial" w:hAnsi="Arial" w:cs="Arial"/>
          <w:sz w:val="20"/>
          <w:szCs w:val="20"/>
        </w:rPr>
        <w:t>. Bộ trưởng Bộ Nông nghiệp và Môi trường phê duyệt quy hoạch tổng hợp tài nguyên nước và hạ tầng thủy lợi lưu vực sông liên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Thành </w:t>
      </w:r>
      <w:r w:rsidR="00823748" w:rsidRPr="007D0D62">
        <w:rPr>
          <w:rFonts w:ascii="Arial" w:hAnsi="Arial" w:cs="Arial"/>
          <w:sz w:val="20"/>
          <w:szCs w:val="20"/>
        </w:rPr>
        <w:t>phần</w:t>
      </w:r>
      <w:r w:rsidRPr="007D0D62">
        <w:rPr>
          <w:rFonts w:ascii="Arial" w:hAnsi="Arial" w:cs="Arial"/>
          <w:sz w:val="20"/>
          <w:szCs w:val="20"/>
        </w:rPr>
        <w:t xml:space="preserve"> hồ sơ trình phê duyệt quy hoạch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Tờ trình phê duyệt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w:t>
      </w:r>
      <w:r w:rsidR="009D60D2" w:rsidRPr="007D0D62">
        <w:rPr>
          <w:rStyle w:val="FootnoteReference"/>
          <w:rFonts w:ascii="Arial" w:hAnsi="Arial" w:cs="Arial"/>
          <w:sz w:val="20"/>
          <w:szCs w:val="20"/>
        </w:rPr>
        <w:footnoteReference w:customMarkFollows="1" w:id="68"/>
        <w:t>[68]</w:t>
      </w:r>
      <w:r w:rsidRPr="007D0D62">
        <w:rPr>
          <w:rFonts w:ascii="Arial" w:hAnsi="Arial" w:cs="Arial"/>
          <w:sz w:val="20"/>
          <w:szCs w:val="20"/>
        </w:rPr>
        <w:t xml:space="preserve"> Dự thảo Quyết định của Bộ trưởng Bộ Nông nghiệp và Môi trường phê</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duyệt quy hoạch, nội dung chủ yếu gồm: thời kỳ quy hoạch, phạm vi, đối tượng quy hoạch, quan </w:t>
      </w:r>
      <w:r w:rsidR="00823748" w:rsidRPr="007D0D62">
        <w:rPr>
          <w:rFonts w:ascii="Arial" w:hAnsi="Arial" w:cs="Arial"/>
          <w:sz w:val="20"/>
          <w:szCs w:val="20"/>
        </w:rPr>
        <w:t>điểm</w:t>
      </w:r>
      <w:r w:rsidRPr="007D0D62">
        <w:rPr>
          <w:rFonts w:ascii="Arial" w:hAnsi="Arial" w:cs="Arial"/>
          <w:sz w:val="20"/>
          <w:szCs w:val="20"/>
        </w:rPr>
        <w:t xml:space="preserve">, </w:t>
      </w:r>
      <w:r w:rsidR="00823748" w:rsidRPr="007D0D62">
        <w:rPr>
          <w:rFonts w:ascii="Arial" w:hAnsi="Arial" w:cs="Arial"/>
          <w:sz w:val="20"/>
          <w:szCs w:val="20"/>
        </w:rPr>
        <w:t>mục</w:t>
      </w:r>
      <w:r w:rsidRPr="007D0D62">
        <w:rPr>
          <w:rFonts w:ascii="Arial" w:hAnsi="Arial" w:cs="Arial"/>
          <w:sz w:val="20"/>
          <w:szCs w:val="20"/>
        </w:rPr>
        <w:t xml:space="preserve"> tiêu, nội dung quy hoạch, giải pháp thực hiện quy</w:t>
      </w:r>
      <w:r w:rsidR="009D60D2" w:rsidRPr="007D0D62">
        <w:rPr>
          <w:rFonts w:ascii="Arial" w:hAnsi="Arial" w:cs="Arial"/>
          <w:sz w:val="20"/>
          <w:szCs w:val="20"/>
        </w:rPr>
        <w:t xml:space="preserve"> </w:t>
      </w:r>
      <w:r w:rsidRPr="007D0D62">
        <w:rPr>
          <w:rFonts w:ascii="Arial" w:hAnsi="Arial" w:cs="Arial"/>
          <w:sz w:val="20"/>
          <w:szCs w:val="20"/>
        </w:rPr>
        <w:t>hoạch, kinh phí thực hiện quy hoạch và tổ chức thực hiện;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w:t>
      </w:r>
      <w:r w:rsidR="009D60D2" w:rsidRPr="007D0D62">
        <w:rPr>
          <w:rStyle w:val="FootnoteReference"/>
          <w:rFonts w:ascii="Arial" w:hAnsi="Arial" w:cs="Arial"/>
          <w:sz w:val="20"/>
          <w:szCs w:val="20"/>
        </w:rPr>
        <w:footnoteReference w:customMarkFollows="1" w:id="69"/>
        <w:t>[69]</w:t>
      </w:r>
      <w:r w:rsidRPr="007D0D62">
        <w:rPr>
          <w:rFonts w:ascii="Arial" w:hAnsi="Arial" w:cs="Arial"/>
          <w:sz w:val="20"/>
          <w:szCs w:val="20"/>
        </w:rPr>
        <w:t xml:space="preserve"> Báo cáo kết quả thẩm định; văn bản báo cáo về việc tiếp thu, giải trình ý kiến của Hội đồng thẩm định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Bản tổng hợp tiếp thu, giải trình ý kiến và bản chụp ý kiến góp ý của các cơ quan, tổ chức, cá nhân;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Báo cáo thuyết minh quy hoạch đã chỉnh lý, hoàn thiện;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Hệ thống sơ đồ, bản đồ về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g) Tài liệu khác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h)</w:t>
      </w:r>
      <w:r w:rsidR="004F3F30" w:rsidRPr="007D0D62">
        <w:rPr>
          <w:rStyle w:val="FootnoteReference"/>
          <w:rFonts w:ascii="Arial" w:hAnsi="Arial" w:cs="Arial"/>
          <w:sz w:val="20"/>
          <w:szCs w:val="20"/>
        </w:rPr>
        <w:footnoteReference w:customMarkFollows="1" w:id="70"/>
        <w:t>[70]</w:t>
      </w:r>
      <w:r w:rsidRPr="007D0D62">
        <w:rPr>
          <w:rFonts w:ascii="Arial" w:hAnsi="Arial" w:cs="Arial"/>
          <w:sz w:val="20"/>
          <w:szCs w:val="20"/>
        </w:rPr>
        <w:t xml:space="preserve"> Báo cáo đánh giá môi trường chiến lược theo quy định của pháp luật về bảo vệ môi trường.</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46" w:name="dieu_19"/>
      <w:r w:rsidRPr="007D0D62">
        <w:rPr>
          <w:rFonts w:ascii="Arial" w:hAnsi="Arial" w:cs="Arial"/>
          <w:b/>
          <w:bCs/>
          <w:sz w:val="20"/>
          <w:szCs w:val="20"/>
        </w:rPr>
        <w:t>Điều</w:t>
      </w:r>
      <w:r w:rsidR="0052302F" w:rsidRPr="007D0D62">
        <w:rPr>
          <w:rFonts w:ascii="Arial" w:hAnsi="Arial" w:cs="Arial"/>
          <w:b/>
          <w:bCs/>
          <w:sz w:val="20"/>
          <w:szCs w:val="20"/>
        </w:rPr>
        <w:t xml:space="preserve"> 19. Trình tự, thủ tục, </w:t>
      </w:r>
      <w:r w:rsidRPr="007D0D62">
        <w:rPr>
          <w:rFonts w:ascii="Arial" w:hAnsi="Arial" w:cs="Arial"/>
          <w:b/>
          <w:bCs/>
          <w:sz w:val="20"/>
          <w:szCs w:val="20"/>
        </w:rPr>
        <w:t>điều</w:t>
      </w:r>
      <w:r w:rsidR="0052302F" w:rsidRPr="007D0D62">
        <w:rPr>
          <w:rFonts w:ascii="Arial" w:hAnsi="Arial" w:cs="Arial"/>
          <w:b/>
          <w:bCs/>
          <w:sz w:val="20"/>
          <w:szCs w:val="20"/>
        </w:rPr>
        <w:t xml:space="preserve"> chỉnh quy hoạch tổng hợp tài nguyên</w:t>
      </w:r>
      <w:r w:rsidR="004F3F30" w:rsidRPr="007D0D62">
        <w:rPr>
          <w:rFonts w:ascii="Arial" w:hAnsi="Arial" w:cs="Arial"/>
          <w:b/>
          <w:bCs/>
          <w:sz w:val="20"/>
          <w:szCs w:val="20"/>
        </w:rPr>
        <w:t xml:space="preserve"> </w:t>
      </w:r>
      <w:r w:rsidR="0052302F" w:rsidRPr="007D0D62">
        <w:rPr>
          <w:rFonts w:ascii="Arial" w:hAnsi="Arial" w:cs="Arial"/>
          <w:b/>
          <w:bCs/>
          <w:sz w:val="20"/>
          <w:szCs w:val="20"/>
        </w:rPr>
        <w:t>nước và hạ tầng thuỷ lợi lưu vực sông liên tỉnh</w:t>
      </w:r>
      <w:bookmarkEnd w:id="46"/>
      <w:r w:rsidR="004F3F30" w:rsidRPr="007D0D62">
        <w:rPr>
          <w:rStyle w:val="FootnoteReference"/>
          <w:rFonts w:ascii="Arial" w:hAnsi="Arial" w:cs="Arial"/>
          <w:b/>
          <w:bCs/>
          <w:sz w:val="20"/>
          <w:szCs w:val="20"/>
        </w:rPr>
        <w:footnoteReference w:customMarkFollows="1" w:id="71"/>
        <w:t>[71]</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Trường hợp rà soát, </w:t>
      </w:r>
      <w:r w:rsidR="00823748" w:rsidRPr="007D0D62">
        <w:rPr>
          <w:rFonts w:ascii="Arial" w:hAnsi="Arial" w:cs="Arial"/>
          <w:sz w:val="20"/>
          <w:szCs w:val="20"/>
        </w:rPr>
        <w:t>điều</w:t>
      </w:r>
      <w:r w:rsidRPr="007D0D62">
        <w:rPr>
          <w:rFonts w:ascii="Arial" w:hAnsi="Arial" w:cs="Arial"/>
          <w:sz w:val="20"/>
          <w:szCs w:val="20"/>
        </w:rPr>
        <w:t xml:space="preserve"> chỉnh quy hoạch tổng hợp tài nguyên nước và hạ tầng thủy lợi lưu vực sông liên tỉnh theo quy định tại </w:t>
      </w:r>
      <w:r w:rsidR="00823748" w:rsidRPr="007D0D62">
        <w:rPr>
          <w:rFonts w:ascii="Arial" w:hAnsi="Arial" w:cs="Arial"/>
          <w:sz w:val="20"/>
          <w:szCs w:val="20"/>
        </w:rPr>
        <w:t>điểm</w:t>
      </w:r>
      <w:r w:rsidRPr="007D0D62">
        <w:rPr>
          <w:rFonts w:ascii="Arial" w:hAnsi="Arial" w:cs="Arial"/>
          <w:sz w:val="20"/>
          <w:szCs w:val="20"/>
        </w:rPr>
        <w:t xml:space="preserve"> a, b và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004F3F30" w:rsidRPr="007D0D62">
        <w:rPr>
          <w:rFonts w:ascii="Arial" w:hAnsi="Arial" w:cs="Arial"/>
          <w:sz w:val="20"/>
          <w:szCs w:val="20"/>
        </w:rPr>
        <w:t xml:space="preserve"> </w:t>
      </w:r>
      <w:r w:rsidRPr="007D0D62">
        <w:rPr>
          <w:rFonts w:ascii="Arial" w:hAnsi="Arial" w:cs="Arial"/>
          <w:sz w:val="20"/>
          <w:szCs w:val="20"/>
        </w:rPr>
        <w:t xml:space="preserve">2 </w:t>
      </w:r>
      <w:r w:rsidR="00823748" w:rsidRPr="007D0D62">
        <w:rPr>
          <w:rFonts w:ascii="Arial" w:hAnsi="Arial" w:cs="Arial"/>
          <w:sz w:val="20"/>
          <w:szCs w:val="20"/>
        </w:rPr>
        <w:t>Điều</w:t>
      </w:r>
      <w:r w:rsidRPr="007D0D62">
        <w:rPr>
          <w:rFonts w:ascii="Arial" w:hAnsi="Arial" w:cs="Arial"/>
          <w:sz w:val="20"/>
          <w:szCs w:val="20"/>
        </w:rPr>
        <w:t xml:space="preserve"> 19 của Luật Tài nguyên nước thì việc lấy ý kiến, thẩm định, phê duyệt </w:t>
      </w:r>
      <w:r w:rsidR="00823748" w:rsidRPr="007D0D62">
        <w:rPr>
          <w:rFonts w:ascii="Arial" w:hAnsi="Arial" w:cs="Arial"/>
          <w:sz w:val="20"/>
          <w:szCs w:val="20"/>
        </w:rPr>
        <w:t>điều</w:t>
      </w:r>
      <w:r w:rsidR="004F3F30" w:rsidRPr="007D0D62">
        <w:rPr>
          <w:rFonts w:ascii="Arial" w:hAnsi="Arial" w:cs="Arial"/>
          <w:sz w:val="20"/>
          <w:szCs w:val="20"/>
        </w:rPr>
        <w:t xml:space="preserve"> </w:t>
      </w:r>
      <w:r w:rsidRPr="007D0D62">
        <w:rPr>
          <w:rFonts w:ascii="Arial" w:hAnsi="Arial" w:cs="Arial"/>
          <w:sz w:val="20"/>
          <w:szCs w:val="20"/>
        </w:rPr>
        <w:t>chỉnh quy hoạch được thực hiện như việc lập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Trường hợp có đề nghị của bộ, cơ quan ngang bộ, Ủy ban nhân dân cấp tỉnh theo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19 của Luật Tài nguyên nước thì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Cơ quan đề nghị </w:t>
      </w:r>
      <w:r w:rsidR="00823748" w:rsidRPr="007D0D62">
        <w:rPr>
          <w:rFonts w:ascii="Arial" w:hAnsi="Arial" w:cs="Arial"/>
          <w:sz w:val="20"/>
          <w:szCs w:val="20"/>
        </w:rPr>
        <w:t>điều</w:t>
      </w:r>
      <w:r w:rsidRPr="007D0D62">
        <w:rPr>
          <w:rFonts w:ascii="Arial" w:hAnsi="Arial" w:cs="Arial"/>
          <w:sz w:val="20"/>
          <w:szCs w:val="20"/>
        </w:rPr>
        <w:t xml:space="preserve"> chỉnh gửi hồ sơ đề nghị </w:t>
      </w:r>
      <w:r w:rsidR="00823748" w:rsidRPr="007D0D62">
        <w:rPr>
          <w:rFonts w:ascii="Arial" w:hAnsi="Arial" w:cs="Arial"/>
          <w:sz w:val="20"/>
          <w:szCs w:val="20"/>
        </w:rPr>
        <w:t>điều</w:t>
      </w:r>
      <w:r w:rsidRPr="007D0D62">
        <w:rPr>
          <w:rFonts w:ascii="Arial" w:hAnsi="Arial" w:cs="Arial"/>
          <w:sz w:val="20"/>
          <w:szCs w:val="20"/>
        </w:rPr>
        <w:t xml:space="preserve"> chỉnh đến Bộ Nông nghiệp và Môi trường để tổ chức thẩm định. Hồ sơ đề nghị </w:t>
      </w:r>
      <w:r w:rsidR="00823748" w:rsidRPr="007D0D62">
        <w:rPr>
          <w:rFonts w:ascii="Arial" w:hAnsi="Arial" w:cs="Arial"/>
          <w:sz w:val="20"/>
          <w:szCs w:val="20"/>
        </w:rPr>
        <w:t>điều</w:t>
      </w:r>
      <w:r w:rsidRPr="007D0D62">
        <w:rPr>
          <w:rFonts w:ascii="Arial" w:hAnsi="Arial" w:cs="Arial"/>
          <w:sz w:val="20"/>
          <w:szCs w:val="20"/>
        </w:rPr>
        <w:t xml:space="preserve"> chỉnh gồm: văn bản đề nghị </w:t>
      </w:r>
      <w:r w:rsidR="00823748" w:rsidRPr="007D0D62">
        <w:rPr>
          <w:rFonts w:ascii="Arial" w:hAnsi="Arial" w:cs="Arial"/>
          <w:sz w:val="20"/>
          <w:szCs w:val="20"/>
        </w:rPr>
        <w:t>điều</w:t>
      </w:r>
      <w:r w:rsidRPr="007D0D62">
        <w:rPr>
          <w:rFonts w:ascii="Arial" w:hAnsi="Arial" w:cs="Arial"/>
          <w:sz w:val="20"/>
          <w:szCs w:val="20"/>
        </w:rPr>
        <w:t xml:space="preserve"> chỉnh quy hoạch; Báo cáo thuyết minh đề nghị </w:t>
      </w:r>
      <w:r w:rsidR="00823748" w:rsidRPr="007D0D62">
        <w:rPr>
          <w:rFonts w:ascii="Arial" w:hAnsi="Arial" w:cs="Arial"/>
          <w:sz w:val="20"/>
          <w:szCs w:val="20"/>
        </w:rPr>
        <w:t>điều</w:t>
      </w:r>
      <w:r w:rsidRPr="007D0D62">
        <w:rPr>
          <w:rFonts w:ascii="Arial" w:hAnsi="Arial" w:cs="Arial"/>
          <w:sz w:val="20"/>
          <w:szCs w:val="20"/>
        </w:rPr>
        <w:t xml:space="preserve"> chỉnh; tài</w:t>
      </w:r>
      <w:r w:rsidR="004F3F30" w:rsidRPr="007D0D62">
        <w:rPr>
          <w:rFonts w:ascii="Arial" w:hAnsi="Arial" w:cs="Arial"/>
          <w:sz w:val="20"/>
          <w:szCs w:val="20"/>
        </w:rPr>
        <w:t xml:space="preserve"> </w:t>
      </w:r>
      <w:r w:rsidRPr="007D0D62">
        <w:rPr>
          <w:rFonts w:ascii="Arial" w:hAnsi="Arial" w:cs="Arial"/>
          <w:sz w:val="20"/>
          <w:szCs w:val="20"/>
        </w:rPr>
        <w:t>liệu khác (nếu có).</w:t>
      </w:r>
    </w:p>
    <w:p w:rsidR="004F3F30"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Báo cáo thuyết minh đề nghị </w:t>
      </w:r>
      <w:r w:rsidR="00823748" w:rsidRPr="007D0D62">
        <w:rPr>
          <w:rFonts w:ascii="Arial" w:hAnsi="Arial" w:cs="Arial"/>
          <w:sz w:val="20"/>
          <w:szCs w:val="20"/>
        </w:rPr>
        <w:t>điều</w:t>
      </w:r>
      <w:r w:rsidRPr="007D0D62">
        <w:rPr>
          <w:rFonts w:ascii="Arial" w:hAnsi="Arial" w:cs="Arial"/>
          <w:sz w:val="20"/>
          <w:szCs w:val="20"/>
        </w:rPr>
        <w:t xml:space="preserve"> chỉnh phải luận chứng, thuyết minh rõ về căn cứ, quy mô, phạm vi đề nghị </w:t>
      </w:r>
      <w:r w:rsidR="00823748" w:rsidRPr="007D0D62">
        <w:rPr>
          <w:rFonts w:ascii="Arial" w:hAnsi="Arial" w:cs="Arial"/>
          <w:sz w:val="20"/>
          <w:szCs w:val="20"/>
        </w:rPr>
        <w:t>điều</w:t>
      </w:r>
      <w:r w:rsidRPr="007D0D62">
        <w:rPr>
          <w:rFonts w:ascii="Arial" w:hAnsi="Arial" w:cs="Arial"/>
          <w:sz w:val="20"/>
          <w:szCs w:val="20"/>
        </w:rPr>
        <w:t xml:space="preserve"> chỉnh; thuyết minh và kèm theo thông tin,</w:t>
      </w:r>
      <w:r w:rsidR="004F3F30" w:rsidRPr="007D0D62">
        <w:rPr>
          <w:rFonts w:ascii="Arial" w:hAnsi="Arial" w:cs="Arial"/>
          <w:sz w:val="20"/>
          <w:szCs w:val="20"/>
        </w:rPr>
        <w:t xml:space="preserve"> </w:t>
      </w:r>
      <w:r w:rsidRPr="007D0D62">
        <w:rPr>
          <w:rFonts w:ascii="Arial" w:hAnsi="Arial" w:cs="Arial"/>
          <w:sz w:val="20"/>
          <w:szCs w:val="20"/>
        </w:rPr>
        <w:t xml:space="preserve">số liệu liên quan để nội dung đề nghị </w:t>
      </w:r>
      <w:r w:rsidR="00823748" w:rsidRPr="007D0D62">
        <w:rPr>
          <w:rFonts w:ascii="Arial" w:hAnsi="Arial" w:cs="Arial"/>
          <w:sz w:val="20"/>
          <w:szCs w:val="20"/>
        </w:rPr>
        <w:t>điều</w:t>
      </w:r>
      <w:r w:rsidRPr="007D0D62">
        <w:rPr>
          <w:rFonts w:ascii="Arial" w:hAnsi="Arial" w:cs="Arial"/>
          <w:sz w:val="20"/>
          <w:szCs w:val="20"/>
        </w:rPr>
        <w:t xml:space="preserve"> chỉnh;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Bộ Nông nghiệp và Môi trường tổ chức lấy ý kiến của các bộ, cơ quan ngang bộ, tổ chức lưu vực sông (nếu có) và các địa phương liên quan theo quy định tại </w:t>
      </w:r>
      <w:bookmarkStart w:id="47" w:name="tc_18"/>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14 của </w:t>
      </w:r>
      <w:r w:rsidR="00823748" w:rsidRPr="007D0D62">
        <w:rPr>
          <w:rFonts w:ascii="Arial" w:hAnsi="Arial" w:cs="Arial"/>
          <w:sz w:val="20"/>
          <w:szCs w:val="20"/>
        </w:rPr>
        <w:t>Nghị định này</w:t>
      </w:r>
      <w:bookmarkEnd w:id="47"/>
      <w:r w:rsidRPr="007D0D62">
        <w:rPr>
          <w:rFonts w:ascii="Arial" w:hAnsi="Arial" w:cs="Arial"/>
          <w:sz w:val="20"/>
          <w:szCs w:val="20"/>
        </w:rPr>
        <w:t xml:space="preserve"> về Hồ sơ đề nghị </w:t>
      </w:r>
      <w:r w:rsidR="00823748" w:rsidRPr="007D0D62">
        <w:rPr>
          <w:rFonts w:ascii="Arial" w:hAnsi="Arial" w:cs="Arial"/>
          <w:sz w:val="20"/>
          <w:szCs w:val="20"/>
        </w:rPr>
        <w:t>điều</w:t>
      </w:r>
      <w:r w:rsidRPr="007D0D62">
        <w:rPr>
          <w:rFonts w:ascii="Arial" w:hAnsi="Arial" w:cs="Arial"/>
          <w:sz w:val="20"/>
          <w:szCs w:val="20"/>
        </w:rPr>
        <w:t xml:space="preserve"> chỉnh quy</w:t>
      </w:r>
      <w:r w:rsidR="004F3F30" w:rsidRPr="007D0D62">
        <w:rPr>
          <w:rFonts w:ascii="Arial" w:hAnsi="Arial" w:cs="Arial"/>
          <w:sz w:val="20"/>
          <w:szCs w:val="20"/>
        </w:rPr>
        <w:t xml:space="preserve"> </w:t>
      </w:r>
      <w:r w:rsidRPr="007D0D62">
        <w:rPr>
          <w:rFonts w:ascii="Arial" w:hAnsi="Arial" w:cs="Arial"/>
          <w:sz w:val="20"/>
          <w:szCs w:val="20"/>
        </w:rPr>
        <w:t xml:space="preserve">hoạch. Trong trường hợp cần thiết, Bộ Nông nghiệp và Môi trường lấy ý kiến một số chuyên gia hoặc tổ chức cuộc họp với các cơ quan, đơn vị liên quan, các chuyên gia để cho ý kiến góp ý trước khi xem xét, quyết định việc </w:t>
      </w:r>
      <w:r w:rsidR="00823748" w:rsidRPr="007D0D62">
        <w:rPr>
          <w:rFonts w:ascii="Arial" w:hAnsi="Arial" w:cs="Arial"/>
          <w:sz w:val="20"/>
          <w:szCs w:val="20"/>
        </w:rPr>
        <w:t>điều</w:t>
      </w:r>
      <w:r w:rsidRPr="007D0D62">
        <w:rPr>
          <w:rFonts w:ascii="Arial" w:hAnsi="Arial" w:cs="Arial"/>
          <w:sz w:val="20"/>
          <w:szCs w:val="20"/>
        </w:rPr>
        <w:t xml:space="preserve"> chỉnh.</w:t>
      </w:r>
    </w:p>
    <w:p w:rsidR="004F3F30"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Các cơ quan, tổ chức, cá nhân được lấy ý kiến có trách nhiệm trả lời bằng văn bản trong thời hạn 30 ngày, kể từ ngày nhận được văn bản lấy ý kiến;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c) Trên cơ sở ý kiến góp ý của bộ, cơ quan ngang bộ, tổ chức lưu vực sông</w:t>
      </w:r>
      <w:r w:rsidR="004F3F30" w:rsidRPr="007D0D62">
        <w:rPr>
          <w:rFonts w:ascii="Arial" w:hAnsi="Arial" w:cs="Arial"/>
          <w:sz w:val="20"/>
          <w:szCs w:val="20"/>
        </w:rPr>
        <w:t xml:space="preserve"> </w:t>
      </w:r>
      <w:r w:rsidRPr="007D0D62">
        <w:rPr>
          <w:rFonts w:ascii="Arial" w:hAnsi="Arial" w:cs="Arial"/>
          <w:sz w:val="20"/>
          <w:szCs w:val="20"/>
        </w:rPr>
        <w:t xml:space="preserve">(nếu có) và các địa phương liên quan, Bộ Nông nghiệp và Môi trường tổng hợp các ý kiến góp ý và có văn bản yêu cầu cơ quan đề nghị </w:t>
      </w:r>
      <w:r w:rsidR="00823748" w:rsidRPr="007D0D62">
        <w:rPr>
          <w:rFonts w:ascii="Arial" w:hAnsi="Arial" w:cs="Arial"/>
          <w:sz w:val="20"/>
          <w:szCs w:val="20"/>
        </w:rPr>
        <w:t>điều</w:t>
      </w:r>
      <w:r w:rsidRPr="007D0D62">
        <w:rPr>
          <w:rFonts w:ascii="Arial" w:hAnsi="Arial" w:cs="Arial"/>
          <w:sz w:val="20"/>
          <w:szCs w:val="20"/>
        </w:rPr>
        <w:t xml:space="preserve"> chỉnh quy hoạch bổ sung, hoàn thiện hồ sơ.</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Trong thời hạn 30 ngày, kể từ ngày nhận được văn bản yêu cầu bổ sung, hoàn thiện, cơ quan đề nghị </w:t>
      </w:r>
      <w:r w:rsidR="00823748" w:rsidRPr="007D0D62">
        <w:rPr>
          <w:rFonts w:ascii="Arial" w:hAnsi="Arial" w:cs="Arial"/>
          <w:sz w:val="20"/>
          <w:szCs w:val="20"/>
        </w:rPr>
        <w:t>điều</w:t>
      </w:r>
      <w:r w:rsidRPr="007D0D62">
        <w:rPr>
          <w:rFonts w:ascii="Arial" w:hAnsi="Arial" w:cs="Arial"/>
          <w:sz w:val="20"/>
          <w:szCs w:val="20"/>
        </w:rPr>
        <w:t xml:space="preserve"> chỉnh quy hoạch hoàn thiện hồ sơ và gửi đến Bộ Nông nghiệp và Môi trường xem xét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Bộ trưởng Bộ Nông nghiệp và Môi trường phê duyệt </w:t>
      </w:r>
      <w:r w:rsidR="00823748" w:rsidRPr="007D0D62">
        <w:rPr>
          <w:rFonts w:ascii="Arial" w:hAnsi="Arial" w:cs="Arial"/>
          <w:sz w:val="20"/>
          <w:szCs w:val="20"/>
        </w:rPr>
        <w:t>điều</w:t>
      </w:r>
      <w:r w:rsidRPr="007D0D62">
        <w:rPr>
          <w:rFonts w:ascii="Arial" w:hAnsi="Arial" w:cs="Arial"/>
          <w:sz w:val="20"/>
          <w:szCs w:val="20"/>
        </w:rPr>
        <w:t xml:space="preserve"> chỉnh quy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hoạch tổng hợp tài nguyên nước và hạ tầng thủy lợi lưu vực sông liên tỉnh.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48" w:name="dieu_20"/>
      <w:r w:rsidRPr="007D0D62">
        <w:rPr>
          <w:rFonts w:ascii="Arial" w:hAnsi="Arial" w:cs="Arial"/>
          <w:b/>
          <w:bCs/>
          <w:sz w:val="20"/>
          <w:szCs w:val="20"/>
        </w:rPr>
        <w:t>Điều</w:t>
      </w:r>
      <w:r w:rsidR="0052302F" w:rsidRPr="007D0D62">
        <w:rPr>
          <w:rFonts w:ascii="Arial" w:hAnsi="Arial" w:cs="Arial"/>
          <w:b/>
          <w:bCs/>
          <w:sz w:val="20"/>
          <w:szCs w:val="20"/>
        </w:rPr>
        <w:t xml:space="preserve"> 20. Danh </w:t>
      </w:r>
      <w:r w:rsidRPr="007D0D62">
        <w:rPr>
          <w:rFonts w:ascii="Arial" w:hAnsi="Arial" w:cs="Arial"/>
          <w:b/>
          <w:bCs/>
          <w:sz w:val="20"/>
          <w:szCs w:val="20"/>
        </w:rPr>
        <w:t>mục</w:t>
      </w:r>
      <w:r w:rsidR="0052302F" w:rsidRPr="007D0D62">
        <w:rPr>
          <w:rFonts w:ascii="Arial" w:hAnsi="Arial" w:cs="Arial"/>
          <w:b/>
          <w:bCs/>
          <w:sz w:val="20"/>
          <w:szCs w:val="20"/>
        </w:rPr>
        <w:t xml:space="preserve"> lưu vực sông liên tỉnh phải lập quy hoạch</w:t>
      </w:r>
      <w:bookmarkEnd w:id="48"/>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Các lưu vực sông liên tỉnh phải lập Quy hoạch tổng hợp tài nguyên nước và hạ tầng thủy lợi lưu vực sông liên tỉnh</w:t>
      </w:r>
      <w:r w:rsidR="004F3F30" w:rsidRPr="007D0D62">
        <w:rPr>
          <w:rStyle w:val="FootnoteReference"/>
          <w:rFonts w:ascii="Arial" w:hAnsi="Arial" w:cs="Arial"/>
          <w:sz w:val="20"/>
          <w:szCs w:val="20"/>
        </w:rPr>
        <w:footnoteReference w:customMarkFollows="1" w:id="72"/>
        <w:t>[72]</w:t>
      </w:r>
      <w:r w:rsidRPr="007D0D62">
        <w:rPr>
          <w:rFonts w:ascii="Arial" w:hAnsi="Arial" w:cs="Arial"/>
          <w:sz w:val="20"/>
          <w:szCs w:val="20"/>
        </w:rPr>
        <w:t xml:space="preserve">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Lưu vực sông Bằng Giang - Kỳ Cùng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Lưu vực sông Hồng - Thái Bình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Lưu vực sông Mã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Lưu vực sông Cả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Lưu vực sông Hương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Lưu vực sông Vu Gia - Thu Bồn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7. Lưu vực sông Trà Khúc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8. Lưu vực sông Ba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9. Lưu vực sông Kôn - Hà Thanh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10. Lưu vực sông Sê San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11. Lưu vực sông Srêpốk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12. Lưu vực sông Đồng Nai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13. Lưu vực sông Cửu Long và vùng phụ cận.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14. Lưu vực sông ven biển Quảng Ninh.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15</w:t>
      </w:r>
      <w:r w:rsidR="004F3F30" w:rsidRPr="007D0D62">
        <w:rPr>
          <w:rStyle w:val="FootnoteReference"/>
          <w:rFonts w:ascii="Arial" w:hAnsi="Arial" w:cs="Arial"/>
          <w:sz w:val="20"/>
          <w:szCs w:val="20"/>
        </w:rPr>
        <w:footnoteReference w:customMarkFollows="1" w:id="73"/>
        <w:t>[73]</w:t>
      </w:r>
      <w:r w:rsidRPr="007D0D62">
        <w:rPr>
          <w:rFonts w:ascii="Arial" w:hAnsi="Arial" w:cs="Arial"/>
          <w:sz w:val="20"/>
          <w:szCs w:val="20"/>
        </w:rPr>
        <w:t>. Lưu vực sông ven biển Bắc Trung Bộ.</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16. Lưu vực sông ven biển Nam Trung Bộ.</w:t>
      </w:r>
    </w:p>
    <w:p w:rsidR="0052302F" w:rsidRPr="007D0D62" w:rsidRDefault="0052302F" w:rsidP="007D0D62">
      <w:pPr>
        <w:widowControl w:val="0"/>
        <w:autoSpaceDE w:val="0"/>
        <w:autoSpaceDN w:val="0"/>
        <w:adjustRightInd w:val="0"/>
        <w:jc w:val="center"/>
        <w:rPr>
          <w:rFonts w:ascii="Arial" w:hAnsi="Arial" w:cs="Arial"/>
          <w:sz w:val="20"/>
          <w:szCs w:val="20"/>
        </w:rPr>
      </w:pPr>
      <w:bookmarkStart w:id="49" w:name="chuong_3"/>
      <w:r w:rsidRPr="007D0D62">
        <w:rPr>
          <w:rFonts w:ascii="Arial" w:hAnsi="Arial" w:cs="Arial"/>
          <w:b/>
          <w:bCs/>
          <w:sz w:val="20"/>
          <w:szCs w:val="20"/>
        </w:rPr>
        <w:t>Chương III</w:t>
      </w:r>
      <w:bookmarkEnd w:id="49"/>
    </w:p>
    <w:p w:rsidR="0052302F" w:rsidRDefault="004F3F30" w:rsidP="007D0D62">
      <w:pPr>
        <w:widowControl w:val="0"/>
        <w:autoSpaceDE w:val="0"/>
        <w:autoSpaceDN w:val="0"/>
        <w:adjustRightInd w:val="0"/>
        <w:jc w:val="center"/>
        <w:rPr>
          <w:rFonts w:ascii="Arial" w:hAnsi="Arial" w:cs="Arial"/>
          <w:b/>
          <w:bCs/>
          <w:sz w:val="20"/>
          <w:szCs w:val="20"/>
        </w:rPr>
      </w:pPr>
      <w:bookmarkStart w:id="50" w:name="chuong_3_name"/>
      <w:r w:rsidRPr="007D0D62">
        <w:rPr>
          <w:rFonts w:ascii="Arial" w:hAnsi="Arial" w:cs="Arial"/>
          <w:b/>
          <w:bCs/>
          <w:sz w:val="20"/>
          <w:szCs w:val="20"/>
        </w:rPr>
        <w:t>LẬP, QUẢN LÝ HÀNH LANG BẢO VỆ NGUỒN NƯỚC VÀ NGƯỠNG KHAI THÁC NƯỚC DƯỚI ĐẤT, KHOANH VÙNG CẤM, HẠN CHẾ KHAI THÁC NƯỚC DƯỚI ĐẤT</w:t>
      </w:r>
      <w:bookmarkEnd w:id="50"/>
    </w:p>
    <w:p w:rsidR="007D0D62" w:rsidRPr="007D0D62" w:rsidRDefault="007D0D62" w:rsidP="007D0D62">
      <w:pPr>
        <w:widowControl w:val="0"/>
        <w:autoSpaceDE w:val="0"/>
        <w:autoSpaceDN w:val="0"/>
        <w:adjustRightInd w:val="0"/>
        <w:jc w:val="center"/>
        <w:rPr>
          <w:rFonts w:ascii="Arial" w:hAnsi="Arial" w:cs="Arial"/>
          <w:b/>
          <w:sz w:val="20"/>
          <w:szCs w:val="20"/>
        </w:rPr>
      </w:pP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51" w:name="muc_1_3"/>
      <w:r w:rsidRPr="007D0D62">
        <w:rPr>
          <w:rFonts w:ascii="Arial" w:hAnsi="Arial" w:cs="Arial"/>
          <w:b/>
          <w:bCs/>
          <w:sz w:val="20"/>
          <w:szCs w:val="20"/>
        </w:rPr>
        <w:t>Mục</w:t>
      </w:r>
      <w:r w:rsidR="0052302F" w:rsidRPr="007D0D62">
        <w:rPr>
          <w:rFonts w:ascii="Arial" w:hAnsi="Arial" w:cs="Arial"/>
          <w:b/>
          <w:bCs/>
          <w:sz w:val="20"/>
          <w:szCs w:val="20"/>
        </w:rPr>
        <w:t xml:space="preserve"> 1</w:t>
      </w:r>
      <w:r w:rsidR="004F3F30" w:rsidRPr="007D0D62">
        <w:rPr>
          <w:rFonts w:ascii="Arial" w:hAnsi="Arial" w:cs="Arial"/>
          <w:b/>
          <w:bCs/>
          <w:sz w:val="20"/>
          <w:szCs w:val="20"/>
        </w:rPr>
        <w:t xml:space="preserve">. </w:t>
      </w:r>
      <w:r w:rsidR="0052302F" w:rsidRPr="007D0D62">
        <w:rPr>
          <w:rFonts w:ascii="Arial" w:hAnsi="Arial" w:cs="Arial"/>
          <w:b/>
          <w:bCs/>
          <w:sz w:val="20"/>
          <w:szCs w:val="20"/>
        </w:rPr>
        <w:t>LẬP, QUẢN LÝ HÀNH LANG BẢO VỆ NGUỒN NƯỚC</w:t>
      </w:r>
      <w:bookmarkEnd w:id="51"/>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52" w:name="dieu_21"/>
      <w:r w:rsidRPr="007D0D62">
        <w:rPr>
          <w:rFonts w:ascii="Arial" w:hAnsi="Arial" w:cs="Arial"/>
          <w:b/>
          <w:bCs/>
          <w:sz w:val="20"/>
          <w:szCs w:val="20"/>
        </w:rPr>
        <w:t>Điều</w:t>
      </w:r>
      <w:r w:rsidR="0052302F" w:rsidRPr="007D0D62">
        <w:rPr>
          <w:rFonts w:ascii="Arial" w:hAnsi="Arial" w:cs="Arial"/>
          <w:b/>
          <w:bCs/>
          <w:sz w:val="20"/>
          <w:szCs w:val="20"/>
        </w:rPr>
        <w:t xml:space="preserve"> 21. Nguồn nước phải lập hành lang bảo vệ</w:t>
      </w:r>
      <w:bookmarkEnd w:id="52"/>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Nguồn nước phải lập hành lang bảo vệ bao gồm các nguồn nước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23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Nguồn nước phải lập hành lang bảo vệ theo quy định tại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2</w:t>
      </w:r>
      <w:r w:rsidR="004F3F30" w:rsidRPr="007D0D62">
        <w:rPr>
          <w:rFonts w:ascii="Arial" w:hAnsi="Arial" w:cs="Arial"/>
          <w:sz w:val="20"/>
          <w:szCs w:val="20"/>
        </w:rPr>
        <w:t xml:space="preserve"> </w:t>
      </w:r>
      <w:r w:rsidR="00823748" w:rsidRPr="007D0D62">
        <w:rPr>
          <w:rFonts w:ascii="Arial" w:hAnsi="Arial" w:cs="Arial"/>
          <w:sz w:val="20"/>
          <w:szCs w:val="20"/>
        </w:rPr>
        <w:t>Điều</w:t>
      </w:r>
      <w:r w:rsidRPr="007D0D62">
        <w:rPr>
          <w:rFonts w:ascii="Arial" w:hAnsi="Arial" w:cs="Arial"/>
          <w:sz w:val="20"/>
          <w:szCs w:val="20"/>
        </w:rPr>
        <w:t xml:space="preserve"> 23 Luật Tài nguyên nước bao gồm: hồ, ao, đầm, phá trong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có diện tích mặt nước từ 02 ha trở lên.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Căn cứ vào tình hình thực tế của địa phương, Ủy ban nhân dân cấp tỉnh</w:t>
      </w:r>
      <w:r w:rsidR="004F3F30" w:rsidRPr="007D0D62">
        <w:rPr>
          <w:rFonts w:ascii="Arial" w:hAnsi="Arial" w:cs="Arial"/>
          <w:sz w:val="20"/>
          <w:szCs w:val="20"/>
        </w:rPr>
        <w:t xml:space="preserve"> </w:t>
      </w:r>
      <w:r w:rsidRPr="007D0D62">
        <w:rPr>
          <w:rFonts w:ascii="Arial" w:hAnsi="Arial" w:cs="Arial"/>
          <w:sz w:val="20"/>
          <w:szCs w:val="20"/>
        </w:rPr>
        <w:t xml:space="preserve">quyết định đưa vào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nguồn nước đối với hồ, ao, đầm, phá trong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có</w:t>
      </w:r>
      <w:r w:rsidR="004F3F30" w:rsidRPr="007D0D62">
        <w:rPr>
          <w:rFonts w:ascii="Arial" w:hAnsi="Arial" w:cs="Arial"/>
          <w:sz w:val="20"/>
          <w:szCs w:val="20"/>
        </w:rPr>
        <w:t xml:space="preserve"> </w:t>
      </w:r>
      <w:r w:rsidRPr="007D0D62">
        <w:rPr>
          <w:rFonts w:ascii="Arial" w:hAnsi="Arial" w:cs="Arial"/>
          <w:sz w:val="20"/>
          <w:szCs w:val="20"/>
        </w:rPr>
        <w:t>diện tích mặt nước nhỏ hơn 02 ha.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Nguồn nước phải lập hành lang bảo vệ theo quy định tại </w:t>
      </w:r>
      <w:r w:rsidR="00823748" w:rsidRPr="007D0D62">
        <w:rPr>
          <w:rFonts w:ascii="Arial" w:hAnsi="Arial" w:cs="Arial"/>
          <w:sz w:val="20"/>
          <w:szCs w:val="20"/>
        </w:rPr>
        <w:t>điểm</w:t>
      </w:r>
      <w:r w:rsidRPr="007D0D62">
        <w:rPr>
          <w:rFonts w:ascii="Arial" w:hAnsi="Arial" w:cs="Arial"/>
          <w:sz w:val="20"/>
          <w:szCs w:val="20"/>
        </w:rPr>
        <w:t xml:space="preserve"> d </w:t>
      </w:r>
      <w:r w:rsidR="00823748" w:rsidRPr="007D0D62">
        <w:rPr>
          <w:rFonts w:ascii="Arial" w:hAnsi="Arial" w:cs="Arial"/>
          <w:sz w:val="20"/>
          <w:szCs w:val="20"/>
        </w:rPr>
        <w:t>khoản</w:t>
      </w:r>
      <w:r w:rsidRPr="007D0D62">
        <w:rPr>
          <w:rFonts w:ascii="Arial" w:hAnsi="Arial" w:cs="Arial"/>
          <w:sz w:val="20"/>
          <w:szCs w:val="20"/>
        </w:rPr>
        <w:t xml:space="preserve"> 2</w:t>
      </w:r>
      <w:r w:rsidR="004F3F30" w:rsidRPr="007D0D62">
        <w:rPr>
          <w:rFonts w:ascii="Arial" w:hAnsi="Arial" w:cs="Arial"/>
          <w:sz w:val="20"/>
          <w:szCs w:val="20"/>
        </w:rPr>
        <w:t xml:space="preserve"> </w:t>
      </w:r>
      <w:r w:rsidR="00823748" w:rsidRPr="007D0D62">
        <w:rPr>
          <w:rFonts w:ascii="Arial" w:hAnsi="Arial" w:cs="Arial"/>
          <w:sz w:val="20"/>
          <w:szCs w:val="20"/>
        </w:rPr>
        <w:t>Điều</w:t>
      </w:r>
      <w:r w:rsidRPr="007D0D62">
        <w:rPr>
          <w:rFonts w:ascii="Arial" w:hAnsi="Arial" w:cs="Arial"/>
          <w:sz w:val="20"/>
          <w:szCs w:val="20"/>
        </w:rPr>
        <w:t xml:space="preserve"> 23 Luật Tài nguyên 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Đoạn sông, suối, kênh, mương rạch là nguồn cung cấp nước của công trình cấp nước sinh </w:t>
      </w:r>
      <w:r w:rsidRPr="007D0D62">
        <w:rPr>
          <w:rFonts w:ascii="Arial" w:hAnsi="Arial" w:cs="Arial"/>
          <w:sz w:val="20"/>
          <w:szCs w:val="20"/>
        </w:rPr>
        <w:lastRenderedPageBreak/>
        <w:t>hoạt, sản xuất;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Đoạn sông, suối bị sạt lở hoặc có nguy cơ bị sạt lở;</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w:t>
      </w:r>
      <w:r w:rsidR="004F3F30" w:rsidRPr="007D0D62">
        <w:rPr>
          <w:rStyle w:val="FootnoteReference"/>
          <w:rFonts w:ascii="Arial" w:hAnsi="Arial" w:cs="Arial"/>
          <w:sz w:val="20"/>
          <w:szCs w:val="20"/>
        </w:rPr>
        <w:footnoteReference w:customMarkFollows="1" w:id="74"/>
        <w:t>[74]</w:t>
      </w:r>
      <w:r w:rsidRPr="007D0D62">
        <w:rPr>
          <w:rFonts w:ascii="Arial" w:hAnsi="Arial" w:cs="Arial"/>
          <w:sz w:val="20"/>
          <w:szCs w:val="20"/>
        </w:rPr>
        <w:t xml:space="preserve"> Sông, suối, kênh, mương, rạch liên xã, liên tỉnh là trục tiêu, thoát nước</w:t>
      </w:r>
      <w:r w:rsidR="004F3F30" w:rsidRPr="007D0D62">
        <w:rPr>
          <w:rFonts w:ascii="Arial" w:hAnsi="Arial" w:cs="Arial"/>
          <w:sz w:val="20"/>
          <w:szCs w:val="20"/>
        </w:rPr>
        <w:t xml:space="preserve"> </w:t>
      </w:r>
      <w:r w:rsidRPr="007D0D62">
        <w:rPr>
          <w:rFonts w:ascii="Arial" w:hAnsi="Arial" w:cs="Arial"/>
          <w:sz w:val="20"/>
          <w:szCs w:val="20"/>
        </w:rPr>
        <w:t>cho các đô thị, khu dân cư tập trung, khu, cụm công nghiệp;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Đoạn sông, suối, kênh, rạch bị suy thoái, ô nhiễm, cạn kiệt, cần cải tạo,</w:t>
      </w:r>
      <w:r w:rsidR="004F3F30" w:rsidRPr="007D0D62">
        <w:rPr>
          <w:rFonts w:ascii="Arial" w:hAnsi="Arial" w:cs="Arial"/>
          <w:sz w:val="20"/>
          <w:szCs w:val="20"/>
        </w:rPr>
        <w:t xml:space="preserve"> </w:t>
      </w:r>
      <w:r w:rsidRPr="007D0D62">
        <w:rPr>
          <w:rFonts w:ascii="Arial" w:hAnsi="Arial" w:cs="Arial"/>
          <w:sz w:val="20"/>
          <w:szCs w:val="20"/>
        </w:rPr>
        <w:t>phục hồi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Sông, suối, kênh, rạch gắn liền với sinh kế của cộng đồng dân cư sống ven sông.</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53" w:name="dieu_22"/>
      <w:r w:rsidRPr="007D0D62">
        <w:rPr>
          <w:rFonts w:ascii="Arial" w:hAnsi="Arial" w:cs="Arial"/>
          <w:b/>
          <w:bCs/>
          <w:sz w:val="20"/>
          <w:szCs w:val="20"/>
        </w:rPr>
        <w:t>Điều</w:t>
      </w:r>
      <w:r w:rsidR="0052302F" w:rsidRPr="007D0D62">
        <w:rPr>
          <w:rFonts w:ascii="Arial" w:hAnsi="Arial" w:cs="Arial"/>
          <w:b/>
          <w:bCs/>
          <w:sz w:val="20"/>
          <w:szCs w:val="20"/>
        </w:rPr>
        <w:t xml:space="preserve"> 22. Căn cứ xác định phạm vi hành lang bảo vệ nguồn nước</w:t>
      </w:r>
      <w:bookmarkEnd w:id="53"/>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Chức năng của hành lang bảo vệ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Đặc </w:t>
      </w:r>
      <w:r w:rsidR="00823748" w:rsidRPr="007D0D62">
        <w:rPr>
          <w:rFonts w:ascii="Arial" w:hAnsi="Arial" w:cs="Arial"/>
          <w:sz w:val="20"/>
          <w:szCs w:val="20"/>
        </w:rPr>
        <w:t>điểm</w:t>
      </w:r>
      <w:r w:rsidRPr="007D0D62">
        <w:rPr>
          <w:rFonts w:ascii="Arial" w:hAnsi="Arial" w:cs="Arial"/>
          <w:sz w:val="20"/>
          <w:szCs w:val="20"/>
        </w:rPr>
        <w:t xml:space="preserve"> địa hình, địa chất, thủy văn, môi trường, sinh thái; diễn biến lòng dẫn, bờ sông, suối, kênh, mương, rạch.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Hiện trạng, quy hoạch sử dụng đất, hoạt động kinh tế, văn hóa, xã hội khu vực ven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Các quy định cụ thể về phạm vi của hành lang bảo vệ nguồn nước tại các</w:t>
      </w:r>
      <w:r w:rsidR="00DB1FDF" w:rsidRPr="007D0D62">
        <w:rPr>
          <w:rFonts w:ascii="Arial" w:hAnsi="Arial" w:cs="Arial"/>
          <w:sz w:val="20"/>
          <w:szCs w:val="20"/>
        </w:rPr>
        <w:t xml:space="preserve"> </w:t>
      </w:r>
      <w:bookmarkStart w:id="54" w:name="tc_19"/>
      <w:r w:rsidR="00823748" w:rsidRPr="007D0D62">
        <w:rPr>
          <w:rFonts w:ascii="Arial" w:hAnsi="Arial" w:cs="Arial"/>
          <w:sz w:val="20"/>
          <w:szCs w:val="20"/>
        </w:rPr>
        <w:t>Điều</w:t>
      </w:r>
      <w:r w:rsidRPr="007D0D62">
        <w:rPr>
          <w:rFonts w:ascii="Arial" w:hAnsi="Arial" w:cs="Arial"/>
          <w:sz w:val="20"/>
          <w:szCs w:val="20"/>
        </w:rPr>
        <w:t xml:space="preserve"> 23, 24 và 25 của </w:t>
      </w:r>
      <w:r w:rsidR="00823748" w:rsidRPr="007D0D62">
        <w:rPr>
          <w:rFonts w:ascii="Arial" w:hAnsi="Arial" w:cs="Arial"/>
          <w:sz w:val="20"/>
          <w:szCs w:val="20"/>
        </w:rPr>
        <w:t>Nghị định này</w:t>
      </w:r>
      <w:bookmarkEnd w:id="54"/>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55" w:name="dieu_23"/>
      <w:r w:rsidRPr="007D0D62">
        <w:rPr>
          <w:rFonts w:ascii="Arial" w:hAnsi="Arial" w:cs="Arial"/>
          <w:b/>
          <w:bCs/>
          <w:sz w:val="20"/>
          <w:szCs w:val="20"/>
        </w:rPr>
        <w:t>Điều</w:t>
      </w:r>
      <w:r w:rsidR="0052302F" w:rsidRPr="007D0D62">
        <w:rPr>
          <w:rFonts w:ascii="Arial" w:hAnsi="Arial" w:cs="Arial"/>
          <w:b/>
          <w:bCs/>
          <w:sz w:val="20"/>
          <w:szCs w:val="20"/>
        </w:rPr>
        <w:t xml:space="preserve"> 23. Phạm vi hành lang bảo vệ nguồn nước đối với đập, hồ chứa</w:t>
      </w:r>
      <w:r w:rsidR="00DB1FDF" w:rsidRPr="007D0D62">
        <w:rPr>
          <w:rFonts w:ascii="Arial" w:hAnsi="Arial" w:cs="Arial"/>
          <w:b/>
          <w:bCs/>
          <w:sz w:val="20"/>
          <w:szCs w:val="20"/>
        </w:rPr>
        <w:t xml:space="preserve"> </w:t>
      </w:r>
      <w:r w:rsidR="0052302F" w:rsidRPr="007D0D62">
        <w:rPr>
          <w:rFonts w:ascii="Arial" w:hAnsi="Arial" w:cs="Arial"/>
          <w:b/>
          <w:bCs/>
          <w:sz w:val="20"/>
          <w:szCs w:val="20"/>
        </w:rPr>
        <w:t>thủy điện, thủy lợi và hồ chứa khác trên sông, suối</w:t>
      </w:r>
      <w:bookmarkEnd w:id="55"/>
    </w:p>
    <w:p w:rsidR="00DB1FD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Đối với hồ chứa thủy điện có dung tích toàn bộ lớn hơn một tỷ mét khối (1.000.000.000 m</w:t>
      </w:r>
      <w:r w:rsidRPr="007D0D62">
        <w:rPr>
          <w:rFonts w:ascii="Arial" w:hAnsi="Arial" w:cs="Arial"/>
          <w:sz w:val="20"/>
          <w:szCs w:val="20"/>
          <w:vertAlign w:val="superscript"/>
        </w:rPr>
        <w:t>3</w:t>
      </w:r>
      <w:r w:rsidRPr="007D0D62">
        <w:rPr>
          <w:rFonts w:ascii="Arial" w:hAnsi="Arial" w:cs="Arial"/>
          <w:sz w:val="20"/>
          <w:szCs w:val="20"/>
        </w:rPr>
        <w:t>) hoặc có dung tích toàn bộ từ mười triệu mét khối (10.000.000 m</w:t>
      </w:r>
      <w:r w:rsidRPr="007D0D62">
        <w:rPr>
          <w:rFonts w:ascii="Arial" w:hAnsi="Arial" w:cs="Arial"/>
          <w:sz w:val="20"/>
          <w:szCs w:val="20"/>
          <w:vertAlign w:val="superscript"/>
        </w:rPr>
        <w:t>3</w:t>
      </w:r>
      <w:r w:rsidRPr="007D0D62">
        <w:rPr>
          <w:rFonts w:ascii="Arial" w:hAnsi="Arial" w:cs="Arial"/>
          <w:sz w:val="20"/>
          <w:szCs w:val="20"/>
        </w:rPr>
        <w:t>) đến một tỷ mét khối (1.000.000.000 m</w:t>
      </w:r>
      <w:r w:rsidRPr="007D0D62">
        <w:rPr>
          <w:rFonts w:ascii="Arial" w:hAnsi="Arial" w:cs="Arial"/>
          <w:sz w:val="20"/>
          <w:szCs w:val="20"/>
          <w:vertAlign w:val="superscript"/>
        </w:rPr>
        <w:t>3</w:t>
      </w:r>
      <w:r w:rsidRPr="007D0D62">
        <w:rPr>
          <w:rFonts w:ascii="Arial" w:hAnsi="Arial" w:cs="Arial"/>
          <w:sz w:val="20"/>
          <w:szCs w:val="20"/>
        </w:rPr>
        <w:t>) nhưng nằm ở địa bàn khu dân cư tập trung, địa bàn có công trình quốc phòng, an ninh thì phạm vi hành lang bảo vệ nguồn nước là vùng tính từ đường biên có cao trình bằng mực nước cao nhất ứng với lũ thiết kế đến đường biên có cao trình bằng cao trình giải phóng mặt bằng lòng hồ.</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Đối với các hồ chứa thủy điện khác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và hồ chứa khác trên sông, suối, phạm vi hành lang bảo vệ nguồn nước là vùng tính từ đường biên có cao trình bằng cao trình đỉnh đập đến đường biên có cao trình bằng cao trình</w:t>
      </w:r>
      <w:r w:rsidR="00DB1FDF" w:rsidRPr="007D0D62">
        <w:rPr>
          <w:rFonts w:ascii="Arial" w:hAnsi="Arial" w:cs="Arial"/>
          <w:sz w:val="20"/>
          <w:szCs w:val="20"/>
        </w:rPr>
        <w:t xml:space="preserve"> </w:t>
      </w:r>
      <w:r w:rsidRPr="007D0D62">
        <w:rPr>
          <w:rFonts w:ascii="Arial" w:hAnsi="Arial" w:cs="Arial"/>
          <w:sz w:val="20"/>
          <w:szCs w:val="20"/>
        </w:rPr>
        <w:t>giải phóng mặt bằng lòng hồ.</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Đối với đập, hồ chứa thủy lợi, phạm vi, mốc giới hành lang bảo vệ nguồn nước được xác định theo mốc chỉ giới phạm vi bảo vệ công trình thủy lợi.</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56" w:name="dieu_24"/>
      <w:r w:rsidRPr="007D0D62">
        <w:rPr>
          <w:rFonts w:ascii="Arial" w:hAnsi="Arial" w:cs="Arial"/>
          <w:b/>
          <w:bCs/>
          <w:sz w:val="20"/>
          <w:szCs w:val="20"/>
        </w:rPr>
        <w:t>Điều</w:t>
      </w:r>
      <w:r w:rsidR="0052302F" w:rsidRPr="007D0D62">
        <w:rPr>
          <w:rFonts w:ascii="Arial" w:hAnsi="Arial" w:cs="Arial"/>
          <w:b/>
          <w:bCs/>
          <w:sz w:val="20"/>
          <w:szCs w:val="20"/>
        </w:rPr>
        <w:t xml:space="preserve"> 24. Phạm vi hành lang bảo vệ nguồn nước đối với sông, suối, kênh, rạch</w:t>
      </w:r>
      <w:bookmarkEnd w:id="56"/>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Đối với hành lang bảo vệ sông, suối, kênh, rạch có chức năng bảo vệ sự ổn định của bờ và phòng, chống lấn chiếm đất ven nguồn nước, phạm vi của hành lang bảo vệ nguồn nước quy định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Không nhỏ hơn 10 m tính từ mép bờ đối với đoạn sông, suối, kênh, rạch</w:t>
      </w:r>
      <w:r w:rsidR="00DB1FDF" w:rsidRPr="007D0D62">
        <w:rPr>
          <w:rFonts w:ascii="Arial" w:hAnsi="Arial" w:cs="Arial"/>
          <w:sz w:val="20"/>
          <w:szCs w:val="20"/>
        </w:rPr>
        <w:t xml:space="preserve"> </w:t>
      </w:r>
      <w:r w:rsidRPr="007D0D62">
        <w:rPr>
          <w:rFonts w:ascii="Arial" w:hAnsi="Arial" w:cs="Arial"/>
          <w:sz w:val="20"/>
          <w:szCs w:val="20"/>
        </w:rPr>
        <w:t>chảy qua các đô thị, khu dân cư tập trung hoặc được quy hoạch xây dựng đô thị,</w:t>
      </w:r>
      <w:r w:rsidR="00DB1FDF" w:rsidRPr="007D0D62">
        <w:rPr>
          <w:rFonts w:ascii="Arial" w:hAnsi="Arial" w:cs="Arial"/>
          <w:sz w:val="20"/>
          <w:szCs w:val="20"/>
        </w:rPr>
        <w:t xml:space="preserve"> </w:t>
      </w:r>
      <w:r w:rsidRPr="007D0D62">
        <w:rPr>
          <w:rFonts w:ascii="Arial" w:hAnsi="Arial" w:cs="Arial"/>
          <w:sz w:val="20"/>
          <w:szCs w:val="20"/>
        </w:rPr>
        <w:t>khu dân cư tập trung;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Không nhỏ hơn 05 m tính từ mép bờ đối với đoạn sông, suối, kênh, rạch không chảy qua các đô thị, khu dân cư tập trung;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Trường hợp đoạn sông, suối, kênh, rạch bị sạt lở hoặc có nguy cơ bị sạt lở, Ủy ban nhân dân cấp tỉnh căn cứ vào diễn biến lòng dẫn, tình trạng sạt lở để</w:t>
      </w:r>
      <w:r w:rsidR="00DB1FDF" w:rsidRPr="007D0D62">
        <w:rPr>
          <w:rFonts w:ascii="Arial" w:hAnsi="Arial" w:cs="Arial"/>
          <w:sz w:val="20"/>
          <w:szCs w:val="20"/>
        </w:rPr>
        <w:t xml:space="preserve"> </w:t>
      </w:r>
      <w:r w:rsidRPr="007D0D62">
        <w:rPr>
          <w:rFonts w:ascii="Arial" w:hAnsi="Arial" w:cs="Arial"/>
          <w:sz w:val="20"/>
          <w:szCs w:val="20"/>
        </w:rPr>
        <w:t>quyết định phạm vi hành lang bảo vệ nhằm đảm bảo an toàn tính mạng, tài sản của nhân dân, hạn chế các nguyên nhân gây sạt lở bờ, bảo vệ sự ổn định của bờ.</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Đối với hành lang bảo vệ sông, suối, kênh, rạch có chức năng phòng,</w:t>
      </w:r>
      <w:r w:rsidR="00DB1FDF" w:rsidRPr="007D0D62">
        <w:rPr>
          <w:rFonts w:ascii="Arial" w:hAnsi="Arial" w:cs="Arial"/>
          <w:sz w:val="20"/>
          <w:szCs w:val="20"/>
        </w:rPr>
        <w:t xml:space="preserve"> </w:t>
      </w:r>
      <w:r w:rsidRPr="007D0D62">
        <w:rPr>
          <w:rFonts w:ascii="Arial" w:hAnsi="Arial" w:cs="Arial"/>
          <w:sz w:val="20"/>
          <w:szCs w:val="20"/>
        </w:rPr>
        <w:t>chống các hoạt động có nguy cơ gây ô nhiễm, suy thoái nguồn nước, phạm vi hành lang bảo vệ nguồn nước quy định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Không nhỏ hơn 20 m tính từ mép bờ đối với đoạn sông, suối, kênh, rạch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chảy qua các đô thị, khu dân cư tập trung hoặc được quy hoạch xây dựng đô thị, khu dân cư tập trung;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Không nhỏ hơn 15 m tính từ mép bờ đối với đoạn sông, suối, kênh, rạch không chảy qua các đô thị, khu dân cư tập trung.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Đối với hành lang bảo vệ sông, suối, kênh, rạch có chức năng bảo vệ sự phát triển hệ sinh thái thủy sinh, các loài động, thực vật tự nhiên ven nguồn nước,</w:t>
      </w:r>
      <w:r w:rsidR="00DB1FDF" w:rsidRPr="007D0D62">
        <w:rPr>
          <w:rFonts w:ascii="Arial" w:hAnsi="Arial" w:cs="Arial"/>
          <w:sz w:val="20"/>
          <w:szCs w:val="20"/>
        </w:rPr>
        <w:t xml:space="preserve"> </w:t>
      </w:r>
      <w:r w:rsidRPr="007D0D62">
        <w:rPr>
          <w:rFonts w:ascii="Arial" w:hAnsi="Arial" w:cs="Arial"/>
          <w:sz w:val="20"/>
          <w:szCs w:val="20"/>
        </w:rPr>
        <w:t>phạm vi hành lang bảo vệ nguồn nước không nhỏ hơn 30 m tính từ mép bờ hoặc bao gồm toàn bộ vùng đất ngập nước ven sông, suối, kênh, rạch.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4. Đối với hành lang bảo vệ sông, suối, kênh, rạch có chức năng bảo vệ, bảo tồn hoạt động tôn giáo, tín ngưỡng, giá trị văn hóa, đa dạng sinh học, phát triển du lịch liên quan đến nguồn nước, Ủy ban nhân dân cấp tỉnh quyết định phạm vi cụ thể của hành lang bảo vệ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w:t>
      </w:r>
      <w:r w:rsidR="00DB1FDF" w:rsidRPr="007D0D62">
        <w:rPr>
          <w:rStyle w:val="FootnoteReference"/>
          <w:rFonts w:ascii="Arial" w:hAnsi="Arial" w:cs="Arial"/>
          <w:sz w:val="20"/>
          <w:szCs w:val="20"/>
        </w:rPr>
        <w:footnoteReference w:customMarkFollows="1" w:id="75"/>
        <w:t>[75]</w:t>
      </w:r>
      <w:r w:rsidRPr="007D0D62">
        <w:rPr>
          <w:rFonts w:ascii="Arial" w:hAnsi="Arial" w:cs="Arial"/>
          <w:sz w:val="20"/>
          <w:szCs w:val="20"/>
        </w:rPr>
        <w:t xml:space="preserve">. Trường hợp sông, suối, kênh rạch đã được kè bờ hoặc không đủ phạm vi tối thiểu được quy định tại các </w:t>
      </w:r>
      <w:r w:rsidR="00823748" w:rsidRPr="007D0D62">
        <w:rPr>
          <w:rFonts w:ascii="Arial" w:hAnsi="Arial" w:cs="Arial"/>
          <w:sz w:val="20"/>
          <w:szCs w:val="20"/>
        </w:rPr>
        <w:t>khoản</w:t>
      </w:r>
      <w:r w:rsidRPr="007D0D62">
        <w:rPr>
          <w:rFonts w:ascii="Arial" w:hAnsi="Arial" w:cs="Arial"/>
          <w:sz w:val="20"/>
          <w:szCs w:val="20"/>
        </w:rPr>
        <w:t xml:space="preserve"> 1, 2 và 3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thì Ủy ban nhân dân cấp tỉnh xem xét, quyết định phạm vi của hành lang bảo vệ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Trường hợp hành lang bảo vệ nguồn nước có từ hai chức năng trở lên thì</w:t>
      </w:r>
      <w:r w:rsidR="00A750C8" w:rsidRPr="007D0D62">
        <w:rPr>
          <w:rFonts w:ascii="Arial" w:hAnsi="Arial" w:cs="Arial"/>
          <w:sz w:val="20"/>
          <w:szCs w:val="20"/>
        </w:rPr>
        <w:t xml:space="preserve"> </w:t>
      </w:r>
      <w:r w:rsidRPr="007D0D62">
        <w:rPr>
          <w:rFonts w:ascii="Arial" w:hAnsi="Arial" w:cs="Arial"/>
          <w:sz w:val="20"/>
          <w:szCs w:val="20"/>
        </w:rPr>
        <w:t>phạm vi tối thiểu của hành lang được xác định theo chức năng có phạm vi tối thiểu rộng nhất.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7. Trường hợp hành lang bảo vệ nguồn nước quy định tại các </w:t>
      </w:r>
      <w:r w:rsidR="00823748" w:rsidRPr="007D0D62">
        <w:rPr>
          <w:rFonts w:ascii="Arial" w:hAnsi="Arial" w:cs="Arial"/>
          <w:sz w:val="20"/>
          <w:szCs w:val="20"/>
        </w:rPr>
        <w:t>khoản</w:t>
      </w:r>
      <w:r w:rsidRPr="007D0D62">
        <w:rPr>
          <w:rFonts w:ascii="Arial" w:hAnsi="Arial" w:cs="Arial"/>
          <w:sz w:val="20"/>
          <w:szCs w:val="20"/>
        </w:rPr>
        <w:t xml:space="preserve"> 1, 2, 3 và</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nhưng ở các đoạn sông, suối, kênh, rạch có công trình đê </w:t>
      </w:r>
      <w:r w:rsidR="00823748" w:rsidRPr="007D0D62">
        <w:rPr>
          <w:rFonts w:ascii="Arial" w:hAnsi="Arial" w:cs="Arial"/>
          <w:sz w:val="20"/>
          <w:szCs w:val="20"/>
        </w:rPr>
        <w:t>điều</w:t>
      </w:r>
      <w:r w:rsidRPr="007D0D62">
        <w:rPr>
          <w:rFonts w:ascii="Arial" w:hAnsi="Arial" w:cs="Arial"/>
          <w:sz w:val="20"/>
          <w:szCs w:val="20"/>
        </w:rPr>
        <w:t>, các</w:t>
      </w:r>
      <w:r w:rsidR="00A750C8" w:rsidRPr="007D0D62">
        <w:rPr>
          <w:rFonts w:ascii="Arial" w:hAnsi="Arial" w:cs="Arial"/>
          <w:sz w:val="20"/>
          <w:szCs w:val="20"/>
        </w:rPr>
        <w:t xml:space="preserve"> </w:t>
      </w:r>
      <w:r w:rsidRPr="007D0D62">
        <w:rPr>
          <w:rFonts w:ascii="Arial" w:hAnsi="Arial" w:cs="Arial"/>
          <w:sz w:val="20"/>
          <w:szCs w:val="20"/>
        </w:rPr>
        <w:t>tuyến đường sắt, đường bộ, đường thủy hoặc các công trình kết cấu hạ tầng khác ở ven nguồn nước thì phạm vi tối đa của hành lang bảo vệ nguồn nước không vượt</w:t>
      </w:r>
      <w:r w:rsidR="00A750C8" w:rsidRPr="007D0D62">
        <w:rPr>
          <w:rFonts w:ascii="Arial" w:hAnsi="Arial" w:cs="Arial"/>
          <w:sz w:val="20"/>
          <w:szCs w:val="20"/>
        </w:rPr>
        <w:t xml:space="preserve"> </w:t>
      </w:r>
      <w:r w:rsidRPr="007D0D62">
        <w:rPr>
          <w:rFonts w:ascii="Arial" w:hAnsi="Arial" w:cs="Arial"/>
          <w:sz w:val="20"/>
          <w:szCs w:val="20"/>
        </w:rPr>
        <w:t>quá chỉ giới hành lang bảo vệ đê về phía sông hoặc hành lang an toàn của các công trình đó về phía bờ.</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8. Trường hợp kênh, mương thuộc hệ thống công trình thủy lợi thì phạm vi, mốc giới hành lang bảo vệ nguồn nước được xác định theo mốc chỉ giới phạm vi bảo vệ công trình thủy lợi.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9. Trường hợp sông, suối, kênh, rạch nằm trong khu vực bảo tồn thiên nhiên</w:t>
      </w:r>
      <w:r w:rsidR="00A750C8" w:rsidRPr="007D0D62">
        <w:rPr>
          <w:rFonts w:ascii="Arial" w:hAnsi="Arial" w:cs="Arial"/>
          <w:sz w:val="20"/>
          <w:szCs w:val="20"/>
        </w:rPr>
        <w:t xml:space="preserve"> </w:t>
      </w:r>
      <w:r w:rsidRPr="007D0D62">
        <w:rPr>
          <w:rFonts w:ascii="Arial" w:hAnsi="Arial" w:cs="Arial"/>
          <w:sz w:val="20"/>
          <w:szCs w:val="20"/>
        </w:rPr>
        <w:t>hoặc nằm trong phạm vi bảo vệ di tích lịch sử, văn hóa thì thực hiện theo quy định của pháp luật về bảo tồn thiên nhiên và bảo vệ di tích lịch sử, văn hóa.</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57" w:name="dieu_25"/>
      <w:r w:rsidRPr="007D0D62">
        <w:rPr>
          <w:rFonts w:ascii="Arial" w:hAnsi="Arial" w:cs="Arial"/>
          <w:b/>
          <w:bCs/>
          <w:sz w:val="20"/>
          <w:szCs w:val="20"/>
        </w:rPr>
        <w:t>Điều</w:t>
      </w:r>
      <w:r w:rsidR="0052302F" w:rsidRPr="007D0D62">
        <w:rPr>
          <w:rFonts w:ascii="Arial" w:hAnsi="Arial" w:cs="Arial"/>
          <w:b/>
          <w:bCs/>
          <w:sz w:val="20"/>
          <w:szCs w:val="20"/>
        </w:rPr>
        <w:t xml:space="preserve"> 25. Phạm vi hành lang bảo vệ nguồn nước đối với các hồ, ao, đầm phá được xác định trong Danh </w:t>
      </w:r>
      <w:r w:rsidRPr="007D0D62">
        <w:rPr>
          <w:rFonts w:ascii="Arial" w:hAnsi="Arial" w:cs="Arial"/>
          <w:b/>
          <w:bCs/>
          <w:sz w:val="20"/>
          <w:szCs w:val="20"/>
        </w:rPr>
        <w:t>mục</w:t>
      </w:r>
      <w:r w:rsidR="0052302F" w:rsidRPr="007D0D62">
        <w:rPr>
          <w:rFonts w:ascii="Arial" w:hAnsi="Arial" w:cs="Arial"/>
          <w:b/>
          <w:bCs/>
          <w:sz w:val="20"/>
          <w:szCs w:val="20"/>
        </w:rPr>
        <w:t xml:space="preserve"> hồ, ao, đầm, phá không được san lấp và các nguồn nước khác</w:t>
      </w:r>
      <w:bookmarkEnd w:id="57"/>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Đối với hồ, ao, đầm, phá được xác định trong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thì phạm vi không nhỏ hơn 10 m tính từ mép bờ, trừ các trường hợp quy định tại các </w:t>
      </w:r>
      <w:r w:rsidR="00823748" w:rsidRPr="007D0D62">
        <w:rPr>
          <w:rFonts w:ascii="Arial" w:hAnsi="Arial" w:cs="Arial"/>
          <w:sz w:val="20"/>
          <w:szCs w:val="20"/>
        </w:rPr>
        <w:t>khoản</w:t>
      </w:r>
      <w:r w:rsidRPr="007D0D62">
        <w:rPr>
          <w:rFonts w:ascii="Arial" w:hAnsi="Arial" w:cs="Arial"/>
          <w:sz w:val="20"/>
          <w:szCs w:val="20"/>
        </w:rPr>
        <w:t xml:space="preserve"> 2, 3 và 4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Đối với hồ thủy điện, thủy lợi trong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thì phạm vi hành lang</w:t>
      </w:r>
      <w:r w:rsidR="00A750C8" w:rsidRPr="007D0D62">
        <w:rPr>
          <w:rFonts w:ascii="Arial" w:hAnsi="Arial" w:cs="Arial"/>
          <w:sz w:val="20"/>
          <w:szCs w:val="20"/>
        </w:rPr>
        <w:t xml:space="preserve"> </w:t>
      </w:r>
      <w:r w:rsidRPr="007D0D62">
        <w:rPr>
          <w:rFonts w:ascii="Arial" w:hAnsi="Arial" w:cs="Arial"/>
          <w:sz w:val="20"/>
          <w:szCs w:val="20"/>
        </w:rPr>
        <w:t xml:space="preserve">thực hiện theo quy định tại </w:t>
      </w:r>
      <w:bookmarkStart w:id="58" w:name="tc_20"/>
      <w:r w:rsidR="00823748" w:rsidRPr="007D0D62">
        <w:rPr>
          <w:rFonts w:ascii="Arial" w:hAnsi="Arial" w:cs="Arial"/>
          <w:sz w:val="20"/>
          <w:szCs w:val="20"/>
        </w:rPr>
        <w:t>Điều</w:t>
      </w:r>
      <w:r w:rsidRPr="007D0D62">
        <w:rPr>
          <w:rFonts w:ascii="Arial" w:hAnsi="Arial" w:cs="Arial"/>
          <w:sz w:val="20"/>
          <w:szCs w:val="20"/>
        </w:rPr>
        <w:t xml:space="preserve"> 23 của </w:t>
      </w:r>
      <w:r w:rsidR="00823748" w:rsidRPr="007D0D62">
        <w:rPr>
          <w:rFonts w:ascii="Arial" w:hAnsi="Arial" w:cs="Arial"/>
          <w:sz w:val="20"/>
          <w:szCs w:val="20"/>
        </w:rPr>
        <w:t>Nghị định này</w:t>
      </w:r>
      <w:bookmarkEnd w:id="58"/>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Đối với đầm, phá tự nhiên và các nguồn nước liên quan đến hoạt động tôn giáo, tín ngưỡng, có giá trị cao về đa dạng sinh học, bảo tồn văn hóa và bảo vệ, phát triển hệ sinh thái tự nhiên, phạm vi hành lang bảo vệ nguồn nước không</w:t>
      </w:r>
      <w:r w:rsidR="00A750C8" w:rsidRPr="007D0D62">
        <w:rPr>
          <w:rFonts w:ascii="Arial" w:hAnsi="Arial" w:cs="Arial"/>
          <w:sz w:val="20"/>
          <w:szCs w:val="20"/>
        </w:rPr>
        <w:t xml:space="preserve"> </w:t>
      </w:r>
      <w:r w:rsidRPr="007D0D62">
        <w:rPr>
          <w:rFonts w:ascii="Arial" w:hAnsi="Arial" w:cs="Arial"/>
          <w:sz w:val="20"/>
          <w:szCs w:val="20"/>
        </w:rPr>
        <w:t>nhỏ hơn 30 m tính từ mép bờ.</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Trường hợp nguồn nước nằm trong khu vực bảo tồn thiên nhiên hoặc nằm trong phạm vi bảo vệ di tích lịch sử, văn hóa thì thực hiện theo quy định của pháp luật về bảo tồn thiên nhiên và bảo vệ di tích lịch sử, văn hóa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Trường hợp hồ, ao ở các đô thị, khu dân cư tập trung không bảo đảm</w:t>
      </w:r>
      <w:r w:rsidR="00A750C8" w:rsidRPr="007D0D62">
        <w:rPr>
          <w:rFonts w:ascii="Arial" w:hAnsi="Arial" w:cs="Arial"/>
          <w:sz w:val="20"/>
          <w:szCs w:val="20"/>
        </w:rPr>
        <w:t xml:space="preserve"> </w:t>
      </w:r>
      <w:r w:rsidRPr="007D0D62">
        <w:rPr>
          <w:rFonts w:ascii="Arial" w:hAnsi="Arial" w:cs="Arial"/>
          <w:sz w:val="20"/>
          <w:szCs w:val="20"/>
        </w:rPr>
        <w:t xml:space="preserve">phạm vi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Ủy ban nhân dân cấp tỉnh xem xét, quyết định phạm vi của hành lang bảo vệ nguồn nước nhỏ hơn phạm vi tối thiểu được quy định.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59" w:name="dieu_26"/>
      <w:r w:rsidRPr="007D0D62">
        <w:rPr>
          <w:rFonts w:ascii="Arial" w:hAnsi="Arial" w:cs="Arial"/>
          <w:b/>
          <w:bCs/>
          <w:sz w:val="20"/>
          <w:szCs w:val="20"/>
        </w:rPr>
        <w:t>Điều</w:t>
      </w:r>
      <w:r w:rsidR="0052302F" w:rsidRPr="007D0D62">
        <w:rPr>
          <w:rFonts w:ascii="Arial" w:hAnsi="Arial" w:cs="Arial"/>
          <w:b/>
          <w:bCs/>
          <w:sz w:val="20"/>
          <w:szCs w:val="20"/>
        </w:rPr>
        <w:t xml:space="preserve"> 26. Lập, công bố, </w:t>
      </w:r>
      <w:r w:rsidRPr="007D0D62">
        <w:rPr>
          <w:rFonts w:ascii="Arial" w:hAnsi="Arial" w:cs="Arial"/>
          <w:b/>
          <w:bCs/>
          <w:sz w:val="20"/>
          <w:szCs w:val="20"/>
        </w:rPr>
        <w:t>điều</w:t>
      </w:r>
      <w:r w:rsidR="0052302F" w:rsidRPr="007D0D62">
        <w:rPr>
          <w:rFonts w:ascii="Arial" w:hAnsi="Arial" w:cs="Arial"/>
          <w:b/>
          <w:bCs/>
          <w:sz w:val="20"/>
          <w:szCs w:val="20"/>
        </w:rPr>
        <w:t xml:space="preserve"> chỉnh Danh </w:t>
      </w:r>
      <w:r w:rsidRPr="007D0D62">
        <w:rPr>
          <w:rFonts w:ascii="Arial" w:hAnsi="Arial" w:cs="Arial"/>
          <w:b/>
          <w:bCs/>
          <w:sz w:val="20"/>
          <w:szCs w:val="20"/>
        </w:rPr>
        <w:t>mục</w:t>
      </w:r>
      <w:r w:rsidR="0052302F" w:rsidRPr="007D0D62">
        <w:rPr>
          <w:rFonts w:ascii="Arial" w:hAnsi="Arial" w:cs="Arial"/>
          <w:b/>
          <w:bCs/>
          <w:sz w:val="20"/>
          <w:szCs w:val="20"/>
        </w:rPr>
        <w:t xml:space="preserve"> nguồn nước phải lập hành lang bảo vệ</w:t>
      </w:r>
      <w:bookmarkEnd w:id="59"/>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bao gồm các nội dung chính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Tên, địa giới hành chính của các nguồn nước phải lập hành lang bảo vệ;</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Chức năng của hành lang bảo vệ nguồn nước. Chức năng của hành lang bảo vệ nguồn nước được xác định cho toàn bộ hành lang hoặc từng đoạn hành lang theo yêu cầu bảo vệ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Phạm vi hành lang bảo vệ nguồn nước; tọa độ vị trí các </w:t>
      </w:r>
      <w:r w:rsidR="00823748" w:rsidRPr="007D0D62">
        <w:rPr>
          <w:rFonts w:ascii="Arial" w:hAnsi="Arial" w:cs="Arial"/>
          <w:sz w:val="20"/>
          <w:szCs w:val="20"/>
        </w:rPr>
        <w:t>điểm</w:t>
      </w:r>
      <w:r w:rsidRPr="007D0D62">
        <w:rPr>
          <w:rFonts w:ascii="Arial" w:hAnsi="Arial" w:cs="Arial"/>
          <w:sz w:val="20"/>
          <w:szCs w:val="20"/>
        </w:rPr>
        <w:t xml:space="preserve"> giới hạn</w:t>
      </w:r>
      <w:r w:rsidR="00A750C8" w:rsidRPr="007D0D62">
        <w:rPr>
          <w:rFonts w:ascii="Arial" w:hAnsi="Arial" w:cs="Arial"/>
          <w:sz w:val="20"/>
          <w:szCs w:val="20"/>
        </w:rPr>
        <w:t xml:space="preserve"> </w:t>
      </w:r>
      <w:r w:rsidRPr="007D0D62">
        <w:rPr>
          <w:rFonts w:ascii="Arial" w:hAnsi="Arial" w:cs="Arial"/>
          <w:sz w:val="20"/>
          <w:szCs w:val="20"/>
        </w:rPr>
        <w:t>phạm vi hành lang bảo vệ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Danh sách nguồn nước phải thực hiện việc cắm mốc giới hành lang bảo vệ theo quy định tại </w:t>
      </w:r>
      <w:bookmarkStart w:id="60" w:name="tc_21"/>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28 và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29 của </w:t>
      </w:r>
      <w:r w:rsidR="00823748" w:rsidRPr="007D0D62">
        <w:rPr>
          <w:rFonts w:ascii="Arial" w:hAnsi="Arial" w:cs="Arial"/>
          <w:sz w:val="20"/>
          <w:szCs w:val="20"/>
        </w:rPr>
        <w:t>Nghị định này</w:t>
      </w:r>
      <w:bookmarkEnd w:id="60"/>
      <w:r w:rsidRPr="007D0D62">
        <w:rPr>
          <w:rFonts w:ascii="Arial" w:hAnsi="Arial" w:cs="Arial"/>
          <w:sz w:val="20"/>
          <w:szCs w:val="20"/>
        </w:rPr>
        <w:t xml:space="preserve"> và kế hoạch cắm mốc giới hành lang bảo vệ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Ưu tiên thực hiện cắm mốc giới đối với các nguồn nước tại các khu đô thị, khu dân cư tập trung, tại các đoạn sông, suối bị sạt lở hoặc có nguy cơ bị sạt lở để phòng, chống lấn chiếm đất ven nguồn nước, bảo vệ sự ổn định của bờ và phòng</w:t>
      </w:r>
      <w:r w:rsidR="00A750C8" w:rsidRPr="007D0D62">
        <w:rPr>
          <w:rFonts w:ascii="Arial" w:hAnsi="Arial" w:cs="Arial"/>
          <w:sz w:val="20"/>
          <w:szCs w:val="20"/>
        </w:rPr>
        <w:t xml:space="preserve"> </w:t>
      </w:r>
      <w:r w:rsidRPr="007D0D62">
        <w:rPr>
          <w:rFonts w:ascii="Arial" w:hAnsi="Arial" w:cs="Arial"/>
          <w:sz w:val="20"/>
          <w:szCs w:val="20"/>
        </w:rPr>
        <w:t>chống nguy cơ gây ô nhiễm, suy thoái nguồn nước.</w:t>
      </w:r>
    </w:p>
    <w:p w:rsidR="00A750C8"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Danh </w:t>
      </w:r>
      <w:r w:rsidR="00823748" w:rsidRPr="007D0D62">
        <w:rPr>
          <w:rFonts w:ascii="Arial" w:hAnsi="Arial" w:cs="Arial"/>
          <w:sz w:val="20"/>
          <w:szCs w:val="20"/>
        </w:rPr>
        <w:t>mục</w:t>
      </w:r>
      <w:r w:rsidRPr="007D0D62">
        <w:rPr>
          <w:rFonts w:ascii="Arial" w:hAnsi="Arial" w:cs="Arial"/>
          <w:sz w:val="20"/>
          <w:szCs w:val="20"/>
        </w:rPr>
        <w:t xml:space="preserve"> hành lang bảo vệ nguồn nước phải bảo đảm đầy đủ thông tin, số liệu để thể hiện được phạm vi hành lang bảo vệ nguồn nước trên bản đồ địa chính hoặc bản đồ hiện trạng sử dụng đất ở khu vực theo quy định của pháp luật về đất đai.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Lập, công bố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a)</w:t>
      </w:r>
      <w:r w:rsidR="00A750C8" w:rsidRPr="007D0D62">
        <w:rPr>
          <w:rStyle w:val="FootnoteReference"/>
          <w:rFonts w:ascii="Arial" w:hAnsi="Arial" w:cs="Arial"/>
          <w:sz w:val="20"/>
          <w:szCs w:val="20"/>
        </w:rPr>
        <w:footnoteReference w:customMarkFollows="1" w:id="76"/>
        <w:t>[76]</w:t>
      </w:r>
      <w:r w:rsidR="003C274A" w:rsidRPr="007D0D62">
        <w:rPr>
          <w:rFonts w:ascii="Arial" w:hAnsi="Arial" w:cs="Arial"/>
          <w:sz w:val="20"/>
          <w:szCs w:val="20"/>
        </w:rPr>
        <w:t xml:space="preserve"> </w:t>
      </w:r>
      <w:r w:rsidRPr="007D0D62">
        <w:rPr>
          <w:rFonts w:ascii="Arial" w:hAnsi="Arial" w:cs="Arial"/>
          <w:sz w:val="20"/>
          <w:szCs w:val="20"/>
        </w:rPr>
        <w:t xml:space="preserve">Căn cứ quy định tại </w:t>
      </w:r>
      <w:bookmarkStart w:id="61" w:name="tc_22"/>
      <w:r w:rsidR="00823748" w:rsidRPr="007D0D62">
        <w:rPr>
          <w:rFonts w:ascii="Arial" w:hAnsi="Arial" w:cs="Arial"/>
          <w:sz w:val="20"/>
          <w:szCs w:val="20"/>
        </w:rPr>
        <w:t>Điều</w:t>
      </w:r>
      <w:r w:rsidRPr="007D0D62">
        <w:rPr>
          <w:rFonts w:ascii="Arial" w:hAnsi="Arial" w:cs="Arial"/>
          <w:sz w:val="20"/>
          <w:szCs w:val="20"/>
        </w:rPr>
        <w:t xml:space="preserve"> 21 và </w:t>
      </w:r>
      <w:r w:rsidR="00823748" w:rsidRPr="007D0D62">
        <w:rPr>
          <w:rFonts w:ascii="Arial" w:hAnsi="Arial" w:cs="Arial"/>
          <w:sz w:val="20"/>
          <w:szCs w:val="20"/>
        </w:rPr>
        <w:t>Điều</w:t>
      </w:r>
      <w:r w:rsidRPr="007D0D62">
        <w:rPr>
          <w:rFonts w:ascii="Arial" w:hAnsi="Arial" w:cs="Arial"/>
          <w:sz w:val="20"/>
          <w:szCs w:val="20"/>
        </w:rPr>
        <w:t xml:space="preserve"> 22 của </w:t>
      </w:r>
      <w:r w:rsidR="00823748" w:rsidRPr="007D0D62">
        <w:rPr>
          <w:rFonts w:ascii="Arial" w:hAnsi="Arial" w:cs="Arial"/>
          <w:sz w:val="20"/>
          <w:szCs w:val="20"/>
        </w:rPr>
        <w:t>Nghị định này</w:t>
      </w:r>
      <w:bookmarkEnd w:id="61"/>
      <w:r w:rsidRPr="007D0D62">
        <w:rPr>
          <w:rFonts w:ascii="Arial" w:hAnsi="Arial" w:cs="Arial"/>
          <w:sz w:val="20"/>
          <w:szCs w:val="20"/>
        </w:rPr>
        <w:t xml:space="preserve">, Sở Nông nghiệp và Môi trường chủ trì, phối hợp với Ủy ban nhân dân xã, phường, đặc khu (sau đây gọi chung là Ủy ban nhân dân cấp xã) lập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trên địa bàn, lấy ý kiến Sở Công Thương, Sở Xây dựng và các sở, ngành có liên quan, trước khi trình Ủy ban nhân dân cấp tỉnh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Hồ sơ gửi lấy ý kiến bao gồm: dự thảo Tờ trình; dự thảo Quyết định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và các tài liệu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Dự thảo Tờ trình phải bao gồm các nội dung chính sau: thuyết minh về việc lựa chọn các nguồn nước phải lập hành lang bảo vệ; cơ sở xác định chức năng của từng hành lang bảo vệ; quá trình tổ chức xây dựng Danh </w:t>
      </w:r>
      <w:r w:rsidR="00823748" w:rsidRPr="007D0D62">
        <w:rPr>
          <w:rFonts w:ascii="Arial" w:hAnsi="Arial" w:cs="Arial"/>
          <w:sz w:val="20"/>
          <w:szCs w:val="20"/>
        </w:rPr>
        <w:t>mục</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Các cơ quan, tổ chức được lấy ý kiến có trách nhiệm nghiên cứu hồ sơ và trả lời bằng văn bản trong thời hạn 20 ngày, kể từ ngày nhận được văn bản lấy ý kiến;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Sở Nông nghiệp và Môi trường</w:t>
      </w:r>
      <w:r w:rsidR="00A750C8" w:rsidRPr="007D0D62">
        <w:rPr>
          <w:rStyle w:val="FootnoteReference"/>
          <w:rFonts w:ascii="Arial" w:hAnsi="Arial" w:cs="Arial"/>
          <w:sz w:val="20"/>
          <w:szCs w:val="20"/>
        </w:rPr>
        <w:footnoteReference w:customMarkFollows="1" w:id="77"/>
        <w:t>[77]</w:t>
      </w:r>
      <w:r w:rsidRPr="007D0D62">
        <w:rPr>
          <w:rFonts w:ascii="Arial" w:hAnsi="Arial" w:cs="Arial"/>
          <w:sz w:val="20"/>
          <w:szCs w:val="20"/>
        </w:rPr>
        <w:t xml:space="preserve"> hoàn thiện hồ sơ trên cơ sở ý kiến góp ý của các đơn vị, cơ quan, tổ chức, cá nhân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trình Ủy ban nhân dân cấp tỉnh xem xét,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Hồ sơ trình bao gồm: Tờ trình; dự thảo Quyết định phê duyệt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bản tổng hợp, bản chụp ý kiến góp ý của</w:t>
      </w:r>
      <w:r w:rsidR="00A750C8" w:rsidRPr="007D0D62">
        <w:rPr>
          <w:rFonts w:ascii="Arial" w:hAnsi="Arial" w:cs="Arial"/>
          <w:sz w:val="20"/>
          <w:szCs w:val="20"/>
        </w:rPr>
        <w:t xml:space="preserve"> </w:t>
      </w:r>
      <w:r w:rsidRPr="007D0D62">
        <w:rPr>
          <w:rFonts w:ascii="Arial" w:hAnsi="Arial" w:cs="Arial"/>
          <w:sz w:val="20"/>
          <w:szCs w:val="20"/>
        </w:rPr>
        <w:t xml:space="preserve">các cơ quan, đơn vị có liên quan theo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và các tài</w:t>
      </w:r>
      <w:r w:rsidR="00A750C8" w:rsidRPr="007D0D62">
        <w:rPr>
          <w:rFonts w:ascii="Arial" w:hAnsi="Arial" w:cs="Arial"/>
          <w:sz w:val="20"/>
          <w:szCs w:val="20"/>
        </w:rPr>
        <w:t xml:space="preserve"> </w:t>
      </w:r>
      <w:r w:rsidRPr="007D0D62">
        <w:rPr>
          <w:rFonts w:ascii="Arial" w:hAnsi="Arial" w:cs="Arial"/>
          <w:sz w:val="20"/>
          <w:szCs w:val="20"/>
        </w:rPr>
        <w:t>liệu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w:t>
      </w:r>
      <w:r w:rsidR="00A750C8" w:rsidRPr="007D0D62">
        <w:rPr>
          <w:rStyle w:val="FootnoteReference"/>
          <w:rFonts w:ascii="Arial" w:hAnsi="Arial" w:cs="Arial"/>
          <w:sz w:val="20"/>
          <w:szCs w:val="20"/>
        </w:rPr>
        <w:footnoteReference w:customMarkFollows="1" w:id="78"/>
        <w:t>[78]</w:t>
      </w:r>
      <w:r w:rsidR="003C274A" w:rsidRPr="007D0D62">
        <w:rPr>
          <w:rFonts w:ascii="Arial" w:hAnsi="Arial" w:cs="Arial"/>
          <w:sz w:val="20"/>
          <w:szCs w:val="20"/>
        </w:rPr>
        <w:t xml:space="preserve"> </w:t>
      </w:r>
      <w:r w:rsidRPr="007D0D62">
        <w:rPr>
          <w:rFonts w:ascii="Arial" w:hAnsi="Arial" w:cs="Arial"/>
          <w:sz w:val="20"/>
          <w:szCs w:val="20"/>
        </w:rPr>
        <w:t xml:space="preserve">Trong thời hạn không quá 15 ngày, kể từ ngày phê duyệt, Sở Nông nghiệp và Môi trường có trách nhiệm tổ chức công bố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trên các phương tiện thông tin đại chúng, đăng tải trên cổng thông tin điện tử của Sở Nông nghiệp và Môi trường; Ủy ban nhân dân cấp xã có trách nhiệm đăng tải trên cổng thông tin điện tử của xã và niêm yết công khai tại</w:t>
      </w:r>
      <w:r w:rsidR="00A750C8" w:rsidRPr="007D0D62">
        <w:rPr>
          <w:rFonts w:ascii="Arial" w:hAnsi="Arial" w:cs="Arial"/>
          <w:sz w:val="20"/>
          <w:szCs w:val="20"/>
        </w:rPr>
        <w:t xml:space="preserve"> </w:t>
      </w:r>
      <w:r w:rsidRPr="007D0D62">
        <w:rPr>
          <w:rFonts w:ascii="Arial" w:hAnsi="Arial" w:cs="Arial"/>
          <w:sz w:val="20"/>
          <w:szCs w:val="20"/>
        </w:rPr>
        <w:t>trụ sở làm việc của xã nơi có nguồn nước phải lập hành lang bảo vệ.</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Trường hợp cần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hoặc </w:t>
      </w:r>
      <w:r w:rsidR="00823748" w:rsidRPr="007D0D62">
        <w:rPr>
          <w:rFonts w:ascii="Arial" w:hAnsi="Arial" w:cs="Arial"/>
          <w:sz w:val="20"/>
          <w:szCs w:val="20"/>
        </w:rPr>
        <w:t>điều</w:t>
      </w:r>
      <w:r w:rsidRPr="007D0D62">
        <w:rPr>
          <w:rFonts w:ascii="Arial" w:hAnsi="Arial" w:cs="Arial"/>
          <w:sz w:val="20"/>
          <w:szCs w:val="20"/>
        </w:rPr>
        <w:t xml:space="preserve"> chỉnh phạm vi hành lang bảo vệ nguồn nước đã được phê duyệt, Sở Nông nghiệp và Môi trường</w:t>
      </w:r>
      <w:r w:rsidR="00A750C8" w:rsidRPr="007D0D62">
        <w:rPr>
          <w:rStyle w:val="FootnoteReference"/>
          <w:rFonts w:ascii="Arial" w:hAnsi="Arial" w:cs="Arial"/>
          <w:sz w:val="20"/>
          <w:szCs w:val="20"/>
        </w:rPr>
        <w:footnoteReference w:customMarkFollows="1" w:id="79"/>
        <w:t>[79]</w:t>
      </w:r>
      <w:r w:rsidR="003C274A" w:rsidRPr="007D0D62">
        <w:rPr>
          <w:rFonts w:ascii="Arial" w:hAnsi="Arial" w:cs="Arial"/>
          <w:sz w:val="20"/>
          <w:szCs w:val="20"/>
        </w:rPr>
        <w:t xml:space="preserve"> </w:t>
      </w:r>
      <w:r w:rsidRPr="007D0D62">
        <w:rPr>
          <w:rFonts w:ascii="Arial" w:hAnsi="Arial" w:cs="Arial"/>
          <w:sz w:val="20"/>
          <w:szCs w:val="20"/>
        </w:rPr>
        <w:t xml:space="preserve">rà soát, đánh giá, lấy ý kiến của </w:t>
      </w:r>
      <w:r w:rsidR="00A750C8" w:rsidRPr="007D0D62">
        <w:rPr>
          <w:rStyle w:val="FootnoteReference"/>
          <w:rFonts w:ascii="Arial" w:hAnsi="Arial" w:cs="Arial"/>
          <w:sz w:val="20"/>
          <w:szCs w:val="20"/>
        </w:rPr>
        <w:footnoteReference w:customMarkFollows="1" w:id="80"/>
        <w:t>[80]</w:t>
      </w:r>
      <w:r w:rsidRPr="007D0D62">
        <w:rPr>
          <w:rFonts w:ascii="Arial" w:hAnsi="Arial" w:cs="Arial"/>
          <w:sz w:val="20"/>
          <w:szCs w:val="20"/>
        </w:rPr>
        <w:t>Sở Công Thương, Sở Xây dựng,</w:t>
      </w:r>
      <w:r w:rsidR="00A750C8" w:rsidRPr="007D0D62">
        <w:rPr>
          <w:rStyle w:val="FootnoteReference"/>
          <w:rFonts w:ascii="Arial" w:hAnsi="Arial" w:cs="Arial"/>
          <w:sz w:val="20"/>
          <w:szCs w:val="20"/>
        </w:rPr>
        <w:footnoteReference w:customMarkFollows="1" w:id="81"/>
        <w:t>[81]</w:t>
      </w:r>
      <w:r w:rsidRPr="007D0D62">
        <w:rPr>
          <w:rFonts w:ascii="Arial" w:hAnsi="Arial" w:cs="Arial"/>
          <w:sz w:val="20"/>
          <w:szCs w:val="20"/>
        </w:rPr>
        <w:t xml:space="preserve"> các sở, ngành, Ủy ban nhân dân cấp xã</w:t>
      </w:r>
      <w:r w:rsidR="00A750C8" w:rsidRPr="007D0D62">
        <w:rPr>
          <w:rStyle w:val="FootnoteReference"/>
          <w:rFonts w:ascii="Arial" w:hAnsi="Arial" w:cs="Arial"/>
          <w:sz w:val="20"/>
          <w:szCs w:val="20"/>
        </w:rPr>
        <w:footnoteReference w:customMarkFollows="1" w:id="82"/>
        <w:t>[82]</w:t>
      </w:r>
      <w:r w:rsidRPr="007D0D62">
        <w:rPr>
          <w:rFonts w:ascii="Arial" w:hAnsi="Arial" w:cs="Arial"/>
          <w:sz w:val="20"/>
          <w:szCs w:val="20"/>
        </w:rPr>
        <w:t xml:space="preserve"> có liên quan và tổng hợp, trình Ủy ban nhân dân cấp tỉnh xem xét, quyết định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Việc thực hiện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hoặc </w:t>
      </w:r>
      <w:r w:rsidR="00823748" w:rsidRPr="007D0D62">
        <w:rPr>
          <w:rFonts w:ascii="Arial" w:hAnsi="Arial" w:cs="Arial"/>
          <w:sz w:val="20"/>
          <w:szCs w:val="20"/>
        </w:rPr>
        <w:t>điều</w:t>
      </w:r>
      <w:r w:rsidRPr="007D0D62">
        <w:rPr>
          <w:rFonts w:ascii="Arial" w:hAnsi="Arial" w:cs="Arial"/>
          <w:sz w:val="20"/>
          <w:szCs w:val="20"/>
        </w:rPr>
        <w:t xml:space="preserve"> chỉnh phạm vi hành lang bảo vệ nguồn nước được thực hiện như việc lập, công bố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theo quy định tại </w:t>
      </w:r>
      <w:r w:rsidR="00823748" w:rsidRPr="007D0D62">
        <w:rPr>
          <w:rFonts w:ascii="Arial" w:hAnsi="Arial" w:cs="Arial"/>
          <w:sz w:val="20"/>
          <w:szCs w:val="20"/>
        </w:rPr>
        <w:t>khoản</w:t>
      </w:r>
      <w:r w:rsidRPr="007D0D62">
        <w:rPr>
          <w:rFonts w:ascii="Arial" w:hAnsi="Arial" w:cs="Arial"/>
          <w:sz w:val="20"/>
          <w:szCs w:val="20"/>
        </w:rPr>
        <w:t xml:space="preserve"> 3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62" w:name="dieu_27"/>
      <w:r w:rsidRPr="007D0D62">
        <w:rPr>
          <w:rFonts w:ascii="Arial" w:hAnsi="Arial" w:cs="Arial"/>
          <w:b/>
          <w:bCs/>
          <w:sz w:val="20"/>
          <w:szCs w:val="20"/>
        </w:rPr>
        <w:t>Điều</w:t>
      </w:r>
      <w:r w:rsidR="0052302F" w:rsidRPr="007D0D62">
        <w:rPr>
          <w:rFonts w:ascii="Arial" w:hAnsi="Arial" w:cs="Arial"/>
          <w:b/>
          <w:bCs/>
          <w:sz w:val="20"/>
          <w:szCs w:val="20"/>
        </w:rPr>
        <w:t xml:space="preserve"> 27. Thể hiện phạm vi hành lang bảo vệ nguồn nước trên bản đồ địa chính</w:t>
      </w:r>
      <w:bookmarkEnd w:id="62"/>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Căn cứ vào phạm vi hành lang trong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đã </w:t>
      </w:r>
      <w:r w:rsidRPr="007D0D62">
        <w:rPr>
          <w:rFonts w:ascii="Arial" w:hAnsi="Arial" w:cs="Arial"/>
          <w:sz w:val="20"/>
          <w:szCs w:val="20"/>
        </w:rPr>
        <w:lastRenderedPageBreak/>
        <w:t>được phê duyệt, Sở Nông nghiệp và Môi trường</w:t>
      </w:r>
      <w:r w:rsidR="00A750C8" w:rsidRPr="007D0D62">
        <w:rPr>
          <w:rStyle w:val="FootnoteReference"/>
          <w:rFonts w:ascii="Arial" w:hAnsi="Arial" w:cs="Arial"/>
          <w:sz w:val="20"/>
          <w:szCs w:val="20"/>
        </w:rPr>
        <w:footnoteReference w:customMarkFollows="1" w:id="83"/>
        <w:t>[83]</w:t>
      </w:r>
      <w:r w:rsidRPr="007D0D62">
        <w:rPr>
          <w:rFonts w:ascii="Arial" w:hAnsi="Arial" w:cs="Arial"/>
          <w:sz w:val="20"/>
          <w:szCs w:val="20"/>
        </w:rPr>
        <w:t xml:space="preserve"> phối hợp</w:t>
      </w:r>
      <w:r w:rsidR="000019DA" w:rsidRPr="007D0D62">
        <w:rPr>
          <w:rFonts w:ascii="Arial" w:hAnsi="Arial" w:cs="Arial"/>
          <w:sz w:val="20"/>
          <w:szCs w:val="20"/>
        </w:rPr>
        <w:t xml:space="preserve"> v</w:t>
      </w:r>
      <w:r w:rsidRPr="007D0D62">
        <w:rPr>
          <w:rFonts w:ascii="Arial" w:hAnsi="Arial" w:cs="Arial"/>
          <w:sz w:val="20"/>
          <w:szCs w:val="20"/>
        </w:rPr>
        <w:t>ới Ủy ban nhân dân cấp xã</w:t>
      </w:r>
      <w:r w:rsidR="000019DA" w:rsidRPr="007D0D62">
        <w:rPr>
          <w:rStyle w:val="FootnoteReference"/>
          <w:rFonts w:ascii="Arial" w:hAnsi="Arial" w:cs="Arial"/>
          <w:sz w:val="20"/>
          <w:szCs w:val="20"/>
        </w:rPr>
        <w:footnoteReference w:customMarkFollows="1" w:id="84"/>
        <w:t>[84]</w:t>
      </w:r>
      <w:r w:rsidRPr="007D0D62">
        <w:rPr>
          <w:rFonts w:ascii="Arial" w:hAnsi="Arial" w:cs="Arial"/>
          <w:sz w:val="20"/>
          <w:szCs w:val="20"/>
        </w:rPr>
        <w:t xml:space="preserve"> xác định mốc chỉ giới hành lang bảo vệ nguồn nước trên bản đồ địa chính đối với các khu vực đã có bản đồ địa chính. Trường hợp chưa có bản đồ địa chính thì phạm vi hành lang bảo vệ nguồn nước phải được thể</w:t>
      </w:r>
      <w:r w:rsidR="000019DA" w:rsidRPr="007D0D62">
        <w:rPr>
          <w:rFonts w:ascii="Arial" w:hAnsi="Arial" w:cs="Arial"/>
          <w:sz w:val="20"/>
          <w:szCs w:val="20"/>
        </w:rPr>
        <w:t xml:space="preserve"> </w:t>
      </w:r>
      <w:r w:rsidRPr="007D0D62">
        <w:rPr>
          <w:rFonts w:ascii="Arial" w:hAnsi="Arial" w:cs="Arial"/>
          <w:sz w:val="20"/>
          <w:szCs w:val="20"/>
        </w:rPr>
        <w:t>hiện trên bản đồ hiện trạng sử dụng đất và đưa vào kế hoạch sử dụng đất; cập nhật, bổ sung mốc chỉ giới hành lang bảo vệ nguồn nước sau khi bản đồ địa chính được thành lập.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Việc thể hiện phạm vi hành lang bảo vệ nguồn nước trên bản đồ địa chính</w:t>
      </w:r>
      <w:r w:rsidR="000019DA" w:rsidRPr="007D0D62">
        <w:rPr>
          <w:rFonts w:ascii="Arial" w:hAnsi="Arial" w:cs="Arial"/>
          <w:sz w:val="20"/>
          <w:szCs w:val="20"/>
        </w:rPr>
        <w:t xml:space="preserve"> </w:t>
      </w:r>
      <w:r w:rsidRPr="007D0D62">
        <w:rPr>
          <w:rFonts w:ascii="Arial" w:hAnsi="Arial" w:cs="Arial"/>
          <w:sz w:val="20"/>
          <w:szCs w:val="20"/>
        </w:rPr>
        <w:t>hoặc bản đồ hiện trạng sử dụng đất được thực hiện theo quy định của pháp luật về đất đai.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Mốc chỉ giới hành lang bảo vệ nguồn nước trên bản đồ địa chính được</w:t>
      </w:r>
      <w:r w:rsidR="000019DA" w:rsidRPr="007D0D62">
        <w:rPr>
          <w:rFonts w:ascii="Arial" w:hAnsi="Arial" w:cs="Arial"/>
          <w:sz w:val="20"/>
          <w:szCs w:val="20"/>
        </w:rPr>
        <w:t xml:space="preserve"> </w:t>
      </w:r>
      <w:r w:rsidRPr="007D0D62">
        <w:rPr>
          <w:rFonts w:ascii="Arial" w:hAnsi="Arial" w:cs="Arial"/>
          <w:sz w:val="20"/>
          <w:szCs w:val="20"/>
        </w:rPr>
        <w:t>quản lý và công bố theo quy định của pháp luật về đất đai.</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63" w:name="dieu_28"/>
      <w:r w:rsidRPr="007D0D62">
        <w:rPr>
          <w:rFonts w:ascii="Arial" w:hAnsi="Arial" w:cs="Arial"/>
          <w:b/>
          <w:bCs/>
          <w:sz w:val="20"/>
          <w:szCs w:val="20"/>
        </w:rPr>
        <w:t>Điều</w:t>
      </w:r>
      <w:r w:rsidR="0052302F" w:rsidRPr="007D0D62">
        <w:rPr>
          <w:rFonts w:ascii="Arial" w:hAnsi="Arial" w:cs="Arial"/>
          <w:b/>
          <w:bCs/>
          <w:sz w:val="20"/>
          <w:szCs w:val="20"/>
        </w:rPr>
        <w:t xml:space="preserve"> 28. Cắm mốc hành lang bảo vệ nguồn nước đối với đập, hồ chứa</w:t>
      </w:r>
      <w:r w:rsidR="00F04E21" w:rsidRPr="007D0D62">
        <w:rPr>
          <w:rFonts w:ascii="Arial" w:hAnsi="Arial" w:cs="Arial"/>
          <w:b/>
          <w:bCs/>
          <w:sz w:val="20"/>
          <w:szCs w:val="20"/>
        </w:rPr>
        <w:t xml:space="preserve"> </w:t>
      </w:r>
      <w:r w:rsidR="0052302F" w:rsidRPr="007D0D62">
        <w:rPr>
          <w:rFonts w:ascii="Arial" w:hAnsi="Arial" w:cs="Arial"/>
          <w:b/>
          <w:bCs/>
          <w:sz w:val="20"/>
          <w:szCs w:val="20"/>
        </w:rPr>
        <w:t>thủy điện, thủy lợi</w:t>
      </w:r>
      <w:bookmarkEnd w:id="63"/>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Việc cắm mốc giới hành lang bảo vệ nguồn nước đối với đập, hồ chứa thủy lợi được thực hiện theo quy định cắm mốc chỉ giới phạm vi bảo vệ công trình thủy lợi của pháp luật về thủy lợi.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Việc cắm mốc giới hành lang bảo vệ nguồn nước thực hiện đối với hồ</w:t>
      </w:r>
      <w:r w:rsidR="00F04E21" w:rsidRPr="007D0D62">
        <w:rPr>
          <w:rFonts w:ascii="Arial" w:hAnsi="Arial" w:cs="Arial"/>
          <w:sz w:val="20"/>
          <w:szCs w:val="20"/>
        </w:rPr>
        <w:t xml:space="preserve"> </w:t>
      </w:r>
      <w:r w:rsidRPr="007D0D62">
        <w:rPr>
          <w:rFonts w:ascii="Arial" w:hAnsi="Arial" w:cs="Arial"/>
          <w:sz w:val="20"/>
          <w:szCs w:val="20"/>
        </w:rPr>
        <w:t>chứa thủy điện có dung tích toàn bộ từ một triệu mét khối (1.000.000 m</w:t>
      </w:r>
      <w:r w:rsidRPr="007D0D62">
        <w:rPr>
          <w:rFonts w:ascii="Arial" w:hAnsi="Arial" w:cs="Arial"/>
          <w:sz w:val="20"/>
          <w:szCs w:val="20"/>
          <w:vertAlign w:val="superscript"/>
        </w:rPr>
        <w:t>3</w:t>
      </w:r>
      <w:r w:rsidRPr="007D0D62">
        <w:rPr>
          <w:rFonts w:ascii="Arial" w:hAnsi="Arial" w:cs="Arial"/>
          <w:sz w:val="20"/>
          <w:szCs w:val="20"/>
        </w:rPr>
        <w:t>) trở lên. Khuyến khích các hồ chứa thủy điện có dung tích toàn bộ dưới một triệu mét khối (1.000.000 m</w:t>
      </w:r>
      <w:r w:rsidRPr="007D0D62">
        <w:rPr>
          <w:rFonts w:ascii="Arial" w:hAnsi="Arial" w:cs="Arial"/>
          <w:sz w:val="20"/>
          <w:szCs w:val="20"/>
          <w:vertAlign w:val="superscript"/>
        </w:rPr>
        <w:t>3</w:t>
      </w:r>
      <w:r w:rsidRPr="007D0D62">
        <w:rPr>
          <w:rFonts w:ascii="Arial" w:hAnsi="Arial" w:cs="Arial"/>
          <w:sz w:val="20"/>
          <w:szCs w:val="20"/>
        </w:rPr>
        <w:t>) thực hiện cắm mốc hành lang bảo vệ nguồn nước. Việc cắm mốc, bàn giao mốc giới hành lang bảo vệ nguồn nước đối với hồ chứa thủy điện phải hoàn thành trước khi thực hiện việc tích nước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Tổ chức quản lý, vận hành hồ chứa thủy điện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chủ trì, phối hợp với Ủy ban nhân dân cấp xã</w:t>
      </w:r>
      <w:r w:rsidR="00F04E21" w:rsidRPr="007D0D62">
        <w:rPr>
          <w:rStyle w:val="FootnoteReference"/>
          <w:rFonts w:ascii="Arial" w:hAnsi="Arial" w:cs="Arial"/>
          <w:sz w:val="20"/>
          <w:szCs w:val="20"/>
        </w:rPr>
        <w:footnoteReference w:customMarkFollows="1" w:id="85"/>
        <w:t>[85]</w:t>
      </w:r>
      <w:r w:rsidR="003C274A" w:rsidRPr="007D0D62">
        <w:rPr>
          <w:rFonts w:ascii="Arial" w:hAnsi="Arial" w:cs="Arial"/>
          <w:sz w:val="20"/>
          <w:szCs w:val="20"/>
        </w:rPr>
        <w:t xml:space="preserve"> </w:t>
      </w:r>
      <w:r w:rsidRPr="007D0D62">
        <w:rPr>
          <w:rFonts w:ascii="Arial" w:hAnsi="Arial" w:cs="Arial"/>
          <w:sz w:val="20"/>
          <w:szCs w:val="20"/>
        </w:rPr>
        <w:t>nơi có hồ chứa xây dựng phương án cắm mốc giới hành lang bảo vệ nguồn nước của hồ chứa. Phương án cắm mốc giới hành lang bảo vệ nguồn nước của hồ chứa thủy điện phải có các nội dung chính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Thông số cơ bản của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Hiện trạng quản lý, sử dụng đất quanh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Xác định phạm vi cụ thể hành lang bảo vệ nguồn nước của hồ chứa trên sơ đồ mặt bằng;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Tọa độ, vị trí hành chính của các mốc giới, </w:t>
      </w:r>
      <w:r w:rsidR="00823748" w:rsidRPr="007D0D62">
        <w:rPr>
          <w:rFonts w:ascii="Arial" w:hAnsi="Arial" w:cs="Arial"/>
          <w:sz w:val="20"/>
          <w:szCs w:val="20"/>
        </w:rPr>
        <w:t>khoản</w:t>
      </w:r>
      <w:r w:rsidRPr="007D0D62">
        <w:rPr>
          <w:rFonts w:ascii="Arial" w:hAnsi="Arial" w:cs="Arial"/>
          <w:sz w:val="20"/>
          <w:szCs w:val="20"/>
        </w:rPr>
        <w:t>g cách của các mốc giới;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Phương án huy động nhân lực, vật tư, vật liệu, thi công, giải phóng mặt bằng trên thực địa;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Tiến độ cắm mốc, bàn giao mốc giới, kinh phí thực hiện.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w:t>
      </w:r>
      <w:r w:rsidR="00F04E21" w:rsidRPr="007D0D62">
        <w:rPr>
          <w:rStyle w:val="FootnoteReference"/>
          <w:rFonts w:ascii="Arial" w:hAnsi="Arial" w:cs="Arial"/>
          <w:sz w:val="20"/>
          <w:szCs w:val="20"/>
        </w:rPr>
        <w:footnoteReference w:customMarkFollows="1" w:id="86"/>
        <w:t>[86]</w:t>
      </w:r>
      <w:r w:rsidRPr="007D0D62">
        <w:rPr>
          <w:rFonts w:ascii="Arial" w:hAnsi="Arial" w:cs="Arial"/>
          <w:sz w:val="20"/>
          <w:szCs w:val="20"/>
        </w:rPr>
        <w:t>. Trình tự, thủ tục thẩm định, phê duyệt phương án cắm mốc giới hành lang bảo vệ nguồn nước của hồ chứa thủy điện quy định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Tiếp nhận và kiểm tra hồ sơ:</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Tổ chức quản lý, vận hành hồ chứa nộp 01 bản phương án cắm mốc giới hành lang bảo vệ nguồn nước trực tiếp tại Trung tâm Phục vụ hành chính công cấp tỉnh hoặc qua dịch vụ bưu chính công ích theo quy định của Thủ tướng Chính phủ, qua thuê dịch vụ của doanh nghiệp, cá nhân (sau đây gọi tắt là dịch vụ bưu chính) hoặc qua ủy quyền theo quy định của pháp luật hoặc trực tuyến tại Cổng Dịch vụ công quốc gia.</w:t>
      </w:r>
    </w:p>
    <w:p w:rsidR="00F04E21"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Cơ quan tiếp nhận hồ sơ có trách nhiệm xem xét, kiểm tra tính chính xác, đầy đủ của phương án.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phương án chưa đầy đủ, chưa chính xác theo quy định, cơ quan tiếp nhận hướng dẫn đại diện tổ chức bổ sung, hoàn thiện phương án và thông báo rõ lý do cho tổ chức. Trường hợp phương án hợp lệ thì cơ quan tiếp nhận chuyển phương án cho Sở Nông nghiệp và Môi </w:t>
      </w:r>
      <w:r w:rsidRPr="007D0D62">
        <w:rPr>
          <w:rFonts w:ascii="Arial" w:hAnsi="Arial" w:cs="Arial"/>
          <w:sz w:val="20"/>
          <w:szCs w:val="20"/>
        </w:rPr>
        <w:lastRenderedPageBreak/>
        <w:t>trường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Thẩm định phương án cắm mốc giới hành lang bảo vệ nguồn nước của hồ chứa thủy điện: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Trong thời hạn 28 ngày làm việc, kể từ ngày nhận được phương án đạt yêu cầu quy định, Sở Nông nghiệp và Môi trường có trách nhiệm lấy ý kiến của Sở Công Thương, Ủy ban nhân dân cấp xã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Trong thời hạn 05 ngày làm việc, các cơ quan được lấy ý kiến có trách nhiệm trả lời bằng văn bản đến Sở Nông nghiệp và Môi trường. Sở Nông nghiệp</w:t>
      </w:r>
      <w:r w:rsidR="00F04E21" w:rsidRPr="007D0D62">
        <w:rPr>
          <w:rFonts w:ascii="Arial" w:hAnsi="Arial" w:cs="Arial"/>
          <w:sz w:val="20"/>
          <w:szCs w:val="20"/>
        </w:rPr>
        <w:t xml:space="preserve"> </w:t>
      </w:r>
      <w:r w:rsidRPr="007D0D62">
        <w:rPr>
          <w:rFonts w:ascii="Arial" w:hAnsi="Arial" w:cs="Arial"/>
          <w:sz w:val="20"/>
          <w:szCs w:val="20"/>
        </w:rPr>
        <w:t>và Môi trường có trách nhiệm tổng hợp ý kiến và gửi tổ chức quản lý, vận hành hồ chứa để hoàn thiện. Tổ chức quản lý, vận hành hồ chứa có trách nhiệm tiếp thu, giải trình các ý kiến, hoàn thiện hồ sơ. Thời gian bổ sung, hoàn thiện phương án không tính vào thời gian thẩm định phương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đủ </w:t>
      </w:r>
      <w:r w:rsidR="00823748" w:rsidRPr="007D0D62">
        <w:rPr>
          <w:rFonts w:ascii="Arial" w:hAnsi="Arial" w:cs="Arial"/>
          <w:sz w:val="20"/>
          <w:szCs w:val="20"/>
        </w:rPr>
        <w:t>điều</w:t>
      </w:r>
      <w:r w:rsidRPr="007D0D62">
        <w:rPr>
          <w:rFonts w:ascii="Arial" w:hAnsi="Arial" w:cs="Arial"/>
          <w:sz w:val="20"/>
          <w:szCs w:val="20"/>
        </w:rPr>
        <w:t xml:space="preserve"> kiện, Sở Nông nghiệp và Môi trường trình Ủy ban nhân dân cấp tỉnh phê duyệt phương án cắm mốc; trường hợp không đủ </w:t>
      </w:r>
      <w:r w:rsidR="00823748" w:rsidRPr="007D0D62">
        <w:rPr>
          <w:rFonts w:ascii="Arial" w:hAnsi="Arial" w:cs="Arial"/>
          <w:sz w:val="20"/>
          <w:szCs w:val="20"/>
        </w:rPr>
        <w:t>điều</w:t>
      </w:r>
      <w:r w:rsidRPr="007D0D62">
        <w:rPr>
          <w:rFonts w:ascii="Arial" w:hAnsi="Arial" w:cs="Arial"/>
          <w:sz w:val="20"/>
          <w:szCs w:val="20"/>
        </w:rPr>
        <w:t xml:space="preserve"> kiện phê duyệt thì trả lại phương án cho tổ chức quản lý, vận hành hồ chứa và thông báo lý do bằng văn bản cho tổ chức quản lý, vận hành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w:t>
      </w:r>
      <w:r w:rsidR="00F04E21" w:rsidRPr="007D0D62">
        <w:rPr>
          <w:rStyle w:val="FootnoteReference"/>
          <w:rFonts w:ascii="Arial" w:hAnsi="Arial" w:cs="Arial"/>
          <w:sz w:val="20"/>
          <w:szCs w:val="20"/>
        </w:rPr>
        <w:footnoteReference w:customMarkFollows="1" w:id="87"/>
        <w:t>[87]</w:t>
      </w:r>
      <w:r w:rsidRPr="007D0D62">
        <w:rPr>
          <w:rFonts w:ascii="Arial" w:hAnsi="Arial" w:cs="Arial"/>
          <w:sz w:val="20"/>
          <w:szCs w:val="20"/>
        </w:rPr>
        <w:t>. Căn cứ phương án cắm mốc giới đã được phê duyệt, tổ chức quản lý, vận hành hồ chứa thủy điện chủ trì, phối hợp với Ủy ban nhân dân cấp xã nơi có hồ chứa thủy điện thực hiện việc cắm mốc giới trên thực địa; bàn giao mốc giới cho Ủy ban nhân dân cấp tỉnh nơi có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Ủy ban nhân dân cấp tỉnh thực hiện giao mốc giới cho Ủy ban nhân dân cấp xã nơi có hồ chứa thủy điện để quản lý, bảo vệ.</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Tổ chức quản lý, vận hành hồ chứa thủy điện có trách nhiệm phối hợp với Ủy ban nhân dân cấp xã nơi có mốc giới tổ chức rà soát định kỳ hoặc đột xuất tình trạng mốc giới để kịp thời phát hiện, sửa chữa hoặc thay thế. Trường hợp mốc chỉ giới bị mất hoặc hư hỏng, Ủy ban nhân dân cấp xã nơi có mốc giới bị mất hoặc hư hỏng phải thông báo cho tổ chức quản lý, vận hành hồ chứa thủy điện biết để thay thế. Trong thời hạn 30 ngày, kể từ ngày nhận được thông báo, tổ chức quản lý, vận hành hồ chứa phải hoàn thành việc thay thế và báo cáo kết quả thay thế cho Ủy ban nhân dân cấp xã.</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Kinh phí cắm mốc hành lang bảo vệ nguồn nước đối với hồ chứa thủy</w:t>
      </w:r>
      <w:r w:rsidR="00F04E21" w:rsidRPr="007D0D62">
        <w:rPr>
          <w:rFonts w:ascii="Arial" w:hAnsi="Arial" w:cs="Arial"/>
          <w:sz w:val="20"/>
          <w:szCs w:val="20"/>
        </w:rPr>
        <w:t xml:space="preserve"> </w:t>
      </w:r>
      <w:r w:rsidRPr="007D0D62">
        <w:rPr>
          <w:rFonts w:ascii="Arial" w:hAnsi="Arial" w:cs="Arial"/>
          <w:sz w:val="20"/>
          <w:szCs w:val="20"/>
        </w:rPr>
        <w:t>điện do tổ chức quản lý, vận hành hồ chứa thủy điện đảm bảo; kinh phí cắm mốc hành lang bảo vệ nguồn nước đối với đập, hồ chứa thủy lợi được thực hiện theo quy định pháp luật về thủy lợi.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7. Trường hợp hồ chứa thủy điện nằm trên địa bàn từ 02 tỉnh trở lên thì việc</w:t>
      </w:r>
      <w:r w:rsidR="00F04E21" w:rsidRPr="007D0D62">
        <w:rPr>
          <w:rFonts w:ascii="Arial" w:hAnsi="Arial" w:cs="Arial"/>
          <w:sz w:val="20"/>
          <w:szCs w:val="20"/>
        </w:rPr>
        <w:t xml:space="preserve"> </w:t>
      </w:r>
      <w:r w:rsidRPr="007D0D62">
        <w:rPr>
          <w:rFonts w:ascii="Arial" w:hAnsi="Arial" w:cs="Arial"/>
          <w:sz w:val="20"/>
          <w:szCs w:val="20"/>
        </w:rPr>
        <w:t xml:space="preserve">thực hiện cắm mốc giới hành lang bảo vệ nguồn nước theo quy định tại các </w:t>
      </w:r>
      <w:r w:rsidR="00823748" w:rsidRPr="007D0D62">
        <w:rPr>
          <w:rFonts w:ascii="Arial" w:hAnsi="Arial" w:cs="Arial"/>
          <w:sz w:val="20"/>
          <w:szCs w:val="20"/>
        </w:rPr>
        <w:t>khoản</w:t>
      </w:r>
      <w:r w:rsidR="00F04E21" w:rsidRPr="007D0D62">
        <w:rPr>
          <w:rFonts w:ascii="Arial" w:hAnsi="Arial" w:cs="Arial"/>
          <w:sz w:val="20"/>
          <w:szCs w:val="20"/>
        </w:rPr>
        <w:t xml:space="preserve"> </w:t>
      </w:r>
      <w:r w:rsidRPr="007D0D62">
        <w:rPr>
          <w:rFonts w:ascii="Arial" w:hAnsi="Arial" w:cs="Arial"/>
          <w:sz w:val="20"/>
          <w:szCs w:val="20"/>
        </w:rPr>
        <w:t xml:space="preserve">1, 2, 3, 4, 5 và 6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được thực hiện tại từng tỉnh.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64" w:name="dieu_29"/>
      <w:r w:rsidRPr="007D0D62">
        <w:rPr>
          <w:rFonts w:ascii="Arial" w:hAnsi="Arial" w:cs="Arial"/>
          <w:b/>
          <w:bCs/>
          <w:sz w:val="20"/>
          <w:szCs w:val="20"/>
        </w:rPr>
        <w:t>Điều</w:t>
      </w:r>
      <w:r w:rsidR="0052302F" w:rsidRPr="007D0D62">
        <w:rPr>
          <w:rFonts w:ascii="Arial" w:hAnsi="Arial" w:cs="Arial"/>
          <w:b/>
          <w:bCs/>
          <w:sz w:val="20"/>
          <w:szCs w:val="20"/>
        </w:rPr>
        <w:t xml:space="preserve"> 29. Cắm mốc hành lang bảo vệ nguồn nước đối với các nguồn</w:t>
      </w:r>
      <w:r w:rsidR="00F04E21" w:rsidRPr="007D0D62">
        <w:rPr>
          <w:rFonts w:ascii="Arial" w:hAnsi="Arial" w:cs="Arial"/>
          <w:b/>
          <w:bCs/>
          <w:sz w:val="20"/>
          <w:szCs w:val="20"/>
        </w:rPr>
        <w:t xml:space="preserve"> </w:t>
      </w:r>
      <w:r w:rsidR="0052302F" w:rsidRPr="007D0D62">
        <w:rPr>
          <w:rFonts w:ascii="Arial" w:hAnsi="Arial" w:cs="Arial"/>
          <w:b/>
          <w:bCs/>
          <w:sz w:val="20"/>
          <w:szCs w:val="20"/>
        </w:rPr>
        <w:t>nước khác</w:t>
      </w:r>
      <w:bookmarkEnd w:id="64"/>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Việc cắm mốc hành lang bảo vệ nguồn nước chỉ thực hiện đối với khu vực chưa có bản đồ địa chính và thuộc một trong các trường hợp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Đoạn sông, suối, kênh, rạch bị sạt lở hoặc có công trình khai thác nước để cấp nước cho sinh hoạt với công suất từ 5.000 m</w:t>
      </w:r>
      <w:r w:rsidRPr="007D0D62">
        <w:rPr>
          <w:rFonts w:ascii="Arial" w:hAnsi="Arial" w:cs="Arial"/>
          <w:sz w:val="20"/>
          <w:szCs w:val="20"/>
          <w:vertAlign w:val="superscript"/>
        </w:rPr>
        <w:t>3</w:t>
      </w:r>
      <w:r w:rsidRPr="007D0D62">
        <w:rPr>
          <w:rFonts w:ascii="Arial" w:hAnsi="Arial" w:cs="Arial"/>
          <w:sz w:val="20"/>
          <w:szCs w:val="20"/>
        </w:rPr>
        <w:t>/ngày đêm trở lên;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Các nguồn nước quy định tại </w:t>
      </w:r>
      <w:bookmarkStart w:id="65" w:name="tc_23"/>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21 của </w:t>
      </w:r>
      <w:r w:rsidR="00823748" w:rsidRPr="007D0D62">
        <w:rPr>
          <w:rFonts w:ascii="Arial" w:hAnsi="Arial" w:cs="Arial"/>
          <w:sz w:val="20"/>
          <w:szCs w:val="20"/>
        </w:rPr>
        <w:t>Nghị định này</w:t>
      </w:r>
      <w:bookmarkEnd w:id="65"/>
      <w:r w:rsidRPr="007D0D62">
        <w:rPr>
          <w:rFonts w:ascii="Arial" w:hAnsi="Arial" w:cs="Arial"/>
          <w:sz w:val="20"/>
          <w:szCs w:val="20"/>
        </w:rPr>
        <w:t xml:space="preserve"> bị sạt lở hoặc có công trình khai thác nước để cấp nước cho sinh hoạt với công</w:t>
      </w:r>
      <w:r w:rsidR="00F04E21" w:rsidRPr="007D0D62">
        <w:rPr>
          <w:rFonts w:ascii="Arial" w:hAnsi="Arial" w:cs="Arial"/>
          <w:sz w:val="20"/>
          <w:szCs w:val="20"/>
        </w:rPr>
        <w:t xml:space="preserve"> </w:t>
      </w:r>
      <w:r w:rsidRPr="007D0D62">
        <w:rPr>
          <w:rFonts w:ascii="Arial" w:hAnsi="Arial" w:cs="Arial"/>
          <w:sz w:val="20"/>
          <w:szCs w:val="20"/>
        </w:rPr>
        <w:t>suất từ 5.000 m</w:t>
      </w:r>
      <w:r w:rsidRPr="007D0D62">
        <w:rPr>
          <w:rFonts w:ascii="Arial" w:hAnsi="Arial" w:cs="Arial"/>
          <w:sz w:val="20"/>
          <w:szCs w:val="20"/>
          <w:vertAlign w:val="superscript"/>
        </w:rPr>
        <w:t>3</w:t>
      </w:r>
      <w:r w:rsidRPr="007D0D62">
        <w:rPr>
          <w:rFonts w:ascii="Arial" w:hAnsi="Arial" w:cs="Arial"/>
          <w:sz w:val="20"/>
          <w:szCs w:val="20"/>
        </w:rPr>
        <w:t>/ngày đêm trở lên.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Hằng năm, căn cứ vào kế hoạch cắm mốc giới hành lang trong Danh </w:t>
      </w:r>
      <w:r w:rsidR="00823748" w:rsidRPr="007D0D62">
        <w:rPr>
          <w:rFonts w:ascii="Arial" w:hAnsi="Arial" w:cs="Arial"/>
          <w:sz w:val="20"/>
          <w:szCs w:val="20"/>
        </w:rPr>
        <w:t>mục</w:t>
      </w:r>
      <w:r w:rsidRPr="007D0D62">
        <w:rPr>
          <w:rFonts w:ascii="Arial" w:hAnsi="Arial" w:cs="Arial"/>
          <w:sz w:val="20"/>
          <w:szCs w:val="20"/>
        </w:rPr>
        <w:t xml:space="preserve"> các nguồn nước phải lập hành lang bảo vệ được phê duyệt, Sở Nông nghiệp và Môi trường</w:t>
      </w:r>
      <w:r w:rsidR="00F04E21" w:rsidRPr="007D0D62">
        <w:rPr>
          <w:rStyle w:val="FootnoteReference"/>
          <w:rFonts w:ascii="Arial" w:hAnsi="Arial" w:cs="Arial"/>
          <w:sz w:val="20"/>
          <w:szCs w:val="20"/>
        </w:rPr>
        <w:footnoteReference w:customMarkFollows="1" w:id="88"/>
        <w:t>[88]</w:t>
      </w:r>
      <w:r w:rsidRPr="007D0D62">
        <w:rPr>
          <w:rFonts w:ascii="Arial" w:hAnsi="Arial" w:cs="Arial"/>
          <w:sz w:val="20"/>
          <w:szCs w:val="20"/>
        </w:rPr>
        <w:t xml:space="preserve"> chủ trì, phối hợp với Ủy ban nhân dân cấp xã</w:t>
      </w:r>
      <w:r w:rsidR="00F04E21" w:rsidRPr="007D0D62">
        <w:rPr>
          <w:rStyle w:val="FootnoteReference"/>
          <w:rFonts w:ascii="Arial" w:hAnsi="Arial" w:cs="Arial"/>
          <w:sz w:val="20"/>
          <w:szCs w:val="20"/>
        </w:rPr>
        <w:footnoteReference w:customMarkFollows="1" w:id="89"/>
        <w:t>[89]</w:t>
      </w:r>
      <w:r w:rsidRPr="007D0D62">
        <w:rPr>
          <w:rFonts w:ascii="Arial" w:hAnsi="Arial" w:cs="Arial"/>
          <w:sz w:val="20"/>
          <w:szCs w:val="20"/>
        </w:rPr>
        <w:t xml:space="preserve"> trình Ủy ban nhân dân cấp tỉnh phê duyệt phương án cắm mốc giới hành lang bảo vệ nguồn nước trên địa bàn.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Phương án cắm mốc giới hành lang bảo vệ nguồn nước có các nội dung chính sau đây:</w:t>
      </w:r>
    </w:p>
    <w:p w:rsidR="00F04E21"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Phạm vi cụ thể của hành lang bảo vệ nguồn nước trên sơ đồ mặt bằng</w:t>
      </w:r>
      <w:r w:rsidR="00F04E21" w:rsidRPr="007D0D62">
        <w:rPr>
          <w:rFonts w:ascii="Arial" w:hAnsi="Arial" w:cs="Arial"/>
          <w:sz w:val="20"/>
          <w:szCs w:val="20"/>
        </w:rPr>
        <w:t>;</w:t>
      </w:r>
    </w:p>
    <w:p w:rsidR="00F04E21"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Tọa độ các mốc giới; vị trí hành chính, </w:t>
      </w:r>
      <w:r w:rsidR="00823748" w:rsidRPr="007D0D62">
        <w:rPr>
          <w:rFonts w:ascii="Arial" w:hAnsi="Arial" w:cs="Arial"/>
          <w:sz w:val="20"/>
          <w:szCs w:val="20"/>
        </w:rPr>
        <w:t>khoản</w:t>
      </w:r>
      <w:r w:rsidRPr="007D0D62">
        <w:rPr>
          <w:rFonts w:ascii="Arial" w:hAnsi="Arial" w:cs="Arial"/>
          <w:sz w:val="20"/>
          <w:szCs w:val="20"/>
        </w:rPr>
        <w:t xml:space="preserve">g cách của </w:t>
      </w:r>
      <w:r w:rsidR="00F04E21" w:rsidRPr="007D0D62">
        <w:rPr>
          <w:rFonts w:ascii="Arial" w:hAnsi="Arial" w:cs="Arial"/>
          <w:sz w:val="20"/>
          <w:szCs w:val="20"/>
        </w:rPr>
        <w:t>các mốc giới;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c) Phương án bồi thường, giải phóng mặt bằng, tái định cư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Phương án tổ chức, huy động vật tư, vật liệu, trang thiết bị, nhân lực,</w:t>
      </w:r>
      <w:r w:rsidR="00F04E21" w:rsidRPr="007D0D62">
        <w:rPr>
          <w:rFonts w:ascii="Arial" w:hAnsi="Arial" w:cs="Arial"/>
          <w:sz w:val="20"/>
          <w:szCs w:val="20"/>
        </w:rPr>
        <w:t xml:space="preserve"> </w:t>
      </w:r>
      <w:r w:rsidRPr="007D0D62">
        <w:rPr>
          <w:rFonts w:ascii="Arial" w:hAnsi="Arial" w:cs="Arial"/>
          <w:sz w:val="20"/>
          <w:szCs w:val="20"/>
        </w:rPr>
        <w:t>giải pháp kỹ thuật để triển khai trên hiện trường;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Dự toán chi tiết kinh phí thực hiện;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Tiến độ cắm mốc, bàn giao mốc giới;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g) Cơ quan thực hiện cắm mốc giới; cơ quan nhận bàn giao mốc giới để</w:t>
      </w:r>
      <w:r w:rsidR="00F04E21" w:rsidRPr="007D0D62">
        <w:rPr>
          <w:rFonts w:ascii="Arial" w:hAnsi="Arial" w:cs="Arial"/>
          <w:sz w:val="20"/>
          <w:szCs w:val="20"/>
        </w:rPr>
        <w:t xml:space="preserve"> </w:t>
      </w:r>
      <w:r w:rsidRPr="007D0D62">
        <w:rPr>
          <w:rFonts w:ascii="Arial" w:hAnsi="Arial" w:cs="Arial"/>
          <w:sz w:val="20"/>
          <w:szCs w:val="20"/>
        </w:rPr>
        <w:t>quản lý, bảo vệ.</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Việc cắm mốc giới hành lang bảo vệ nguồn nước được thực hiện theo</w:t>
      </w:r>
      <w:r w:rsidR="00F04E21" w:rsidRPr="007D0D62">
        <w:rPr>
          <w:rFonts w:ascii="Arial" w:hAnsi="Arial" w:cs="Arial"/>
          <w:sz w:val="20"/>
          <w:szCs w:val="20"/>
        </w:rPr>
        <w:t xml:space="preserve"> </w:t>
      </w:r>
      <w:r w:rsidRPr="007D0D62">
        <w:rPr>
          <w:rFonts w:ascii="Arial" w:hAnsi="Arial" w:cs="Arial"/>
          <w:sz w:val="20"/>
          <w:szCs w:val="20"/>
        </w:rPr>
        <w:t>hướng dẫn kỹ thuật của Bộ Nông nghiệp và Môi trường</w:t>
      </w:r>
      <w:r w:rsidR="00F04E21" w:rsidRPr="007D0D62">
        <w:rPr>
          <w:rStyle w:val="FootnoteReference"/>
          <w:rFonts w:ascii="Arial" w:hAnsi="Arial" w:cs="Arial"/>
          <w:sz w:val="20"/>
          <w:szCs w:val="20"/>
        </w:rPr>
        <w:footnoteReference w:customMarkFollows="1" w:id="90"/>
        <w:t>[90]</w:t>
      </w:r>
      <w:r w:rsidRPr="007D0D62">
        <w:rPr>
          <w:rFonts w:ascii="Arial" w:hAnsi="Arial" w:cs="Arial"/>
          <w:sz w:val="20"/>
          <w:szCs w:val="20"/>
        </w:rPr>
        <w:t>. Trường hợp mốc giới hành lang bảo vệ nguồn nước các sông, suối, kênh, rạch được xác định trùng với mốc chỉ giới hành lang bảo vệ luồng hoặc trùng với mốc chỉ giới hành lang bảo vệ đê thì sử dụng mốc chỉ giới hành lang bảo vệ luồng theo quy định của pháp</w:t>
      </w:r>
      <w:r w:rsidR="00F04E21" w:rsidRPr="007D0D62">
        <w:rPr>
          <w:rFonts w:ascii="Arial" w:hAnsi="Arial" w:cs="Arial"/>
          <w:sz w:val="20"/>
          <w:szCs w:val="20"/>
        </w:rPr>
        <w:t xml:space="preserve"> </w:t>
      </w:r>
      <w:r w:rsidRPr="007D0D62">
        <w:rPr>
          <w:rFonts w:ascii="Arial" w:hAnsi="Arial" w:cs="Arial"/>
          <w:sz w:val="20"/>
          <w:szCs w:val="20"/>
        </w:rPr>
        <w:t>luật về giao thông đường thủy nội địa hoặc mốc chỉ giới hành lang bảo vệ đê theo</w:t>
      </w:r>
      <w:r w:rsidR="00F04E21" w:rsidRPr="007D0D62">
        <w:rPr>
          <w:rFonts w:ascii="Arial" w:hAnsi="Arial" w:cs="Arial"/>
          <w:sz w:val="20"/>
          <w:szCs w:val="20"/>
        </w:rPr>
        <w:t xml:space="preserve"> </w:t>
      </w:r>
      <w:r w:rsidRPr="007D0D62">
        <w:rPr>
          <w:rFonts w:ascii="Arial" w:hAnsi="Arial" w:cs="Arial"/>
          <w:sz w:val="20"/>
          <w:szCs w:val="20"/>
        </w:rPr>
        <w:t xml:space="preserve">quy định của pháp luật về đê </w:t>
      </w:r>
      <w:r w:rsidR="00823748" w:rsidRPr="007D0D62">
        <w:rPr>
          <w:rFonts w:ascii="Arial" w:hAnsi="Arial" w:cs="Arial"/>
          <w:sz w:val="20"/>
          <w:szCs w:val="20"/>
        </w:rPr>
        <w:t>điều</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Trong thời hạn 10 ngày kể từ ngày hoàn thành việc cắm mốc giới, cơ quan</w:t>
      </w:r>
      <w:r w:rsidR="00F04E21" w:rsidRPr="007D0D62">
        <w:rPr>
          <w:rFonts w:ascii="Arial" w:hAnsi="Arial" w:cs="Arial"/>
          <w:sz w:val="20"/>
          <w:szCs w:val="20"/>
        </w:rPr>
        <w:t xml:space="preserve"> </w:t>
      </w:r>
      <w:r w:rsidRPr="007D0D62">
        <w:rPr>
          <w:rFonts w:ascii="Arial" w:hAnsi="Arial" w:cs="Arial"/>
          <w:sz w:val="20"/>
          <w:szCs w:val="20"/>
        </w:rPr>
        <w:t>được giao thực hiện cắm mốc giới có trách nhiệm bàn giao cho cơ quan nhận mốc</w:t>
      </w:r>
      <w:r w:rsidR="00F04E21" w:rsidRPr="007D0D62">
        <w:rPr>
          <w:rFonts w:ascii="Arial" w:hAnsi="Arial" w:cs="Arial"/>
          <w:sz w:val="20"/>
          <w:szCs w:val="20"/>
        </w:rPr>
        <w:t xml:space="preserve"> </w:t>
      </w:r>
      <w:r w:rsidRPr="007D0D62">
        <w:rPr>
          <w:rFonts w:ascii="Arial" w:hAnsi="Arial" w:cs="Arial"/>
          <w:sz w:val="20"/>
          <w:szCs w:val="20"/>
        </w:rPr>
        <w:t>giới để quản lý, bảo vệ.</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5. Kinh phí cắm mốc giới hành lang bảo vệ nguồn nước quy định tại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được lấy từ ngân sách địa phương, nguồn chi sự nghiệp bảo vệ môi trường</w:t>
      </w:r>
      <w:r w:rsidR="00F04E21" w:rsidRPr="007D0D62">
        <w:rPr>
          <w:rFonts w:ascii="Arial" w:hAnsi="Arial" w:cs="Arial"/>
          <w:sz w:val="20"/>
          <w:szCs w:val="20"/>
        </w:rPr>
        <w:t xml:space="preserve"> </w:t>
      </w:r>
      <w:r w:rsidRPr="007D0D62">
        <w:rPr>
          <w:rFonts w:ascii="Arial" w:hAnsi="Arial" w:cs="Arial"/>
          <w:sz w:val="20"/>
          <w:szCs w:val="20"/>
        </w:rPr>
        <w:t>hoặc từ nguồn xã hội hóa và các nguồn vốn hợp pháp khác theo quy định của pháp luật.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66" w:name="dieu_30"/>
      <w:r w:rsidRPr="007D0D62">
        <w:rPr>
          <w:rFonts w:ascii="Arial" w:hAnsi="Arial" w:cs="Arial"/>
          <w:b/>
          <w:bCs/>
          <w:sz w:val="20"/>
          <w:szCs w:val="20"/>
        </w:rPr>
        <w:t>Điều</w:t>
      </w:r>
      <w:r w:rsidR="0052302F" w:rsidRPr="007D0D62">
        <w:rPr>
          <w:rFonts w:ascii="Arial" w:hAnsi="Arial" w:cs="Arial"/>
          <w:b/>
          <w:bCs/>
          <w:sz w:val="20"/>
          <w:szCs w:val="20"/>
        </w:rPr>
        <w:t xml:space="preserve"> 30. Quản lý các hoạt động trong hành lang bảo vệ nguồn nước</w:t>
      </w:r>
      <w:bookmarkEnd w:id="66"/>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Cơ quan, tổ chức, cộng đồng dân cư, hộ gia đình và cá nhân sinh sống,</w:t>
      </w:r>
      <w:r w:rsidR="00F04E21" w:rsidRPr="007D0D62">
        <w:rPr>
          <w:rFonts w:ascii="Arial" w:hAnsi="Arial" w:cs="Arial"/>
          <w:sz w:val="20"/>
          <w:szCs w:val="20"/>
        </w:rPr>
        <w:t xml:space="preserve"> </w:t>
      </w:r>
      <w:r w:rsidRPr="007D0D62">
        <w:rPr>
          <w:rFonts w:ascii="Arial" w:hAnsi="Arial" w:cs="Arial"/>
          <w:sz w:val="20"/>
          <w:szCs w:val="20"/>
        </w:rPr>
        <w:t>hoạt động sản xuất, kinh doanh, dịch vụ trong phạm vi hành lang bảo vệ nguồn</w:t>
      </w:r>
      <w:r w:rsidR="00F04E21" w:rsidRPr="007D0D62">
        <w:rPr>
          <w:rFonts w:ascii="Arial" w:hAnsi="Arial" w:cs="Arial"/>
          <w:sz w:val="20"/>
          <w:szCs w:val="20"/>
        </w:rPr>
        <w:t xml:space="preserve"> </w:t>
      </w:r>
      <w:r w:rsidRPr="007D0D62">
        <w:rPr>
          <w:rFonts w:ascii="Arial" w:hAnsi="Arial" w:cs="Arial"/>
          <w:sz w:val="20"/>
          <w:szCs w:val="20"/>
        </w:rPr>
        <w:t xml:space="preserve">nước phải tuân thủ các quy định tại </w:t>
      </w:r>
      <w:r w:rsidR="00823748" w:rsidRPr="007D0D62">
        <w:rPr>
          <w:rFonts w:ascii="Arial" w:hAnsi="Arial" w:cs="Arial"/>
          <w:sz w:val="20"/>
          <w:szCs w:val="20"/>
        </w:rPr>
        <w:t>khoản</w:t>
      </w:r>
      <w:r w:rsidRPr="007D0D62">
        <w:rPr>
          <w:rFonts w:ascii="Arial" w:hAnsi="Arial" w:cs="Arial"/>
          <w:sz w:val="20"/>
          <w:szCs w:val="20"/>
        </w:rPr>
        <w:t xml:space="preserve"> 7 và </w:t>
      </w:r>
      <w:r w:rsidR="00823748" w:rsidRPr="007D0D62">
        <w:rPr>
          <w:rFonts w:ascii="Arial" w:hAnsi="Arial" w:cs="Arial"/>
          <w:sz w:val="20"/>
          <w:szCs w:val="20"/>
        </w:rPr>
        <w:t>khoản</w:t>
      </w:r>
      <w:r w:rsidRPr="007D0D62">
        <w:rPr>
          <w:rFonts w:ascii="Arial" w:hAnsi="Arial" w:cs="Arial"/>
          <w:sz w:val="20"/>
          <w:szCs w:val="20"/>
        </w:rPr>
        <w:t xml:space="preserve"> 8 </w:t>
      </w:r>
      <w:r w:rsidR="00823748" w:rsidRPr="007D0D62">
        <w:rPr>
          <w:rFonts w:ascii="Arial" w:hAnsi="Arial" w:cs="Arial"/>
          <w:sz w:val="20"/>
          <w:szCs w:val="20"/>
        </w:rPr>
        <w:t>Điều</w:t>
      </w:r>
      <w:r w:rsidRPr="007D0D62">
        <w:rPr>
          <w:rFonts w:ascii="Arial" w:hAnsi="Arial" w:cs="Arial"/>
          <w:sz w:val="20"/>
          <w:szCs w:val="20"/>
        </w:rPr>
        <w:t xml:space="preserve"> 23 của Luật Tài nguyên nước.</w:t>
      </w:r>
    </w:p>
    <w:p w:rsidR="00F04E21"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Việc sử dụng đất trong hành lang bảo vệ nguồn nước được thực hiện theo quy định của pháp luật về đất đai.</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67" w:name="dieu_31"/>
      <w:r w:rsidRPr="007D0D62">
        <w:rPr>
          <w:rFonts w:ascii="Arial" w:hAnsi="Arial" w:cs="Arial"/>
          <w:b/>
          <w:bCs/>
          <w:sz w:val="20"/>
          <w:szCs w:val="20"/>
        </w:rPr>
        <w:t>Điều</w:t>
      </w:r>
      <w:r w:rsidR="0052302F" w:rsidRPr="007D0D62">
        <w:rPr>
          <w:rFonts w:ascii="Arial" w:hAnsi="Arial" w:cs="Arial"/>
          <w:b/>
          <w:bCs/>
          <w:sz w:val="20"/>
          <w:szCs w:val="20"/>
        </w:rPr>
        <w:t xml:space="preserve"> 31. Trách nhiệm của Bộ Nông nghiệp và Môi trường</w:t>
      </w:r>
      <w:bookmarkEnd w:id="67"/>
      <w:r w:rsidR="00F04E21" w:rsidRPr="007D0D62">
        <w:rPr>
          <w:rStyle w:val="FootnoteReference"/>
          <w:rFonts w:ascii="Arial" w:hAnsi="Arial" w:cs="Arial"/>
          <w:b/>
          <w:bCs/>
          <w:sz w:val="20"/>
          <w:szCs w:val="20"/>
        </w:rPr>
        <w:footnoteReference w:customMarkFollows="1" w:id="91"/>
        <w:t>[91]</w:t>
      </w:r>
      <w:r w:rsidR="0052302F" w:rsidRPr="007D0D62">
        <w:rPr>
          <w:rFonts w:ascii="Arial" w:hAnsi="Arial" w:cs="Arial"/>
          <w:b/>
          <w:bCs/>
          <w:sz w:val="20"/>
          <w:szCs w:val="20"/>
        </w:rPr>
        <w:t xml:space="preserve">, </w:t>
      </w:r>
      <w:bookmarkStart w:id="68" w:name="dieu_31_name"/>
      <w:r w:rsidR="0052302F" w:rsidRPr="007D0D62">
        <w:rPr>
          <w:rFonts w:ascii="Arial" w:hAnsi="Arial" w:cs="Arial"/>
          <w:b/>
          <w:bCs/>
          <w:sz w:val="20"/>
          <w:szCs w:val="20"/>
        </w:rPr>
        <w:t>Ủy ban nhân dân các cấp</w:t>
      </w:r>
      <w:bookmarkEnd w:id="68"/>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Bộ Nông nghiệp và Môi trường</w:t>
      </w:r>
      <w:r w:rsidR="00F04E21" w:rsidRPr="007D0D62">
        <w:rPr>
          <w:rStyle w:val="FootnoteReference"/>
          <w:rFonts w:ascii="Arial" w:hAnsi="Arial" w:cs="Arial"/>
          <w:sz w:val="20"/>
          <w:szCs w:val="20"/>
        </w:rPr>
        <w:footnoteReference w:customMarkFollows="1" w:id="92"/>
        <w:t>[92]</w:t>
      </w:r>
      <w:r w:rsidRPr="007D0D62">
        <w:rPr>
          <w:rFonts w:ascii="Arial" w:hAnsi="Arial" w:cs="Arial"/>
          <w:sz w:val="20"/>
          <w:szCs w:val="20"/>
        </w:rPr>
        <w:t xml:space="preserve"> có trách nhiệm: hướng dẫn, chỉ đạo các địa phương thực hiện việc lập, quản lý hành lang bảo vệ nguồn nước theo quy định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Ủy ban nhân dân cấp tỉnh có trách nhiệm: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Chỉ đạo, tổ chức lập và phê duyệt Danh </w:t>
      </w:r>
      <w:r w:rsidR="00823748" w:rsidRPr="007D0D62">
        <w:rPr>
          <w:rFonts w:ascii="Arial" w:hAnsi="Arial" w:cs="Arial"/>
          <w:sz w:val="20"/>
          <w:szCs w:val="20"/>
        </w:rPr>
        <w:t>mục</w:t>
      </w:r>
      <w:r w:rsidRPr="007D0D62">
        <w:rPr>
          <w:rFonts w:ascii="Arial" w:hAnsi="Arial" w:cs="Arial"/>
          <w:sz w:val="20"/>
          <w:szCs w:val="20"/>
        </w:rPr>
        <w:t xml:space="preserve"> các nguồn nước phải lập hành lang bảo vệ, phương án cắm mốc giới hành lang bảo vệ nguồn nước; tổ chức</w:t>
      </w:r>
      <w:r w:rsidR="00701E36" w:rsidRPr="007D0D62">
        <w:rPr>
          <w:rFonts w:ascii="Arial" w:hAnsi="Arial" w:cs="Arial"/>
          <w:sz w:val="20"/>
          <w:szCs w:val="20"/>
        </w:rPr>
        <w:t xml:space="preserve"> </w:t>
      </w:r>
      <w:r w:rsidRPr="007D0D62">
        <w:rPr>
          <w:rFonts w:ascii="Arial" w:hAnsi="Arial" w:cs="Arial"/>
          <w:sz w:val="20"/>
          <w:szCs w:val="20"/>
        </w:rPr>
        <w:t>thực hiện và bàn giao mốc giới để quản lý, bảo vệ trên địa bàn;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Tổ chức tuyên truyền, phổ biến quy định về quản lý hành lang bảo vệ nguồn nước trên địa bàn; kiểm tra, thanh tra, xử lý vi phạm pháp luật về lập, quản lý hành lang bảo vệ nguồn nước trên địa bàn;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Bố trí kinh phí lập Danh </w:t>
      </w:r>
      <w:r w:rsidR="00823748" w:rsidRPr="007D0D62">
        <w:rPr>
          <w:rFonts w:ascii="Arial" w:hAnsi="Arial" w:cs="Arial"/>
          <w:sz w:val="20"/>
          <w:szCs w:val="20"/>
        </w:rPr>
        <w:t>mục</w:t>
      </w:r>
      <w:r w:rsidRPr="007D0D62">
        <w:rPr>
          <w:rFonts w:ascii="Arial" w:hAnsi="Arial" w:cs="Arial"/>
          <w:sz w:val="20"/>
          <w:szCs w:val="20"/>
        </w:rPr>
        <w:t xml:space="preserve"> các nguồn nước phải lập hành lang bảo vệ trên địa bàn và kinh phí cắm mốc giới hành lang bảo vệ nguồn nước trong dự toán ngân sách địa phương hằng năm theo quy định của pháp luật về ngân sách;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Chỉ đạo Sở Nông nghiệp và Môi trường</w:t>
      </w:r>
      <w:r w:rsidR="00701E36" w:rsidRPr="007D0D62">
        <w:rPr>
          <w:rStyle w:val="FootnoteReference"/>
          <w:rFonts w:ascii="Arial" w:hAnsi="Arial" w:cs="Arial"/>
          <w:sz w:val="20"/>
          <w:szCs w:val="20"/>
        </w:rPr>
        <w:footnoteReference w:customMarkFollows="1" w:id="93"/>
        <w:t>[93]</w:t>
      </w:r>
      <w:r w:rsidRPr="007D0D62">
        <w:rPr>
          <w:rFonts w:ascii="Arial" w:hAnsi="Arial" w:cs="Arial"/>
          <w:sz w:val="20"/>
          <w:szCs w:val="20"/>
        </w:rPr>
        <w:t xml:space="preserve"> cập nhật cơ sở dữ liệu về hành lang bảo vệ nguồn nước vào Hệ thống thông tin, cơ sở dữ liệu tài nguyên nước</w:t>
      </w:r>
      <w:r w:rsidR="00701E36" w:rsidRPr="007D0D62">
        <w:rPr>
          <w:rFonts w:ascii="Arial" w:hAnsi="Arial" w:cs="Arial"/>
          <w:sz w:val="20"/>
          <w:szCs w:val="20"/>
        </w:rPr>
        <w:t xml:space="preserve"> </w:t>
      </w:r>
      <w:r w:rsidRPr="007D0D62">
        <w:rPr>
          <w:rFonts w:ascii="Arial" w:hAnsi="Arial" w:cs="Arial"/>
          <w:sz w:val="20"/>
          <w:szCs w:val="20"/>
        </w:rPr>
        <w:t>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Ủy ban nhân dân cấp xã</w:t>
      </w:r>
      <w:r w:rsidR="00701E36" w:rsidRPr="007D0D62">
        <w:rPr>
          <w:rStyle w:val="FootnoteReference"/>
          <w:rFonts w:ascii="Arial" w:hAnsi="Arial" w:cs="Arial"/>
          <w:sz w:val="20"/>
          <w:szCs w:val="20"/>
        </w:rPr>
        <w:footnoteReference w:customMarkFollows="1" w:id="94"/>
        <w:t>[94]</w:t>
      </w:r>
      <w:r w:rsidRPr="007D0D62">
        <w:rPr>
          <w:rFonts w:ascii="Arial" w:hAnsi="Arial" w:cs="Arial"/>
          <w:sz w:val="20"/>
          <w:szCs w:val="20"/>
        </w:rPr>
        <w:t xml:space="preserve"> có trách nhiệm: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a) Tổ chức quản lý, bảo vệ mốc giới hành lang bảo vệ nguồn nước theo chỉ đạo của Ủy ban nhân dân cấp tỉnh; giám sát các hoạt động trong hành lang bảo vệ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Phối hợp với Sở Nông nghiệp và Môi trường</w:t>
      </w:r>
      <w:r w:rsidR="00701E36" w:rsidRPr="007D0D62">
        <w:rPr>
          <w:rStyle w:val="FootnoteReference"/>
          <w:rFonts w:ascii="Arial" w:hAnsi="Arial" w:cs="Arial"/>
          <w:sz w:val="20"/>
          <w:szCs w:val="20"/>
        </w:rPr>
        <w:footnoteReference w:customMarkFollows="1" w:id="95"/>
        <w:t>[95]</w:t>
      </w:r>
      <w:r w:rsidRPr="007D0D62">
        <w:rPr>
          <w:rFonts w:ascii="Arial" w:hAnsi="Arial" w:cs="Arial"/>
          <w:sz w:val="20"/>
          <w:szCs w:val="20"/>
        </w:rPr>
        <w:t xml:space="preserve"> trong việc xây dựng Danh </w:t>
      </w:r>
      <w:r w:rsidR="00823748" w:rsidRPr="007D0D62">
        <w:rPr>
          <w:rFonts w:ascii="Arial" w:hAnsi="Arial" w:cs="Arial"/>
          <w:sz w:val="20"/>
          <w:szCs w:val="20"/>
        </w:rPr>
        <w:t>mục</w:t>
      </w:r>
      <w:r w:rsidRPr="007D0D62">
        <w:rPr>
          <w:rFonts w:ascii="Arial" w:hAnsi="Arial" w:cs="Arial"/>
          <w:sz w:val="20"/>
          <w:szCs w:val="20"/>
        </w:rPr>
        <w:t xml:space="preserve"> các nguồn nước phải lập hành lang bảo vệ trên địa bàn; thể hiện mốc chỉ giới hành lang bảo vệ nguồn nước trên địa bàn theo bản đồ địa chính;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Phối hợp với tổ chức, cá nhân vận hành hồ chứa thủy điện trong việc xây dựng phương án cắm mốc giới xác định hành lang bảo vệ nguồn nước của hồ chứa</w:t>
      </w:r>
      <w:r w:rsidR="00701E36" w:rsidRPr="007D0D62">
        <w:rPr>
          <w:rFonts w:ascii="Arial" w:hAnsi="Arial" w:cs="Arial"/>
          <w:sz w:val="20"/>
          <w:szCs w:val="20"/>
        </w:rPr>
        <w:t xml:space="preserve"> </w:t>
      </w:r>
      <w:r w:rsidRPr="007D0D62">
        <w:rPr>
          <w:rFonts w:ascii="Arial" w:hAnsi="Arial" w:cs="Arial"/>
          <w:sz w:val="20"/>
          <w:szCs w:val="20"/>
        </w:rPr>
        <w:t>thủy điện trên địa bàn và thực hiện việc cắm mốc giới trên thực địa sau khi phương án cắm mốc giới được phê duyệt.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69" w:name="muc_2_3"/>
      <w:r w:rsidRPr="007D0D62">
        <w:rPr>
          <w:rFonts w:ascii="Arial" w:hAnsi="Arial" w:cs="Arial"/>
          <w:b/>
          <w:bCs/>
          <w:sz w:val="20"/>
          <w:szCs w:val="20"/>
        </w:rPr>
        <w:t>Mục</w:t>
      </w:r>
      <w:r w:rsidR="0052302F" w:rsidRPr="007D0D62">
        <w:rPr>
          <w:rFonts w:ascii="Arial" w:hAnsi="Arial" w:cs="Arial"/>
          <w:b/>
          <w:bCs/>
          <w:sz w:val="20"/>
          <w:szCs w:val="20"/>
        </w:rPr>
        <w:t xml:space="preserve"> 2</w:t>
      </w:r>
      <w:r w:rsidR="00701E36" w:rsidRPr="007D0D62">
        <w:rPr>
          <w:rFonts w:ascii="Arial" w:hAnsi="Arial" w:cs="Arial"/>
          <w:b/>
          <w:bCs/>
          <w:sz w:val="20"/>
          <w:szCs w:val="20"/>
        </w:rPr>
        <w:t xml:space="preserve">. </w:t>
      </w:r>
      <w:r w:rsidR="0052302F" w:rsidRPr="007D0D62">
        <w:rPr>
          <w:rFonts w:ascii="Arial" w:hAnsi="Arial" w:cs="Arial"/>
          <w:b/>
          <w:bCs/>
          <w:sz w:val="20"/>
          <w:szCs w:val="20"/>
        </w:rPr>
        <w:t>NGƯỠNG KHAI THÁC NƯỚC DƯỚI ĐẤT VÀ KHOANH VÙNG CẤM,</w:t>
      </w:r>
      <w:r w:rsidR="00701E36" w:rsidRPr="007D0D62">
        <w:rPr>
          <w:rFonts w:ascii="Arial" w:hAnsi="Arial" w:cs="Arial"/>
          <w:b/>
          <w:bCs/>
          <w:sz w:val="20"/>
          <w:szCs w:val="20"/>
        </w:rPr>
        <w:t xml:space="preserve"> </w:t>
      </w:r>
      <w:r w:rsidR="0052302F" w:rsidRPr="007D0D62">
        <w:rPr>
          <w:rFonts w:ascii="Arial" w:hAnsi="Arial" w:cs="Arial"/>
          <w:b/>
          <w:bCs/>
          <w:sz w:val="20"/>
          <w:szCs w:val="20"/>
        </w:rPr>
        <w:t>VÙNG HẠN CHẾ KHAI THÁC NƯỚC DƯỚI ĐẤT</w:t>
      </w:r>
      <w:bookmarkEnd w:id="69"/>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70" w:name="dieu_32"/>
      <w:r w:rsidRPr="007D0D62">
        <w:rPr>
          <w:rFonts w:ascii="Arial" w:hAnsi="Arial" w:cs="Arial"/>
          <w:b/>
          <w:bCs/>
          <w:sz w:val="20"/>
          <w:szCs w:val="20"/>
        </w:rPr>
        <w:t>Điều</w:t>
      </w:r>
      <w:r w:rsidR="0052302F" w:rsidRPr="007D0D62">
        <w:rPr>
          <w:rFonts w:ascii="Arial" w:hAnsi="Arial" w:cs="Arial"/>
          <w:b/>
          <w:bCs/>
          <w:sz w:val="20"/>
          <w:szCs w:val="20"/>
        </w:rPr>
        <w:t xml:space="preserve"> 32. Xác định ngưỡng khai thác nước dưới đất</w:t>
      </w:r>
      <w:bookmarkEnd w:id="70"/>
      <w:r w:rsidR="00701E36" w:rsidRPr="007D0D62">
        <w:rPr>
          <w:rStyle w:val="FootnoteReference"/>
          <w:rFonts w:ascii="Arial" w:hAnsi="Arial" w:cs="Arial"/>
          <w:b/>
          <w:bCs/>
          <w:sz w:val="20"/>
          <w:szCs w:val="20"/>
        </w:rPr>
        <w:footnoteReference w:customMarkFollows="1" w:id="96"/>
        <w:t>[96]</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Ngưỡng khai thác nước dưới đất được thể hiện qua giới hạn về lượng nước có thể khai thác của từng tầng chứa nước tại từng khu vực và được tính toán trên cơ sở giới hạn mực nước khai thác của tầng chứa nước quy định tại </w:t>
      </w:r>
      <w:r w:rsidR="00823748" w:rsidRPr="007D0D62">
        <w:rPr>
          <w:rFonts w:ascii="Arial" w:hAnsi="Arial" w:cs="Arial"/>
          <w:sz w:val="20"/>
          <w:szCs w:val="20"/>
        </w:rPr>
        <w:t>khoản</w:t>
      </w:r>
      <w:r w:rsidRPr="007D0D62">
        <w:rPr>
          <w:rFonts w:ascii="Arial" w:hAnsi="Arial" w:cs="Arial"/>
          <w:sz w:val="20"/>
          <w:szCs w:val="20"/>
        </w:rPr>
        <w:t xml:space="preserve"> 2</w:t>
      </w:r>
      <w:r w:rsidR="00701E36" w:rsidRPr="007D0D62">
        <w:rPr>
          <w:rFonts w:ascii="Arial" w:hAnsi="Arial" w:cs="Arial"/>
          <w:sz w:val="20"/>
          <w:szCs w:val="20"/>
        </w:rPr>
        <w:t xml:space="preserve">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Ngưỡng khai thác nước dưới đất được quy định trong các quy hoạch tổng hợp tài nguyên nước và hạ tầng thủy lợi lưu vực sông liên tỉnh. Trường hợp quy hoạch đã được phê duyệt mà chưa quy định ngưỡng khai thác nước dưới đất thì</w:t>
      </w:r>
      <w:r w:rsidR="00701E36" w:rsidRPr="007D0D62">
        <w:rPr>
          <w:rFonts w:ascii="Arial" w:hAnsi="Arial" w:cs="Arial"/>
          <w:sz w:val="20"/>
          <w:szCs w:val="20"/>
        </w:rPr>
        <w:t xml:space="preserve"> </w:t>
      </w:r>
      <w:r w:rsidRPr="007D0D62">
        <w:rPr>
          <w:rFonts w:ascii="Arial" w:hAnsi="Arial" w:cs="Arial"/>
          <w:sz w:val="20"/>
          <w:szCs w:val="20"/>
        </w:rPr>
        <w:t xml:space="preserve">được rà soát, cập nhật, bổ sung khi </w:t>
      </w:r>
      <w:r w:rsidR="00823748" w:rsidRPr="007D0D62">
        <w:rPr>
          <w:rFonts w:ascii="Arial" w:hAnsi="Arial" w:cs="Arial"/>
          <w:sz w:val="20"/>
          <w:szCs w:val="20"/>
        </w:rPr>
        <w:t>điều</w:t>
      </w:r>
      <w:r w:rsidRPr="007D0D62">
        <w:rPr>
          <w:rFonts w:ascii="Arial" w:hAnsi="Arial" w:cs="Arial"/>
          <w:sz w:val="20"/>
          <w:szCs w:val="20"/>
        </w:rPr>
        <w:t xml:space="preserve"> chỉnh quy hoạch.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Giới hạn mực nước khai thác của tầng chứa nước được tính từ mặt đất tại khu vực xung quanh giếng đến một nửa bề dày của tầng chứa nước không áp hoặc đến mái của tầng chứa nước có áp, nhưng không được vượt quá quy định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Đối với các tầng chứa nước lỗ hổng ở các địa phương thuộc khu vực đồng bằng sông Hồng không vượt quá 35 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Đối với các tầng chứa nước lỗ hổng ở khu vực Đông Nam Bộ không vượt quá 40 m và khu vực đồng bằng sông Cửu Long không vượt quá 35 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Đối với các tầng chứa nước lỗ hổng ở các vùng không quy định tại </w:t>
      </w:r>
      <w:r w:rsidR="00823748" w:rsidRPr="007D0D62">
        <w:rPr>
          <w:rFonts w:ascii="Arial" w:hAnsi="Arial" w:cs="Arial"/>
          <w:sz w:val="20"/>
          <w:szCs w:val="20"/>
        </w:rPr>
        <w:t>điểm</w:t>
      </w:r>
      <w:r w:rsidRPr="007D0D62">
        <w:rPr>
          <w:rFonts w:ascii="Arial" w:hAnsi="Arial" w:cs="Arial"/>
          <w:sz w:val="20"/>
          <w:szCs w:val="20"/>
        </w:rPr>
        <w:t xml:space="preserve"> a và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không vượt quá 30 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Đối với các tầng chứa nước trong đá bazan, khe nứt ở các địa phương thuộc khu vực Tây Nguyên và các địa phương khác không vượt quá 50 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Căn cứ vào hiện trạng nguồn nước, đặc </w:t>
      </w:r>
      <w:r w:rsidR="00823748" w:rsidRPr="007D0D62">
        <w:rPr>
          <w:rFonts w:ascii="Arial" w:hAnsi="Arial" w:cs="Arial"/>
          <w:sz w:val="20"/>
          <w:szCs w:val="20"/>
        </w:rPr>
        <w:t>điểm</w:t>
      </w:r>
      <w:r w:rsidRPr="007D0D62">
        <w:rPr>
          <w:rFonts w:ascii="Arial" w:hAnsi="Arial" w:cs="Arial"/>
          <w:sz w:val="20"/>
          <w:szCs w:val="20"/>
        </w:rPr>
        <w:t xml:space="preserve"> tầng chứa nước tại khu vực khai thác và yêu cầu quản lý, bảo vệ nguồn nước dưới đất, trong quá trình cấp giấy phép khai thác nước dưới đất, cấp có thẩm quyền cấp phép xem xét, quyết định mực nước động lớn nhất cho phép quy định trong giấy phép khai thác nước dưới đất. Riêng đối với các tầng chứa nước lỗ hổng thuộc các tỉnh, thành phố ở khu vực đồng bằng sông Hồng, Đông Nam Bộ và đồng bằng sông Cửu Long không được vượt quá giới hạn mực nước quy định tại </w:t>
      </w:r>
      <w:r w:rsidR="00823748" w:rsidRPr="007D0D62">
        <w:rPr>
          <w:rFonts w:ascii="Arial" w:hAnsi="Arial" w:cs="Arial"/>
          <w:sz w:val="20"/>
          <w:szCs w:val="20"/>
        </w:rPr>
        <w:t>điểm</w:t>
      </w:r>
      <w:r w:rsidRPr="007D0D62">
        <w:rPr>
          <w:rFonts w:ascii="Arial" w:hAnsi="Arial" w:cs="Arial"/>
          <w:sz w:val="20"/>
          <w:szCs w:val="20"/>
        </w:rPr>
        <w:t xml:space="preserve"> a và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2</w:t>
      </w:r>
      <w:r w:rsidR="00701E36" w:rsidRPr="007D0D62">
        <w:rPr>
          <w:rFonts w:ascii="Arial" w:hAnsi="Arial" w:cs="Arial"/>
          <w:sz w:val="20"/>
          <w:szCs w:val="20"/>
        </w:rPr>
        <w:t xml:space="preserve">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71" w:name="dieu_33"/>
      <w:r w:rsidRPr="007D0D62">
        <w:rPr>
          <w:rFonts w:ascii="Arial" w:hAnsi="Arial" w:cs="Arial"/>
          <w:b/>
          <w:bCs/>
          <w:sz w:val="20"/>
          <w:szCs w:val="20"/>
        </w:rPr>
        <w:t>Điều</w:t>
      </w:r>
      <w:r w:rsidR="0052302F" w:rsidRPr="007D0D62">
        <w:rPr>
          <w:rFonts w:ascii="Arial" w:hAnsi="Arial" w:cs="Arial"/>
          <w:b/>
          <w:bCs/>
          <w:sz w:val="20"/>
          <w:szCs w:val="20"/>
        </w:rPr>
        <w:t xml:space="preserve"> 33. Phân loại vùng cấm, vùng hạn chế khai thác nước dưới đất</w:t>
      </w:r>
      <w:bookmarkEnd w:id="71"/>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Vùng cấm khai thác nước dưới đất được khoanh định đối với khu vực đã xảy ra sụt, lún đất quy định tại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5 </w:t>
      </w:r>
      <w:r w:rsidR="00823748" w:rsidRPr="007D0D62">
        <w:rPr>
          <w:rFonts w:ascii="Arial" w:hAnsi="Arial" w:cs="Arial"/>
          <w:sz w:val="20"/>
          <w:szCs w:val="20"/>
        </w:rPr>
        <w:t>Điều</w:t>
      </w:r>
      <w:r w:rsidRPr="007D0D62">
        <w:rPr>
          <w:rFonts w:ascii="Arial" w:hAnsi="Arial" w:cs="Arial"/>
          <w:sz w:val="20"/>
          <w:szCs w:val="20"/>
        </w:rPr>
        <w:t xml:space="preserve"> 31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Vùng hạn chế khai thác nước dưới đất bao gồm các vùng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Vùng hạn chế 1 bao gồm khu vực có nguy cơ sụt, lún đất quy định tại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5 </w:t>
      </w:r>
      <w:r w:rsidR="00823748" w:rsidRPr="007D0D62">
        <w:rPr>
          <w:rFonts w:ascii="Arial" w:hAnsi="Arial" w:cs="Arial"/>
          <w:sz w:val="20"/>
          <w:szCs w:val="20"/>
        </w:rPr>
        <w:t>Điều</w:t>
      </w:r>
      <w:r w:rsidRPr="007D0D62">
        <w:rPr>
          <w:rFonts w:ascii="Arial" w:hAnsi="Arial" w:cs="Arial"/>
          <w:sz w:val="20"/>
          <w:szCs w:val="20"/>
        </w:rPr>
        <w:t xml:space="preserve"> 31 Luật Tài nguyên nước; khu vực có nguồn nước dưới đất có nguy cơ bị xâm nhập mặn quy định tại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5 </w:t>
      </w:r>
      <w:r w:rsidR="00823748" w:rsidRPr="007D0D62">
        <w:rPr>
          <w:rFonts w:ascii="Arial" w:hAnsi="Arial" w:cs="Arial"/>
          <w:sz w:val="20"/>
          <w:szCs w:val="20"/>
        </w:rPr>
        <w:t>Điều</w:t>
      </w:r>
      <w:r w:rsidRPr="007D0D62">
        <w:rPr>
          <w:rFonts w:ascii="Arial" w:hAnsi="Arial" w:cs="Arial"/>
          <w:sz w:val="20"/>
          <w:szCs w:val="20"/>
        </w:rPr>
        <w:t xml:space="preserve"> 31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Khu vực có nguy cơ sụt, lún đất là vùng liền kề với khu vực đã xảy ra sụt, lún đất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khu vực có nguy cơ xâm nhập mặn là vùng liền kề với khu vực bị nhiễm mặn có hàm lượng tổng chất rắn hòa tan từ 1.500 mg/l trở lên;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Vùng hạn chế 2 bao gồm khu vực có mực nước dưới đất bị suy giảm liên tục và có nguy cơ vượt ngưỡng khai thác nước dưới đất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5 </w:t>
      </w:r>
      <w:r w:rsidR="00823748" w:rsidRPr="007D0D62">
        <w:rPr>
          <w:rFonts w:ascii="Arial" w:hAnsi="Arial" w:cs="Arial"/>
          <w:sz w:val="20"/>
          <w:szCs w:val="20"/>
        </w:rPr>
        <w:t>Điều</w:t>
      </w:r>
      <w:r w:rsidRPr="007D0D62">
        <w:rPr>
          <w:rFonts w:ascii="Arial" w:hAnsi="Arial" w:cs="Arial"/>
          <w:sz w:val="20"/>
          <w:szCs w:val="20"/>
        </w:rPr>
        <w:t xml:space="preserve"> 31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Khu vực có mực nước dưới đất bị suy giảm liên tục và có nguy cơ vượt</w:t>
      </w:r>
      <w:r w:rsidR="00701E36" w:rsidRPr="007D0D62">
        <w:rPr>
          <w:rFonts w:ascii="Arial" w:hAnsi="Arial" w:cs="Arial"/>
          <w:sz w:val="20"/>
          <w:szCs w:val="20"/>
        </w:rPr>
        <w:t xml:space="preserve"> </w:t>
      </w:r>
      <w:r w:rsidRPr="007D0D62">
        <w:rPr>
          <w:rFonts w:ascii="Arial" w:hAnsi="Arial" w:cs="Arial"/>
          <w:sz w:val="20"/>
          <w:szCs w:val="20"/>
        </w:rPr>
        <w:t>ngưỡng khai thác nước dưới đất là khu vực có mực nước động trung bình tại giếng khai thác trong 06 tháng mùa khô suy giảm trong 03 năm liên tục và vượt quá</w:t>
      </w:r>
      <w:r w:rsidR="00701E36" w:rsidRPr="007D0D62">
        <w:rPr>
          <w:rFonts w:ascii="Arial" w:hAnsi="Arial" w:cs="Arial"/>
          <w:sz w:val="20"/>
          <w:szCs w:val="20"/>
        </w:rPr>
        <w:t xml:space="preserve"> </w:t>
      </w:r>
      <w:r w:rsidRPr="007D0D62">
        <w:rPr>
          <w:rFonts w:ascii="Arial" w:hAnsi="Arial" w:cs="Arial"/>
          <w:sz w:val="20"/>
          <w:szCs w:val="20"/>
        </w:rPr>
        <w:t xml:space="preserve">95% giới hạn mực nước khai thác của tầng chứa nước </w:t>
      </w:r>
      <w:r w:rsidRPr="007D0D62">
        <w:rPr>
          <w:rFonts w:ascii="Arial" w:hAnsi="Arial" w:cs="Arial"/>
          <w:sz w:val="20"/>
          <w:szCs w:val="20"/>
        </w:rPr>
        <w:lastRenderedPageBreak/>
        <w:t xml:space="preserve">quy định tại </w:t>
      </w:r>
      <w:bookmarkStart w:id="72" w:name="tc_24"/>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32 của </w:t>
      </w:r>
      <w:r w:rsidR="00823748" w:rsidRPr="007D0D62">
        <w:rPr>
          <w:rFonts w:ascii="Arial" w:hAnsi="Arial" w:cs="Arial"/>
          <w:sz w:val="20"/>
          <w:szCs w:val="20"/>
        </w:rPr>
        <w:t>Nghị định này</w:t>
      </w:r>
      <w:bookmarkEnd w:id="72"/>
      <w:r w:rsidRPr="007D0D62">
        <w:rPr>
          <w:rFonts w:ascii="Arial" w:hAnsi="Arial" w:cs="Arial"/>
          <w:sz w:val="20"/>
          <w:szCs w:val="20"/>
        </w:rPr>
        <w:t>, trừ trường hợp giếng khoan khai thác bị suy thoái nghiêm trọng dẫn đến mực nước động bị hạ thấp quá mức.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Vùng hạn chế hỗn hợp là các khu vực chồng lấn của Vùng hạn chế 1 và</w:t>
      </w:r>
      <w:r w:rsidR="00701E36" w:rsidRPr="007D0D62">
        <w:rPr>
          <w:rFonts w:ascii="Arial" w:hAnsi="Arial" w:cs="Arial"/>
          <w:sz w:val="20"/>
          <w:szCs w:val="20"/>
        </w:rPr>
        <w:t xml:space="preserve"> </w:t>
      </w:r>
      <w:r w:rsidRPr="007D0D62">
        <w:rPr>
          <w:rFonts w:ascii="Arial" w:hAnsi="Arial" w:cs="Arial"/>
          <w:sz w:val="20"/>
          <w:szCs w:val="20"/>
        </w:rPr>
        <w:t>Vùng hạn chế 2.</w:t>
      </w:r>
    </w:p>
    <w:p w:rsidR="00701E36" w:rsidRPr="007D0D62" w:rsidRDefault="00823748" w:rsidP="007D0D62">
      <w:pPr>
        <w:widowControl w:val="0"/>
        <w:autoSpaceDE w:val="0"/>
        <w:autoSpaceDN w:val="0"/>
        <w:adjustRightInd w:val="0"/>
        <w:spacing w:after="120"/>
        <w:ind w:firstLine="720"/>
        <w:jc w:val="both"/>
        <w:rPr>
          <w:rFonts w:ascii="Arial" w:hAnsi="Arial" w:cs="Arial"/>
          <w:b/>
          <w:bCs/>
          <w:sz w:val="20"/>
          <w:szCs w:val="20"/>
        </w:rPr>
      </w:pPr>
      <w:bookmarkStart w:id="73" w:name="dieu_34"/>
      <w:r w:rsidRPr="007D0D62">
        <w:rPr>
          <w:rFonts w:ascii="Arial" w:hAnsi="Arial" w:cs="Arial"/>
          <w:b/>
          <w:bCs/>
          <w:sz w:val="20"/>
          <w:szCs w:val="20"/>
        </w:rPr>
        <w:t>Điều</w:t>
      </w:r>
      <w:r w:rsidR="0052302F" w:rsidRPr="007D0D62">
        <w:rPr>
          <w:rFonts w:ascii="Arial" w:hAnsi="Arial" w:cs="Arial"/>
          <w:b/>
          <w:bCs/>
          <w:sz w:val="20"/>
          <w:szCs w:val="20"/>
        </w:rPr>
        <w:t xml:space="preserve"> 34. Nguyên tắc khoanh định vùng cấm, vùng hạn chế khai thác</w:t>
      </w:r>
      <w:r w:rsidR="00701E36" w:rsidRPr="007D0D62">
        <w:rPr>
          <w:rFonts w:ascii="Arial" w:hAnsi="Arial" w:cs="Arial"/>
          <w:b/>
          <w:bCs/>
          <w:sz w:val="20"/>
          <w:szCs w:val="20"/>
        </w:rPr>
        <w:t xml:space="preserve"> </w:t>
      </w:r>
      <w:r w:rsidR="0052302F" w:rsidRPr="007D0D62">
        <w:rPr>
          <w:rFonts w:ascii="Arial" w:hAnsi="Arial" w:cs="Arial"/>
          <w:b/>
          <w:bCs/>
          <w:sz w:val="20"/>
          <w:szCs w:val="20"/>
        </w:rPr>
        <w:t>nước dưới đất và áp dụng biện pháp hạn chế khai thác nước dưới đất</w:t>
      </w:r>
      <w:bookmarkEnd w:id="73"/>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Nguyên tắc khoanh định vùng cấm, vùng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Bảo đảm phù hợp với quy mô, tính chất của các khu vực đã xảy ra sụt, lún đất hoặc nguy cơ sụt, lún; khu vực có nguy cơ bị xâm nhập mặn; khu vực mực nước dưới đất bị suy giảm liên tục và có nguy cơ vượt ngưỡng khai thác nước dưới đất, đặc </w:t>
      </w:r>
      <w:r w:rsidR="00823748" w:rsidRPr="007D0D62">
        <w:rPr>
          <w:rFonts w:ascii="Arial" w:hAnsi="Arial" w:cs="Arial"/>
          <w:sz w:val="20"/>
          <w:szCs w:val="20"/>
        </w:rPr>
        <w:t>điểm</w:t>
      </w:r>
      <w:r w:rsidRPr="007D0D62">
        <w:rPr>
          <w:rFonts w:ascii="Arial" w:hAnsi="Arial" w:cs="Arial"/>
          <w:sz w:val="20"/>
          <w:szCs w:val="20"/>
        </w:rPr>
        <w:t xml:space="preserve"> của các tầng chứa nước; tuân thủ các quy chuẩn kỹ thuật, định mức kinh tế - kỹ thuật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Ranh giới vùng cấm, vùng hạn chế khai thác nước dưới đất phải thể hiện trên bản đồ phân vùng cấm, vùng hạn chế khai thác nước dưới đất và được thành lập trên nền bản đồ hành chính hoặc địa hình có cùng tỷ lệ;</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Tuân thủ nghiêm ngặt các tiêu chí khoanh định cụ thể đối với từng tầng chứa nước, từng vùng, từng khu vực cấm, hạn chế khai thác nước dưới đất theo quy định của </w:t>
      </w:r>
      <w:r w:rsidR="00823748" w:rsidRPr="007D0D62">
        <w:rPr>
          <w:rFonts w:ascii="Arial" w:hAnsi="Arial" w:cs="Arial"/>
          <w:sz w:val="20"/>
          <w:szCs w:val="20"/>
        </w:rPr>
        <w:t>Nghị định này</w:t>
      </w:r>
      <w:r w:rsidRPr="007D0D62">
        <w:rPr>
          <w:rFonts w:ascii="Arial" w:hAnsi="Arial" w:cs="Arial"/>
          <w:sz w:val="20"/>
          <w:szCs w:val="20"/>
        </w:rPr>
        <w:t>, các quy định khác của pháp luật có liên quan và phải bảo đảm công khai, minh bạch.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Không mở rộng phạm vi khoanh định các khu vực cấm, hạn chế khai thác nước dưới đất vượt quá phạm vi quy định tại </w:t>
      </w:r>
      <w:r w:rsidR="00823748" w:rsidRPr="007D0D62">
        <w:rPr>
          <w:rFonts w:ascii="Arial" w:hAnsi="Arial" w:cs="Arial"/>
          <w:sz w:val="20"/>
          <w:szCs w:val="20"/>
        </w:rPr>
        <w:t>Nghị định này</w:t>
      </w:r>
      <w:r w:rsidRPr="007D0D62">
        <w:rPr>
          <w:rFonts w:ascii="Arial" w:hAnsi="Arial" w:cs="Arial"/>
          <w:sz w:val="20"/>
          <w:szCs w:val="20"/>
        </w:rPr>
        <w:t xml:space="preserve">. Trường hợp nguồn nước dưới đất đã phục hồi thì được xem xét đưa ra khỏi danh </w:t>
      </w:r>
      <w:r w:rsidR="00823748" w:rsidRPr="007D0D62">
        <w:rPr>
          <w:rFonts w:ascii="Arial" w:hAnsi="Arial" w:cs="Arial"/>
          <w:sz w:val="20"/>
          <w:szCs w:val="20"/>
        </w:rPr>
        <w:t>mục</w:t>
      </w:r>
      <w:r w:rsidRPr="007D0D62">
        <w:rPr>
          <w:rFonts w:ascii="Arial" w:hAnsi="Arial" w:cs="Arial"/>
          <w:sz w:val="20"/>
          <w:szCs w:val="20"/>
        </w:rPr>
        <w:t xml:space="preserve"> vùng cấm, vùng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Việc khoanh định vùng cấm, vùng hạn chế khai thác nước dưới đất ở mỗi địa phương phải bảo đảm thống nhất với việc khoanh định vùng cấm, vùng hạn chế khai thác nước dưới đất của các địa phương liền kề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 Thông tin, số liệu sử dụng để làm căn cứ khoanh định vùng cấm, vùng hạn chế khai thác nước dưới đất phải bảo đảm đầy đủ, rõ ràng, chính xác và trung thực. Chỉ thực hiện việc khoanh định vùng cấm, vùng hạn chế khi có đầy đủ thông tin, số liệu và phải được rà soát, cập nhập đến thời </w:t>
      </w:r>
      <w:r w:rsidR="00823748" w:rsidRPr="007D0D62">
        <w:rPr>
          <w:rFonts w:ascii="Arial" w:hAnsi="Arial" w:cs="Arial"/>
          <w:sz w:val="20"/>
          <w:szCs w:val="20"/>
        </w:rPr>
        <w:t>điểm</w:t>
      </w:r>
      <w:r w:rsidRPr="007D0D62">
        <w:rPr>
          <w:rFonts w:ascii="Arial" w:hAnsi="Arial" w:cs="Arial"/>
          <w:sz w:val="20"/>
          <w:szCs w:val="20"/>
        </w:rPr>
        <w:t xml:space="preserve"> thực hiện việc khoanh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Nguyên tắc áp dụng các biện pháp cấm,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Bảo đảm yêu cầu bảo vệ nguồn nước dưới đất, đồng thời phải bảo đảm hài hòa quyền, lợi ích hợp pháp của các tổ chức, cá nhân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Tuân thủ nghiêm ngặt các biện pháp hạn chế khai thác nước dưới đất được áp dụng cụ thể đối với từng vùng, từng khu vực cấm, hạn chế nước dưới đất và thứ tự thực hiện đối với từng đối tượng, trường hợp theo quy định của </w:t>
      </w:r>
      <w:r w:rsidR="00823748" w:rsidRPr="007D0D62">
        <w:rPr>
          <w:rFonts w:ascii="Arial" w:hAnsi="Arial" w:cs="Arial"/>
          <w:sz w:val="20"/>
          <w:szCs w:val="20"/>
        </w:rPr>
        <w:t>Nghị định này</w:t>
      </w:r>
      <w:r w:rsidRPr="007D0D62">
        <w:rPr>
          <w:rFonts w:ascii="Arial" w:hAnsi="Arial" w:cs="Arial"/>
          <w:sz w:val="20"/>
          <w:szCs w:val="20"/>
        </w:rPr>
        <w:t xml:space="preserve">. Không áp dụng các biện pháp hạn chế khai thác nước dưới đất khác với các biện pháp quy định tại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Ưu tiên cho việc cấp nước sinh hoạt, cấp nước phục vụ phòng, chống thiên tai và phòng cháy, chữa cháy;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Việc thực hiện các biện pháp hạn chế khai thác nước dưới đất phải theo kế hoạch, lộ trình phù hợp được phê duyệt, bảo đảm không gây gián đoạn việc cấp nước, trừ trường hợp sự cố, gây sụt, lún đất hoặc các tình huống khẩn cấp cần phải xử lý, trám lấp giếng để khắc phục sự cố;</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Việc thực hiện các biện pháp cấm, hạn chế khai thác nước dưới đất mà có liên quan đến trám lấp giếng thì thực hiện theo quy định của Bộ Nông nghiệp và Môi trường</w:t>
      </w:r>
      <w:r w:rsidR="00701E36" w:rsidRPr="007D0D62">
        <w:rPr>
          <w:rStyle w:val="FootnoteReference"/>
          <w:rFonts w:ascii="Arial" w:hAnsi="Arial" w:cs="Arial"/>
          <w:sz w:val="20"/>
          <w:szCs w:val="20"/>
        </w:rPr>
        <w:footnoteReference w:customMarkFollows="1" w:id="97"/>
        <w:t>[97]</w:t>
      </w:r>
      <w:r w:rsidR="003C274A" w:rsidRPr="007D0D62">
        <w:rPr>
          <w:rFonts w:ascii="Arial" w:hAnsi="Arial" w:cs="Arial"/>
          <w:sz w:val="20"/>
          <w:szCs w:val="20"/>
        </w:rPr>
        <w:t xml:space="preserve"> </w:t>
      </w:r>
      <w:r w:rsidRPr="007D0D62">
        <w:rPr>
          <w:rFonts w:ascii="Arial" w:hAnsi="Arial" w:cs="Arial"/>
          <w:sz w:val="20"/>
          <w:szCs w:val="20"/>
        </w:rPr>
        <w:t xml:space="preserve">về xử lý, trám lấp giếng không sử dụng; trường hợp liên quan đến cấp, gia hạn, </w:t>
      </w:r>
      <w:r w:rsidR="00823748" w:rsidRPr="007D0D62">
        <w:rPr>
          <w:rFonts w:ascii="Arial" w:hAnsi="Arial" w:cs="Arial"/>
          <w:sz w:val="20"/>
          <w:szCs w:val="20"/>
        </w:rPr>
        <w:t>điều</w:t>
      </w:r>
      <w:r w:rsidRPr="007D0D62">
        <w:rPr>
          <w:rFonts w:ascii="Arial" w:hAnsi="Arial" w:cs="Arial"/>
          <w:sz w:val="20"/>
          <w:szCs w:val="20"/>
        </w:rPr>
        <w:t xml:space="preserve"> chỉnh, thu hồi, cấp lại giấy phép khai thác tài nguyên nước thì thực hiện theo quy định của pháp luật về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e) Việc cấm khai thác nước dưới đất áp dụng cho mọi tổ chức, cá nhân có hoạt động thăm dò, khai thác nước dưới đất; việc hạn chế khai thác nước dưới đất chỉ áp dụng đối với các tổ chức, cá nhân có hoạt động thăm dò, khai thác nước dưới đất thuộc trường hợp phải có giấy phép thăm dò nước dưới đất, giấy phép khai thác nước dưới đất hoặc thuộc trường hợp phải đăng ký khai thác nước dưới đất theo quy định, không áp dụng đối với trường hợp phải kê khai khai thác, sử dụng nước dưới đất cho sinh hoạt của hộ gia đình và các hoạt động quy định tại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Trường hợp phát hiện việc khoanh định vùng cấm, vùng hạn chế hoặc áp dụng các biện pháp cấm, hạn chế khai thác nước dưới đất không phù hợp với các tiêu chí quy định tại </w:t>
      </w:r>
      <w:r w:rsidR="00823748" w:rsidRPr="007D0D62">
        <w:rPr>
          <w:rFonts w:ascii="Arial" w:hAnsi="Arial" w:cs="Arial"/>
          <w:sz w:val="20"/>
          <w:szCs w:val="20"/>
        </w:rPr>
        <w:t>Nghị định này</w:t>
      </w:r>
      <w:r w:rsidRPr="007D0D62">
        <w:rPr>
          <w:rFonts w:ascii="Arial" w:hAnsi="Arial" w:cs="Arial"/>
          <w:sz w:val="20"/>
          <w:szCs w:val="20"/>
        </w:rPr>
        <w:t xml:space="preserve"> thì phải tạm dừng việc thực hiện các biện pháp cấm, hạn chế khai thác nước dưới đất đối với các trường hợp đó để rà soát, </w:t>
      </w:r>
      <w:r w:rsidR="00823748" w:rsidRPr="007D0D62">
        <w:rPr>
          <w:rFonts w:ascii="Arial" w:hAnsi="Arial" w:cs="Arial"/>
          <w:sz w:val="20"/>
          <w:szCs w:val="20"/>
        </w:rPr>
        <w:t>điều</w:t>
      </w:r>
      <w:r w:rsidRPr="007D0D62">
        <w:rPr>
          <w:rFonts w:ascii="Arial" w:hAnsi="Arial" w:cs="Arial"/>
          <w:sz w:val="20"/>
          <w:szCs w:val="20"/>
        </w:rPr>
        <w:t xml:space="preserve"> chỉnh cho phù hợp.</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74" w:name="dieu_35"/>
      <w:r w:rsidRPr="007D0D62">
        <w:rPr>
          <w:rFonts w:ascii="Arial" w:hAnsi="Arial" w:cs="Arial"/>
          <w:b/>
          <w:bCs/>
          <w:sz w:val="20"/>
          <w:szCs w:val="20"/>
        </w:rPr>
        <w:t>Điều</w:t>
      </w:r>
      <w:r w:rsidR="0052302F" w:rsidRPr="007D0D62">
        <w:rPr>
          <w:rFonts w:ascii="Arial" w:hAnsi="Arial" w:cs="Arial"/>
          <w:b/>
          <w:bCs/>
          <w:sz w:val="20"/>
          <w:szCs w:val="20"/>
        </w:rPr>
        <w:t xml:space="preserve"> 35. Khoanh định và áp dụng các biện pháp trong vùng cấm khai thác nước dưới đất</w:t>
      </w:r>
      <w:bookmarkEnd w:id="74"/>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 xml:space="preserve">1. Phạm vi vùng cấm khai thác nước dưới đất bao gồm toàn bộ diện tích khu vực đã xảy ra sụt, lún đất quy định tại </w:t>
      </w:r>
      <w:bookmarkStart w:id="75" w:name="tc_25"/>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33 của </w:t>
      </w:r>
      <w:r w:rsidR="00823748" w:rsidRPr="007D0D62">
        <w:rPr>
          <w:rFonts w:ascii="Arial" w:hAnsi="Arial" w:cs="Arial"/>
          <w:sz w:val="20"/>
          <w:szCs w:val="20"/>
        </w:rPr>
        <w:t>Nghị định này</w:t>
      </w:r>
      <w:bookmarkEnd w:id="75"/>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Đối với các khu vực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thì cấm toàn bộ hoạt</w:t>
      </w:r>
      <w:r w:rsidR="00701E36" w:rsidRPr="007D0D62">
        <w:rPr>
          <w:rFonts w:ascii="Arial" w:hAnsi="Arial" w:cs="Arial"/>
          <w:sz w:val="20"/>
          <w:szCs w:val="20"/>
        </w:rPr>
        <w:t xml:space="preserve"> </w:t>
      </w:r>
      <w:r w:rsidRPr="007D0D62">
        <w:rPr>
          <w:rFonts w:ascii="Arial" w:hAnsi="Arial" w:cs="Arial"/>
          <w:sz w:val="20"/>
          <w:szCs w:val="20"/>
        </w:rPr>
        <w:t>động thăm dò nước dưới đất, xây dựng mới công trình khai thác nước dưới đất, bao gồm cả trường hợp khai thác, sử dụng nước dưới đất cho sinh hoạt của hộ gia đình. Đối với công trình khai thác nước dưới đất đang khai thác thì thực hiện các biện pháp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Trường hợp công trình đã có giấy phép khai thác, sử dụng nước dưới đất hoặc giấy phép khai thác nước dưới đất hoặc đã đăng ký khai thác nước dưới đất thì phải dừng khai thác và cơ quan quản lý nhà nước thực hiện thu hồi giấy phép, </w:t>
      </w:r>
      <w:r w:rsidR="00823748" w:rsidRPr="007D0D62">
        <w:rPr>
          <w:rFonts w:ascii="Arial" w:hAnsi="Arial" w:cs="Arial"/>
          <w:sz w:val="20"/>
          <w:szCs w:val="20"/>
        </w:rPr>
        <w:t>điều</w:t>
      </w:r>
      <w:r w:rsidRPr="007D0D62">
        <w:rPr>
          <w:rFonts w:ascii="Arial" w:hAnsi="Arial" w:cs="Arial"/>
          <w:sz w:val="20"/>
          <w:szCs w:val="20"/>
        </w:rPr>
        <w:t xml:space="preserve"> chỉnh tiền cấp quyền khai thác tài nguyên nước theo thẩm quyền và yêu cầu thực hiện trám lấp giếng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Trường hợp công trình không có giấy phép khai thác nước dưới đất hoặc không đăng ký khai thác nước dưới đất thì phải dừng khai thác và cơ quan quản</w:t>
      </w:r>
      <w:r w:rsidR="00701E36" w:rsidRPr="007D0D62">
        <w:rPr>
          <w:rFonts w:ascii="Arial" w:hAnsi="Arial" w:cs="Arial"/>
          <w:sz w:val="20"/>
          <w:szCs w:val="20"/>
        </w:rPr>
        <w:t xml:space="preserve"> </w:t>
      </w:r>
      <w:r w:rsidRPr="007D0D62">
        <w:rPr>
          <w:rFonts w:ascii="Arial" w:hAnsi="Arial" w:cs="Arial"/>
          <w:sz w:val="20"/>
          <w:szCs w:val="20"/>
        </w:rPr>
        <w:t>lý nhà nước thực hiện việc xử lý vi phạm đối với việc khai thác nước dưới đất không có giấy phép theo thẩm quyền và yêu cầu thực hiện trám lấp giếng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Trường hợp khai thác nước cho sinh hoạt của hộ gia đình thì thực hiện việc trám lấp giếng sau khi được thay thế bằng nguồn nước khác.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76" w:name="dieu_36"/>
      <w:r w:rsidRPr="007D0D62">
        <w:rPr>
          <w:rFonts w:ascii="Arial" w:hAnsi="Arial" w:cs="Arial"/>
          <w:b/>
          <w:bCs/>
          <w:sz w:val="20"/>
          <w:szCs w:val="20"/>
        </w:rPr>
        <w:t>Điều</w:t>
      </w:r>
      <w:r w:rsidR="0052302F" w:rsidRPr="007D0D62">
        <w:rPr>
          <w:rFonts w:ascii="Arial" w:hAnsi="Arial" w:cs="Arial"/>
          <w:b/>
          <w:bCs/>
          <w:sz w:val="20"/>
          <w:szCs w:val="20"/>
        </w:rPr>
        <w:t xml:space="preserve"> 36. Khoanh định và áp dụng các biện pháp hạn chế khai thác</w:t>
      </w:r>
      <w:r w:rsidR="00701E36" w:rsidRPr="007D0D62">
        <w:rPr>
          <w:rFonts w:ascii="Arial" w:hAnsi="Arial" w:cs="Arial"/>
          <w:b/>
          <w:bCs/>
          <w:sz w:val="20"/>
          <w:szCs w:val="20"/>
        </w:rPr>
        <w:t xml:space="preserve"> </w:t>
      </w:r>
      <w:r w:rsidR="0052302F" w:rsidRPr="007D0D62">
        <w:rPr>
          <w:rFonts w:ascii="Arial" w:hAnsi="Arial" w:cs="Arial"/>
          <w:b/>
          <w:bCs/>
          <w:sz w:val="20"/>
          <w:szCs w:val="20"/>
        </w:rPr>
        <w:t>nước dưới đất</w:t>
      </w:r>
      <w:bookmarkEnd w:id="76"/>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Phạm vi khoanh định Vùng hạn chế 1 được quy định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Khu vực có nguy cơ sụt, lún đất có phạm vi không vượt quá 500 m kể từ đường biên vùng cấm khai thác nước dưới đất quy định tại </w:t>
      </w:r>
      <w:bookmarkStart w:id="77" w:name="tc_26"/>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35 của </w:t>
      </w:r>
      <w:r w:rsidR="00823748" w:rsidRPr="007D0D62">
        <w:rPr>
          <w:rFonts w:ascii="Arial" w:hAnsi="Arial" w:cs="Arial"/>
          <w:sz w:val="20"/>
          <w:szCs w:val="20"/>
        </w:rPr>
        <w:t>Nghị định này</w:t>
      </w:r>
      <w:bookmarkEnd w:id="77"/>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Khu vực có nguồn nước dưới đất có nguy cơ bị xâm nhập mặn có phạm</w:t>
      </w:r>
      <w:r w:rsidR="00701E36" w:rsidRPr="007D0D62">
        <w:rPr>
          <w:rFonts w:ascii="Arial" w:hAnsi="Arial" w:cs="Arial"/>
          <w:sz w:val="20"/>
          <w:szCs w:val="20"/>
        </w:rPr>
        <w:t xml:space="preserve"> </w:t>
      </w:r>
      <w:r w:rsidRPr="007D0D62">
        <w:rPr>
          <w:rFonts w:ascii="Arial" w:hAnsi="Arial" w:cs="Arial"/>
          <w:sz w:val="20"/>
          <w:szCs w:val="20"/>
        </w:rPr>
        <w:t>vi không vượt quá 1.000 m kể từ khu vực bị nhiễm mặn.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Phạm vi khoanh định Vùng hạn chế 2 được quy định như sau:</w:t>
      </w:r>
    </w:p>
    <w:p w:rsidR="00701E36"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Không vượt quá 200 m kể từ miệng giếng đối với công trình khai thác nước dưới đất có lưu lượng từ 10 m</w:t>
      </w:r>
      <w:r w:rsidRPr="007D0D62">
        <w:rPr>
          <w:rFonts w:ascii="Arial" w:hAnsi="Arial" w:cs="Arial"/>
          <w:sz w:val="20"/>
          <w:szCs w:val="20"/>
          <w:vertAlign w:val="superscript"/>
        </w:rPr>
        <w:t>3</w:t>
      </w:r>
      <w:r w:rsidRPr="007D0D62">
        <w:rPr>
          <w:rFonts w:ascii="Arial" w:hAnsi="Arial" w:cs="Arial"/>
          <w:sz w:val="20"/>
          <w:szCs w:val="20"/>
        </w:rPr>
        <w:t>/ngày đêm đến dưới 200 m</w:t>
      </w:r>
      <w:r w:rsidRPr="007D0D62">
        <w:rPr>
          <w:rFonts w:ascii="Arial" w:hAnsi="Arial" w:cs="Arial"/>
          <w:sz w:val="20"/>
          <w:szCs w:val="20"/>
          <w:vertAlign w:val="superscript"/>
        </w:rPr>
        <w:t>3</w:t>
      </w:r>
      <w:r w:rsidRPr="007D0D62">
        <w:rPr>
          <w:rFonts w:ascii="Arial" w:hAnsi="Arial" w:cs="Arial"/>
          <w:sz w:val="20"/>
          <w:szCs w:val="20"/>
        </w:rPr>
        <w:t>/ngày đêm;</w:t>
      </w:r>
    </w:p>
    <w:p w:rsidR="00701E36"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Không vượt quá 500 m kể từ miệng giếng đối với công trình khai thác nước dưới đất có lưu lượng từ 200 m</w:t>
      </w:r>
      <w:r w:rsidRPr="007D0D62">
        <w:rPr>
          <w:rFonts w:ascii="Arial" w:hAnsi="Arial" w:cs="Arial"/>
          <w:sz w:val="20"/>
          <w:szCs w:val="20"/>
          <w:vertAlign w:val="superscript"/>
        </w:rPr>
        <w:t>3</w:t>
      </w:r>
      <w:r w:rsidRPr="007D0D62">
        <w:rPr>
          <w:rFonts w:ascii="Arial" w:hAnsi="Arial" w:cs="Arial"/>
          <w:sz w:val="20"/>
          <w:szCs w:val="20"/>
        </w:rPr>
        <w:t>/ngày đêm đến dưới 3.000 m</w:t>
      </w:r>
      <w:r w:rsidRPr="007D0D62">
        <w:rPr>
          <w:rFonts w:ascii="Arial" w:hAnsi="Arial" w:cs="Arial"/>
          <w:sz w:val="20"/>
          <w:szCs w:val="20"/>
          <w:vertAlign w:val="superscript"/>
        </w:rPr>
        <w:t>3</w:t>
      </w:r>
      <w:r w:rsidRPr="007D0D62">
        <w:rPr>
          <w:rFonts w:ascii="Arial" w:hAnsi="Arial" w:cs="Arial"/>
          <w:sz w:val="20"/>
          <w:szCs w:val="20"/>
        </w:rPr>
        <w:t>/ngày đêm;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Không vượt quá 1.000 m kể từ miệng giếng đối với công trình khai thác nước dưới đất có lưu lượng từ 3.000 m</w:t>
      </w:r>
      <w:r w:rsidRPr="007D0D62">
        <w:rPr>
          <w:rFonts w:ascii="Arial" w:hAnsi="Arial" w:cs="Arial"/>
          <w:sz w:val="20"/>
          <w:szCs w:val="20"/>
          <w:vertAlign w:val="superscript"/>
        </w:rPr>
        <w:t>3</w:t>
      </w:r>
      <w:r w:rsidRPr="007D0D62">
        <w:rPr>
          <w:rFonts w:ascii="Arial" w:hAnsi="Arial" w:cs="Arial"/>
          <w:sz w:val="20"/>
          <w:szCs w:val="20"/>
        </w:rPr>
        <w:t>/ngày đêm trở lên.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Ngoài việc khoanh định phạm vi xung quanh giếng, còn phải xác định tầng chứa nước khai thác của giếng hoặc chiều sâu của giếng khai thác để làm căn cứ xác định tầng chứa nước hoặc </w:t>
      </w:r>
      <w:r w:rsidR="00823748" w:rsidRPr="007D0D62">
        <w:rPr>
          <w:rFonts w:ascii="Arial" w:hAnsi="Arial" w:cs="Arial"/>
          <w:sz w:val="20"/>
          <w:szCs w:val="20"/>
        </w:rPr>
        <w:t>khoản</w:t>
      </w:r>
      <w:r w:rsidRPr="007D0D62">
        <w:rPr>
          <w:rFonts w:ascii="Arial" w:hAnsi="Arial" w:cs="Arial"/>
          <w:sz w:val="20"/>
          <w:szCs w:val="20"/>
        </w:rPr>
        <w:t>g chiều sâu cần hạn chế khai thác.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khi khoanh định theo quy định tại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mà có các khu vực</w:t>
      </w:r>
      <w:r w:rsidR="00701E36" w:rsidRPr="007D0D62">
        <w:rPr>
          <w:rFonts w:ascii="Arial" w:hAnsi="Arial" w:cs="Arial"/>
          <w:sz w:val="20"/>
          <w:szCs w:val="20"/>
        </w:rPr>
        <w:t xml:space="preserve"> </w:t>
      </w:r>
      <w:r w:rsidRPr="007D0D62">
        <w:rPr>
          <w:rFonts w:ascii="Arial" w:hAnsi="Arial" w:cs="Arial"/>
          <w:sz w:val="20"/>
          <w:szCs w:val="20"/>
        </w:rPr>
        <w:t xml:space="preserve">hạn chế cách nhau không quá 500 m trong cùng một tầng chứa nước hoặc trong cùng </w:t>
      </w:r>
      <w:r w:rsidR="00823748" w:rsidRPr="007D0D62">
        <w:rPr>
          <w:rFonts w:ascii="Arial" w:hAnsi="Arial" w:cs="Arial"/>
          <w:sz w:val="20"/>
          <w:szCs w:val="20"/>
        </w:rPr>
        <w:t>khoản</w:t>
      </w:r>
      <w:r w:rsidRPr="007D0D62">
        <w:rPr>
          <w:rFonts w:ascii="Arial" w:hAnsi="Arial" w:cs="Arial"/>
          <w:sz w:val="20"/>
          <w:szCs w:val="20"/>
        </w:rPr>
        <w:t>g chiều sâu khai thác thì ghép chung thành một khu vực hạn chế.</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Phạm vi khoanh định Vùng hạn chế hỗn hợp trên cơ sở tổng hợp kết quả khoanh định các vùng, khu vực hạn chế theo quy định tại </w:t>
      </w:r>
      <w:r w:rsidR="00823748" w:rsidRPr="007D0D62">
        <w:rPr>
          <w:rFonts w:ascii="Arial" w:hAnsi="Arial" w:cs="Arial"/>
          <w:sz w:val="20"/>
          <w:szCs w:val="20"/>
        </w:rPr>
        <w:t>khoản</w:t>
      </w:r>
      <w:r w:rsidRPr="007D0D62">
        <w:rPr>
          <w:rFonts w:ascii="Arial" w:hAnsi="Arial" w:cs="Arial"/>
          <w:sz w:val="20"/>
          <w:szCs w:val="20"/>
        </w:rPr>
        <w:t xml:space="preserve"> 1 và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trường hợp có các khu vực hạn chế bị chồng lấn nhau, thì </w:t>
      </w:r>
      <w:r w:rsidR="00823748" w:rsidRPr="007D0D62">
        <w:rPr>
          <w:rFonts w:ascii="Arial" w:hAnsi="Arial" w:cs="Arial"/>
          <w:sz w:val="20"/>
          <w:szCs w:val="20"/>
        </w:rPr>
        <w:t>phần</w:t>
      </w:r>
      <w:r w:rsidRPr="007D0D62">
        <w:rPr>
          <w:rFonts w:ascii="Arial" w:hAnsi="Arial" w:cs="Arial"/>
          <w:sz w:val="20"/>
          <w:szCs w:val="20"/>
        </w:rPr>
        <w:t xml:space="preserve"> diện tích chồng lấn được khoanh định vào Vùng hạn chế hỗn hợp.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Các biện pháp hạn chế khai thác trong các vùng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Không chấp thuận việc đăng ký, cấp giấy phép thăm dò nước dưới đất, giấy phép khai thác nước dưới đất để xây dựng thêm công trình khai thác nước dưới đất mới (trừ trường hợp khoan thay thế giếng thuộc công trình đã được cấp giấy phép theo quy định) và thực hiện các biện pháp hạn chế khai thác nước dưới đất quy định tại các </w:t>
      </w:r>
      <w:r w:rsidR="00823748" w:rsidRPr="007D0D62">
        <w:rPr>
          <w:rFonts w:ascii="Arial" w:hAnsi="Arial" w:cs="Arial"/>
          <w:sz w:val="20"/>
          <w:szCs w:val="20"/>
        </w:rPr>
        <w:t>điểm</w:t>
      </w:r>
      <w:r w:rsidRPr="007D0D62">
        <w:rPr>
          <w:rFonts w:ascii="Arial" w:hAnsi="Arial" w:cs="Arial"/>
          <w:sz w:val="20"/>
          <w:szCs w:val="20"/>
        </w:rPr>
        <w:t xml:space="preserve"> b, c và d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đối với các công trình hiện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Trường hợp công trình đang khai thác nước dưới đất nhưng không có giấy phép khai thác nước dưới đất hoặc không đăng ký khai thác nước dưới đất thì phải dừng khai thác và cơ quan nhà nước thực hiện việc xử lý vi phạm đối với việc khai thác nước dưới đất không có giấy phép theo thẩm quyền.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Các trường hợp quy định tại </w:t>
      </w:r>
      <w:r w:rsidR="00823748" w:rsidRPr="007D0D62">
        <w:rPr>
          <w:rFonts w:ascii="Arial" w:hAnsi="Arial" w:cs="Arial"/>
          <w:sz w:val="20"/>
          <w:szCs w:val="20"/>
        </w:rPr>
        <w:t>điểm</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phải thực hiện trám lấp giếng theo quy định, trừ trường hợp quy định tại </w:t>
      </w:r>
      <w:r w:rsidR="00823748" w:rsidRPr="007D0D62">
        <w:rPr>
          <w:rFonts w:ascii="Arial" w:hAnsi="Arial" w:cs="Arial"/>
          <w:sz w:val="20"/>
          <w:szCs w:val="20"/>
        </w:rPr>
        <w:t>điểm</w:t>
      </w:r>
      <w:r w:rsidRPr="007D0D62">
        <w:rPr>
          <w:rFonts w:ascii="Arial" w:hAnsi="Arial" w:cs="Arial"/>
          <w:sz w:val="20"/>
          <w:szCs w:val="20"/>
        </w:rPr>
        <w:t xml:space="preserve"> d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Trường hợp công trình có giấy phép khai thác, sử dụng nước dưới đất hoặc giấy phép khai thác nước dưới đất thì được tiếp tục khai thác đến hết thời hạn hiệu lực của giấy phép và được xem xét cấp, gia hạn, </w:t>
      </w:r>
      <w:r w:rsidR="00823748" w:rsidRPr="007D0D62">
        <w:rPr>
          <w:rFonts w:ascii="Arial" w:hAnsi="Arial" w:cs="Arial"/>
          <w:sz w:val="20"/>
          <w:szCs w:val="20"/>
        </w:rPr>
        <w:t>điều</w:t>
      </w:r>
      <w:r w:rsidRPr="007D0D62">
        <w:rPr>
          <w:rFonts w:ascii="Arial" w:hAnsi="Arial" w:cs="Arial"/>
          <w:sz w:val="20"/>
          <w:szCs w:val="20"/>
        </w:rPr>
        <w:t xml:space="preserve"> chỉnh, cấp lại giấy phép nhưng không vượt quá lưu lượng nước khai thác đã được cấp phép trước đó; trường hợp công trình đã được đăng ký thì được tiếp tục khai thác, nhưng không được tăng lưu lượng khai thác đã đăng ký;</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Công trình đang khai thác nước dưới đất để cấp nước cho </w:t>
      </w:r>
      <w:r w:rsidR="00823748" w:rsidRPr="007D0D62">
        <w:rPr>
          <w:rFonts w:ascii="Arial" w:hAnsi="Arial" w:cs="Arial"/>
          <w:sz w:val="20"/>
          <w:szCs w:val="20"/>
        </w:rPr>
        <w:t>mục</w:t>
      </w:r>
      <w:r w:rsidRPr="007D0D62">
        <w:rPr>
          <w:rFonts w:ascii="Arial" w:hAnsi="Arial" w:cs="Arial"/>
          <w:sz w:val="20"/>
          <w:szCs w:val="20"/>
        </w:rPr>
        <w:t xml:space="preserve"> đích sinh hoạt thuộc trường hợp phải có giấy phép khai thác nước dưới đất hoặc đăng ký nhưng chưa có giấy phép hoặc </w:t>
      </w:r>
      <w:r w:rsidRPr="007D0D62">
        <w:rPr>
          <w:rFonts w:ascii="Arial" w:hAnsi="Arial" w:cs="Arial"/>
          <w:sz w:val="20"/>
          <w:szCs w:val="20"/>
        </w:rPr>
        <w:lastRenderedPageBreak/>
        <w:t xml:space="preserve">chưa đăng ký thì được xem xét cấp giấy phép khai thác hoặc đăng ký nếu đủ </w:t>
      </w:r>
      <w:r w:rsidR="00823748" w:rsidRPr="007D0D62">
        <w:rPr>
          <w:rFonts w:ascii="Arial" w:hAnsi="Arial" w:cs="Arial"/>
          <w:sz w:val="20"/>
          <w:szCs w:val="20"/>
        </w:rPr>
        <w:t>điều</w:t>
      </w:r>
      <w:r w:rsidRPr="007D0D62">
        <w:rPr>
          <w:rFonts w:ascii="Arial" w:hAnsi="Arial" w:cs="Arial"/>
          <w:sz w:val="20"/>
          <w:szCs w:val="20"/>
        </w:rPr>
        <w:t xml:space="preserve"> kiện cấp phép, đăng ký theo quy định của pháp luật về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 Đối với Vùng hạn chế 2, trường hợp công trình đã có giấy phép khai thác, sử dụng nước dưới đất hoặc giấy phép khai thác nước dưới đất nhưng mực nước động trong giếng thuộc trường hợp quy định tại </w:t>
      </w:r>
      <w:bookmarkStart w:id="78" w:name="tc_27"/>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33 của </w:t>
      </w:r>
      <w:r w:rsidR="00823748" w:rsidRPr="007D0D62">
        <w:rPr>
          <w:rFonts w:ascii="Arial" w:hAnsi="Arial" w:cs="Arial"/>
          <w:sz w:val="20"/>
          <w:szCs w:val="20"/>
        </w:rPr>
        <w:t>Nghị định này</w:t>
      </w:r>
      <w:bookmarkEnd w:id="78"/>
      <w:r w:rsidRPr="007D0D62">
        <w:rPr>
          <w:rFonts w:ascii="Arial" w:hAnsi="Arial" w:cs="Arial"/>
          <w:sz w:val="20"/>
          <w:szCs w:val="20"/>
        </w:rPr>
        <w:t xml:space="preserve"> thì chủ giấy phép phải </w:t>
      </w:r>
      <w:r w:rsidR="00823748" w:rsidRPr="007D0D62">
        <w:rPr>
          <w:rFonts w:ascii="Arial" w:hAnsi="Arial" w:cs="Arial"/>
          <w:sz w:val="20"/>
          <w:szCs w:val="20"/>
        </w:rPr>
        <w:t>điều</w:t>
      </w:r>
      <w:r w:rsidRPr="007D0D62">
        <w:rPr>
          <w:rFonts w:ascii="Arial" w:hAnsi="Arial" w:cs="Arial"/>
          <w:sz w:val="20"/>
          <w:szCs w:val="20"/>
        </w:rPr>
        <w:t xml:space="preserve"> chỉnh chế độ khai thác hoặc giảm lưu lượng khai thác tại giếng đó cho phù hợp với quy định về mực nước động cho phép tại giếng khai thác.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79" w:name="dieu_37"/>
      <w:r w:rsidRPr="007D0D62">
        <w:rPr>
          <w:rFonts w:ascii="Arial" w:hAnsi="Arial" w:cs="Arial"/>
          <w:b/>
          <w:bCs/>
          <w:sz w:val="20"/>
          <w:szCs w:val="20"/>
        </w:rPr>
        <w:t>Điều</w:t>
      </w:r>
      <w:r w:rsidR="0052302F" w:rsidRPr="007D0D62">
        <w:rPr>
          <w:rFonts w:ascii="Arial" w:hAnsi="Arial" w:cs="Arial"/>
          <w:b/>
          <w:bCs/>
          <w:sz w:val="20"/>
          <w:szCs w:val="20"/>
        </w:rPr>
        <w:t xml:space="preserve"> 37. Lập Danh </w:t>
      </w:r>
      <w:r w:rsidRPr="007D0D62">
        <w:rPr>
          <w:rFonts w:ascii="Arial" w:hAnsi="Arial" w:cs="Arial"/>
          <w:b/>
          <w:bCs/>
          <w:sz w:val="20"/>
          <w:szCs w:val="20"/>
        </w:rPr>
        <w:t>mục</w:t>
      </w:r>
      <w:r w:rsidR="0052302F" w:rsidRPr="007D0D62">
        <w:rPr>
          <w:rFonts w:ascii="Arial" w:hAnsi="Arial" w:cs="Arial"/>
          <w:b/>
          <w:bCs/>
          <w:sz w:val="20"/>
          <w:szCs w:val="20"/>
        </w:rPr>
        <w:t xml:space="preserve"> và Bản đồ phân vùng cấm, vùng hạn chế khai thác nước dưới đất</w:t>
      </w:r>
      <w:bookmarkEnd w:id="79"/>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Căn cứ quy định tại các </w:t>
      </w:r>
      <w:bookmarkStart w:id="80" w:name="tc_28"/>
      <w:r w:rsidR="00823748" w:rsidRPr="007D0D62">
        <w:rPr>
          <w:rFonts w:ascii="Arial" w:hAnsi="Arial" w:cs="Arial"/>
          <w:sz w:val="20"/>
          <w:szCs w:val="20"/>
        </w:rPr>
        <w:t>Điều</w:t>
      </w:r>
      <w:r w:rsidRPr="007D0D62">
        <w:rPr>
          <w:rFonts w:ascii="Arial" w:hAnsi="Arial" w:cs="Arial"/>
          <w:sz w:val="20"/>
          <w:szCs w:val="20"/>
        </w:rPr>
        <w:t xml:space="preserve"> 33, 34</w:t>
      </w:r>
      <w:bookmarkEnd w:id="80"/>
      <w:r w:rsidRPr="007D0D62">
        <w:rPr>
          <w:rFonts w:ascii="Arial" w:hAnsi="Arial" w:cs="Arial"/>
          <w:sz w:val="20"/>
          <w:szCs w:val="20"/>
        </w:rPr>
        <w:t xml:space="preserve">, </w:t>
      </w:r>
      <w:bookmarkStart w:id="81" w:name="tc_29"/>
      <w:r w:rsidRPr="007D0D62">
        <w:rPr>
          <w:rFonts w:ascii="Arial" w:hAnsi="Arial" w:cs="Arial"/>
          <w:sz w:val="20"/>
          <w:szCs w:val="20"/>
        </w:rPr>
        <w:t xml:space="preserve">35 và 36 của </w:t>
      </w:r>
      <w:r w:rsidR="00823748" w:rsidRPr="007D0D62">
        <w:rPr>
          <w:rFonts w:ascii="Arial" w:hAnsi="Arial" w:cs="Arial"/>
          <w:sz w:val="20"/>
          <w:szCs w:val="20"/>
        </w:rPr>
        <w:t>Nghị định này</w:t>
      </w:r>
      <w:bookmarkEnd w:id="81"/>
      <w:r w:rsidRPr="007D0D62">
        <w:rPr>
          <w:rFonts w:ascii="Arial" w:hAnsi="Arial" w:cs="Arial"/>
          <w:sz w:val="20"/>
          <w:szCs w:val="20"/>
        </w:rPr>
        <w:t>, Sở Nông nghiệp và Môi trường</w:t>
      </w:r>
      <w:r w:rsidR="00701E36" w:rsidRPr="007D0D62">
        <w:rPr>
          <w:rStyle w:val="FootnoteReference"/>
          <w:rFonts w:ascii="Arial" w:hAnsi="Arial" w:cs="Arial"/>
          <w:sz w:val="20"/>
          <w:szCs w:val="20"/>
        </w:rPr>
        <w:footnoteReference w:customMarkFollows="1" w:id="98"/>
        <w:t>[98]</w:t>
      </w:r>
      <w:r w:rsidRPr="007D0D62">
        <w:rPr>
          <w:rFonts w:ascii="Arial" w:hAnsi="Arial" w:cs="Arial"/>
          <w:sz w:val="20"/>
          <w:szCs w:val="20"/>
        </w:rPr>
        <w:t xml:space="preserve"> tổ chức thực hiện việc </w:t>
      </w:r>
      <w:r w:rsidR="00823748" w:rsidRPr="007D0D62">
        <w:rPr>
          <w:rFonts w:ascii="Arial" w:hAnsi="Arial" w:cs="Arial"/>
          <w:sz w:val="20"/>
          <w:szCs w:val="20"/>
        </w:rPr>
        <w:t>điều</w:t>
      </w:r>
      <w:r w:rsidRPr="007D0D62">
        <w:rPr>
          <w:rFonts w:ascii="Arial" w:hAnsi="Arial" w:cs="Arial"/>
          <w:sz w:val="20"/>
          <w:szCs w:val="20"/>
        </w:rPr>
        <w:t xml:space="preserve"> tra, thống kê, tổng hợp thông tin, số liệu và khoanh định vùng cấm, vùng hạn chế khai thác nước dưới đất trên địa bàn; phân loại, tổng hợp các vùng cấm, vùng hạn chế khai thác nước dưới đất và xác định các biện pháp cấm, hạn chế khai thác nước dưới đất; lập Danh </w:t>
      </w:r>
      <w:r w:rsidR="00823748" w:rsidRPr="007D0D62">
        <w:rPr>
          <w:rFonts w:ascii="Arial" w:hAnsi="Arial" w:cs="Arial"/>
          <w:sz w:val="20"/>
          <w:szCs w:val="20"/>
        </w:rPr>
        <w:t>mục</w:t>
      </w:r>
      <w:r w:rsidRPr="007D0D62">
        <w:rPr>
          <w:rFonts w:ascii="Arial" w:hAnsi="Arial" w:cs="Arial"/>
          <w:sz w:val="20"/>
          <w:szCs w:val="20"/>
        </w:rPr>
        <w:t xml:space="preserve"> vùng cấm, vùng hạn chế khai thác nước dưới đất, lập Bản đồ phân vùng cấm, vùng hạn chế khai thác nước dưới đất và xây dựng phương án, lộ trình tổ chức thực hiện việc cấm,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Danh </w:t>
      </w:r>
      <w:r w:rsidR="00823748" w:rsidRPr="007D0D62">
        <w:rPr>
          <w:rFonts w:ascii="Arial" w:hAnsi="Arial" w:cs="Arial"/>
          <w:sz w:val="20"/>
          <w:szCs w:val="20"/>
        </w:rPr>
        <w:t>mục</w:t>
      </w:r>
      <w:r w:rsidRPr="007D0D62">
        <w:rPr>
          <w:rFonts w:ascii="Arial" w:hAnsi="Arial" w:cs="Arial"/>
          <w:sz w:val="20"/>
          <w:szCs w:val="20"/>
        </w:rPr>
        <w:t xml:space="preserve"> vùng cấm, vùng hạn chế khai thác nước dưới đất phải bao gồm danh sách từng vùng, từng khu vực cấm, hạn chế trong vùng đó. Mỗi vùng, mỗi khu vực cấm, hạn chế khai thác nước dưới đất phải bao gồm các nội dung</w:t>
      </w:r>
      <w:r w:rsidR="00701E36" w:rsidRPr="007D0D62">
        <w:rPr>
          <w:rFonts w:ascii="Arial" w:hAnsi="Arial" w:cs="Arial"/>
          <w:sz w:val="20"/>
          <w:szCs w:val="20"/>
        </w:rPr>
        <w:t xml:space="preserve"> </w:t>
      </w:r>
      <w:r w:rsidRPr="007D0D62">
        <w:rPr>
          <w:rFonts w:ascii="Arial" w:hAnsi="Arial" w:cs="Arial"/>
          <w:sz w:val="20"/>
          <w:szCs w:val="20"/>
        </w:rPr>
        <w:t>chủ yếu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Diện tích vùng cấm, vùng hạn chế khai thác;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Phạm vi hành chính vùng cấm, vùng hạn chế khai thác;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Phạm vi chiều sâu, tầng chứa nước hạn chế khai thác đối với các vùng hạn chế khai thác;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Các biện pháp cấm, hạn chế khai thác áp dụng.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Trên cơ sở Danh </w:t>
      </w:r>
      <w:r w:rsidR="00823748" w:rsidRPr="007D0D62">
        <w:rPr>
          <w:rFonts w:ascii="Arial" w:hAnsi="Arial" w:cs="Arial"/>
          <w:sz w:val="20"/>
          <w:szCs w:val="20"/>
        </w:rPr>
        <w:t>mục</w:t>
      </w:r>
      <w:r w:rsidRPr="007D0D62">
        <w:rPr>
          <w:rFonts w:ascii="Arial" w:hAnsi="Arial" w:cs="Arial"/>
          <w:sz w:val="20"/>
          <w:szCs w:val="20"/>
        </w:rPr>
        <w:t xml:space="preserve"> các vùng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lập Bản đồ phân vùng cấm, vùng hạn chế khai thác nước dưới đất. Bản đồ phân vùng phải thể hiện kết quả khoanh định các khu vực thuộc các vùng cấm, vùng hạn chế khai thác nước dưới đất và các nội dung thông tin chủ yếu của từng khu vực, từng vùng thuộc Danh </w:t>
      </w:r>
      <w:r w:rsidR="00823748" w:rsidRPr="007D0D62">
        <w:rPr>
          <w:rFonts w:ascii="Arial" w:hAnsi="Arial" w:cs="Arial"/>
          <w:sz w:val="20"/>
          <w:szCs w:val="20"/>
        </w:rPr>
        <w:t>mục</w:t>
      </w:r>
      <w:r w:rsidRPr="007D0D62">
        <w:rPr>
          <w:rFonts w:ascii="Arial" w:hAnsi="Arial" w:cs="Arial"/>
          <w:sz w:val="20"/>
          <w:szCs w:val="20"/>
        </w:rPr>
        <w:t xml:space="preserve"> vùng cấm, vùng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Bản đồ phân vùng cấm, vùng hạn chế khai thác nước dưới đất được lập trên nền bản đồ hành chính hoặc địa hình theo hệ tọa độ VN2000, có tỷ lệ từ 1:100.000 đến 1:10.000 phù hợp với từng địa phương.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Xây dựng phương án, lộ trình tổ chức thực hiện việc cấm, hạn chế khai thác nước dưới đất bao gồm các nội dung chính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Danh sách các công trình khai thác nước dưới đất hiện có (đã có giấy phép, không có giấy phép) thuộc từng khu vực, từng vùng cấm, vùng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Phương án, lộ trình tổ chức thực hiện việc cấm, hạn chế khai thác nước dưới đất đối với từng khu vực, từng công trình nằm trong vùng cấm, vùng hạn chế</w:t>
      </w:r>
      <w:r w:rsidR="00297251" w:rsidRPr="007D0D62">
        <w:rPr>
          <w:rFonts w:ascii="Arial" w:hAnsi="Arial" w:cs="Arial"/>
          <w:sz w:val="20"/>
          <w:szCs w:val="20"/>
        </w:rPr>
        <w:t xml:space="preserve"> </w:t>
      </w:r>
      <w:r w:rsidRPr="007D0D62">
        <w:rPr>
          <w:rFonts w:ascii="Arial" w:hAnsi="Arial" w:cs="Arial"/>
          <w:sz w:val="20"/>
          <w:szCs w:val="20"/>
        </w:rPr>
        <w:t>khai thác nước dưới đất.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82" w:name="dieu_38"/>
      <w:r w:rsidRPr="007D0D62">
        <w:rPr>
          <w:rFonts w:ascii="Arial" w:hAnsi="Arial" w:cs="Arial"/>
          <w:b/>
          <w:bCs/>
          <w:sz w:val="20"/>
          <w:szCs w:val="20"/>
        </w:rPr>
        <w:t>Điều</w:t>
      </w:r>
      <w:r w:rsidR="0052302F" w:rsidRPr="007D0D62">
        <w:rPr>
          <w:rFonts w:ascii="Arial" w:hAnsi="Arial" w:cs="Arial"/>
          <w:b/>
          <w:bCs/>
          <w:sz w:val="20"/>
          <w:szCs w:val="20"/>
        </w:rPr>
        <w:t xml:space="preserve"> 38. Phê duyệt, </w:t>
      </w:r>
      <w:r w:rsidRPr="007D0D62">
        <w:rPr>
          <w:rFonts w:ascii="Arial" w:hAnsi="Arial" w:cs="Arial"/>
          <w:b/>
          <w:bCs/>
          <w:sz w:val="20"/>
          <w:szCs w:val="20"/>
        </w:rPr>
        <w:t>điều</w:t>
      </w:r>
      <w:r w:rsidR="0052302F" w:rsidRPr="007D0D62">
        <w:rPr>
          <w:rFonts w:ascii="Arial" w:hAnsi="Arial" w:cs="Arial"/>
          <w:b/>
          <w:bCs/>
          <w:sz w:val="20"/>
          <w:szCs w:val="20"/>
        </w:rPr>
        <w:t xml:space="preserve"> chỉnh vùng cấm, vùng hạn chế khai thác</w:t>
      </w:r>
      <w:r w:rsidR="00297251" w:rsidRPr="007D0D62">
        <w:rPr>
          <w:rFonts w:ascii="Arial" w:hAnsi="Arial" w:cs="Arial"/>
          <w:b/>
          <w:bCs/>
          <w:sz w:val="20"/>
          <w:szCs w:val="20"/>
        </w:rPr>
        <w:t xml:space="preserve"> </w:t>
      </w:r>
      <w:r w:rsidR="0052302F" w:rsidRPr="007D0D62">
        <w:rPr>
          <w:rFonts w:ascii="Arial" w:hAnsi="Arial" w:cs="Arial"/>
          <w:b/>
          <w:bCs/>
          <w:sz w:val="20"/>
          <w:szCs w:val="20"/>
        </w:rPr>
        <w:t>nước dưới đất và phương án, lộ trình tổ chức thực hiện việc cấm, hạn chế khai thác nước dưới đất</w:t>
      </w:r>
      <w:bookmarkEnd w:id="82"/>
      <w:r w:rsidR="00297251" w:rsidRPr="007D0D62">
        <w:rPr>
          <w:rStyle w:val="FootnoteReference"/>
          <w:rFonts w:ascii="Arial" w:hAnsi="Arial" w:cs="Arial"/>
          <w:b/>
          <w:bCs/>
          <w:sz w:val="20"/>
          <w:szCs w:val="20"/>
        </w:rPr>
        <w:footnoteReference w:customMarkFollows="1" w:id="99"/>
        <w:t>[99]</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Sở Nông nghiệp và Môi trường</w:t>
      </w:r>
      <w:r w:rsidR="00297251" w:rsidRPr="007D0D62">
        <w:rPr>
          <w:rStyle w:val="FootnoteReference"/>
          <w:rFonts w:ascii="Arial" w:hAnsi="Arial" w:cs="Arial"/>
          <w:sz w:val="20"/>
          <w:szCs w:val="20"/>
        </w:rPr>
        <w:footnoteReference w:customMarkFollows="1" w:id="100"/>
        <w:t>[100]</w:t>
      </w:r>
      <w:r w:rsidRPr="007D0D62">
        <w:rPr>
          <w:rFonts w:ascii="Arial" w:hAnsi="Arial" w:cs="Arial"/>
          <w:sz w:val="20"/>
          <w:szCs w:val="20"/>
        </w:rPr>
        <w:t xml:space="preserve"> xây dựng hồ sơ phê duyệt vùng cấm, vùng hạn chế khai thác nước dưới đất; phương án, lộ trình tổ chức thực hiện việc cấm, hạn chế khai thác nước dưới đất và gửi lấy ý kiến theo quy định tại </w:t>
      </w:r>
      <w:r w:rsidR="00823748" w:rsidRPr="007D0D62">
        <w:rPr>
          <w:rFonts w:ascii="Arial" w:hAnsi="Arial" w:cs="Arial"/>
          <w:sz w:val="20"/>
          <w:szCs w:val="20"/>
        </w:rPr>
        <w:t>khoản</w:t>
      </w:r>
      <w:r w:rsidRPr="007D0D62">
        <w:rPr>
          <w:rFonts w:ascii="Arial" w:hAnsi="Arial" w:cs="Arial"/>
          <w:sz w:val="20"/>
          <w:szCs w:val="20"/>
        </w:rPr>
        <w:t xml:space="preserve"> 2</w:t>
      </w:r>
      <w:r w:rsidR="00297251" w:rsidRPr="007D0D62">
        <w:rPr>
          <w:rFonts w:ascii="Arial" w:hAnsi="Arial" w:cs="Arial"/>
          <w:sz w:val="20"/>
          <w:szCs w:val="20"/>
        </w:rPr>
        <w:t xml:space="preserve">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Hồ sơ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Dự thảo Tờ trình;</w:t>
      </w:r>
    </w:p>
    <w:p w:rsidR="00297251"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Dự thảo Quyết định phê duyệt vùng cấm, vùng hạn chế khai thác nước dưới đất và phương án, lộ trình tổ chức thực hiện việc cấm,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Dự thảo Danh </w:t>
      </w:r>
      <w:r w:rsidR="00823748" w:rsidRPr="007D0D62">
        <w:rPr>
          <w:rFonts w:ascii="Arial" w:hAnsi="Arial" w:cs="Arial"/>
          <w:sz w:val="20"/>
          <w:szCs w:val="20"/>
        </w:rPr>
        <w:t>mục</w:t>
      </w:r>
      <w:r w:rsidRPr="007D0D62">
        <w:rPr>
          <w:rFonts w:ascii="Arial" w:hAnsi="Arial" w:cs="Arial"/>
          <w:sz w:val="20"/>
          <w:szCs w:val="20"/>
        </w:rPr>
        <w:t xml:space="preserve"> vùng cấm, vùng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d) Dự thảo Bản đồ phân vùng cấm, vùng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w:t>
      </w:r>
      <w:r w:rsidR="00297251" w:rsidRPr="007D0D62">
        <w:rPr>
          <w:rStyle w:val="FootnoteReference"/>
          <w:rFonts w:ascii="Arial" w:hAnsi="Arial" w:cs="Arial"/>
          <w:sz w:val="20"/>
          <w:szCs w:val="20"/>
        </w:rPr>
        <w:footnoteReference w:customMarkFollows="1" w:id="101"/>
        <w:t>[101]</w:t>
      </w:r>
      <w:r w:rsidRPr="007D0D62">
        <w:rPr>
          <w:rFonts w:ascii="Arial" w:hAnsi="Arial" w:cs="Arial"/>
          <w:sz w:val="20"/>
          <w:szCs w:val="20"/>
        </w:rPr>
        <w:t xml:space="preserve"> </w:t>
      </w:r>
      <w:r w:rsidRPr="007D0D62">
        <w:rPr>
          <w:rFonts w:ascii="Arial" w:hAnsi="Arial" w:cs="Arial"/>
          <w:i/>
          <w:iCs/>
          <w:sz w:val="20"/>
          <w:szCs w:val="20"/>
        </w:rPr>
        <w:t>(được bãi bỏ)</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Báo cáo thuyết minh kết quả khoanh định vùng cấm, vùng hạn chế khai thác nước dưới đất. Báo cáo thuyết minh phải luận chứng, thuyết minh rõ về căn cứ để khoanh định, phạm vi khoanh định vùng cấm, vùng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Sở Nông nghiệp và Môi trường</w:t>
      </w:r>
      <w:r w:rsidR="00297251" w:rsidRPr="007D0D62">
        <w:rPr>
          <w:rStyle w:val="FootnoteReference"/>
          <w:rFonts w:ascii="Arial" w:hAnsi="Arial" w:cs="Arial"/>
          <w:sz w:val="20"/>
          <w:szCs w:val="20"/>
        </w:rPr>
        <w:footnoteReference w:customMarkFollows="1" w:id="102"/>
        <w:t>[102]</w:t>
      </w:r>
      <w:r w:rsidRPr="007D0D62">
        <w:rPr>
          <w:rFonts w:ascii="Arial" w:hAnsi="Arial" w:cs="Arial"/>
          <w:sz w:val="20"/>
          <w:szCs w:val="20"/>
        </w:rPr>
        <w:t xml:space="preserve"> gửi hồ sơ lấy ý kiến bằng văn bản tới các cơ quan, đơn vị liên quan, bao gồm:</w:t>
      </w:r>
    </w:p>
    <w:p w:rsidR="00297251"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Các Sở: Xây dựng, Công Thương,</w:t>
      </w:r>
      <w:r w:rsidR="00297251" w:rsidRPr="007D0D62">
        <w:rPr>
          <w:rStyle w:val="FootnoteReference"/>
          <w:rFonts w:ascii="Arial" w:hAnsi="Arial" w:cs="Arial"/>
          <w:sz w:val="20"/>
          <w:szCs w:val="20"/>
        </w:rPr>
        <w:footnoteReference w:customMarkFollows="1" w:id="103"/>
        <w:t>[103]</w:t>
      </w:r>
      <w:r w:rsidRPr="007D0D62">
        <w:rPr>
          <w:rFonts w:ascii="Arial" w:hAnsi="Arial" w:cs="Arial"/>
          <w:sz w:val="20"/>
          <w:szCs w:val="20"/>
        </w:rPr>
        <w:t xml:space="preserve"> Y tế và các sở, ban, ngành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Ủy ban nhân dân cấp xã</w:t>
      </w:r>
      <w:r w:rsidR="00297251" w:rsidRPr="007D0D62">
        <w:rPr>
          <w:rStyle w:val="FootnoteReference"/>
          <w:rFonts w:ascii="Arial" w:hAnsi="Arial" w:cs="Arial"/>
          <w:sz w:val="20"/>
          <w:szCs w:val="20"/>
        </w:rPr>
        <w:footnoteReference w:customMarkFollows="1" w:id="104"/>
        <w:t>[104]</w:t>
      </w:r>
      <w:r w:rsidR="003C274A" w:rsidRPr="007D0D62">
        <w:rPr>
          <w:rFonts w:ascii="Arial" w:hAnsi="Arial" w:cs="Arial"/>
          <w:sz w:val="20"/>
          <w:szCs w:val="20"/>
        </w:rPr>
        <w:t xml:space="preserve"> </w:t>
      </w:r>
      <w:r w:rsidRPr="007D0D62">
        <w:rPr>
          <w:rFonts w:ascii="Arial" w:hAnsi="Arial" w:cs="Arial"/>
          <w:sz w:val="20"/>
          <w:szCs w:val="20"/>
        </w:rPr>
        <w:t>có phạm vi thuộc vùng cấm, vùng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Đại diện cộng đồng dân cư có phạm vi thuộc vùng cấm, vùng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Các tổ chức, cá nhân có công trình khai thác nước dưới đất nằm trong phương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Các cơ quan, tổ chức, cá nhân được lấy ý kiến tại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có trách nhiệm</w:t>
      </w:r>
      <w:r w:rsidR="00297251" w:rsidRPr="007D0D62">
        <w:rPr>
          <w:rFonts w:ascii="Arial" w:hAnsi="Arial" w:cs="Arial"/>
          <w:sz w:val="20"/>
          <w:szCs w:val="20"/>
        </w:rPr>
        <w:t xml:space="preserve"> </w:t>
      </w:r>
      <w:r w:rsidRPr="007D0D62">
        <w:rPr>
          <w:rFonts w:ascii="Arial" w:hAnsi="Arial" w:cs="Arial"/>
          <w:sz w:val="20"/>
          <w:szCs w:val="20"/>
        </w:rPr>
        <w:t>trả lời bằng văn bản trong thời hạn 30 ngày kể từ ngày nhận được hồ sơ.</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Sở Nông nghiệp và Môi trường</w:t>
      </w:r>
      <w:r w:rsidR="00297251" w:rsidRPr="007D0D62">
        <w:rPr>
          <w:rStyle w:val="FootnoteReference"/>
          <w:rFonts w:ascii="Arial" w:hAnsi="Arial" w:cs="Arial"/>
          <w:sz w:val="20"/>
          <w:szCs w:val="20"/>
        </w:rPr>
        <w:footnoteReference w:customMarkFollows="1" w:id="105"/>
        <w:t>[105]</w:t>
      </w:r>
      <w:r w:rsidRPr="007D0D62">
        <w:rPr>
          <w:rFonts w:ascii="Arial" w:hAnsi="Arial" w:cs="Arial"/>
          <w:sz w:val="20"/>
          <w:szCs w:val="20"/>
        </w:rPr>
        <w:t xml:space="preserve"> hoàn thiện hồ sơ trên cơ sở ý kiến góp ý của các đơn vị, cơ quan, tổ chức, cá nhân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báo cáo Ủy ban nhân dân cấp tỉnh tổ chức hội đồng thẩm định với sự tham gia của các sở, ban, ngành có liên quan và các chuyên gia, nhà khoa học về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Sở Nông nghiệp và Môi trường</w:t>
      </w:r>
      <w:r w:rsidR="00297251" w:rsidRPr="007D0D62">
        <w:rPr>
          <w:rStyle w:val="FootnoteReference"/>
          <w:rFonts w:ascii="Arial" w:hAnsi="Arial" w:cs="Arial"/>
          <w:sz w:val="20"/>
          <w:szCs w:val="20"/>
        </w:rPr>
        <w:footnoteReference w:customMarkFollows="1" w:id="106"/>
        <w:t>[106]</w:t>
      </w:r>
      <w:r w:rsidRPr="007D0D62">
        <w:rPr>
          <w:rFonts w:ascii="Arial" w:hAnsi="Arial" w:cs="Arial"/>
          <w:sz w:val="20"/>
          <w:szCs w:val="20"/>
        </w:rPr>
        <w:t xml:space="preserve"> hoàn thiện hồ sơ theo ý kiến hội đồng thẩm định và gửi hồ sơ kèm theo Báo cáo tiếp thu, giải trình đến Sở Nông nghiệp và Môi trường</w:t>
      </w:r>
      <w:r w:rsidR="00297251" w:rsidRPr="007D0D62">
        <w:rPr>
          <w:rStyle w:val="FootnoteReference"/>
          <w:rFonts w:ascii="Arial" w:hAnsi="Arial" w:cs="Arial"/>
          <w:sz w:val="20"/>
          <w:szCs w:val="20"/>
        </w:rPr>
        <w:footnoteReference w:customMarkFollows="1" w:id="107"/>
        <w:t>[107]</w:t>
      </w:r>
      <w:r w:rsidRPr="007D0D62">
        <w:rPr>
          <w:rFonts w:ascii="Arial" w:hAnsi="Arial" w:cs="Arial"/>
          <w:sz w:val="20"/>
          <w:szCs w:val="20"/>
        </w:rPr>
        <w:t xml:space="preserve"> các địa phương liền kề có liên quan và Bộ Nông nghiệp và Môi trường</w:t>
      </w:r>
      <w:r w:rsidR="00297251" w:rsidRPr="007D0D62">
        <w:rPr>
          <w:rStyle w:val="FootnoteReference"/>
          <w:rFonts w:ascii="Arial" w:hAnsi="Arial" w:cs="Arial"/>
          <w:sz w:val="20"/>
          <w:szCs w:val="20"/>
        </w:rPr>
        <w:footnoteReference w:customMarkFollows="1" w:id="108"/>
        <w:t>[108]</w:t>
      </w:r>
      <w:r w:rsidRPr="007D0D62">
        <w:rPr>
          <w:rFonts w:ascii="Arial" w:hAnsi="Arial" w:cs="Arial"/>
          <w:sz w:val="20"/>
          <w:szCs w:val="20"/>
        </w:rPr>
        <w:t xml:space="preserve"> để lấy ý kiến góp ý bằng văn bản. Thời hạn trả lời không quá 30 ngày kể từ ngày nhận đủ hồ sơ.</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5. Trên cơ sở ý kiến của các cơ quan quy định tại </w:t>
      </w:r>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Sở Nông nghiệp và Môi trường</w:t>
      </w:r>
      <w:r w:rsidR="00297251" w:rsidRPr="007D0D62">
        <w:rPr>
          <w:rStyle w:val="FootnoteReference"/>
          <w:rFonts w:ascii="Arial" w:hAnsi="Arial" w:cs="Arial"/>
          <w:sz w:val="20"/>
          <w:szCs w:val="20"/>
        </w:rPr>
        <w:footnoteReference w:customMarkFollows="1" w:id="109"/>
        <w:t>[109]</w:t>
      </w:r>
      <w:r w:rsidRPr="007D0D62">
        <w:rPr>
          <w:rFonts w:ascii="Arial" w:hAnsi="Arial" w:cs="Arial"/>
          <w:sz w:val="20"/>
          <w:szCs w:val="20"/>
        </w:rPr>
        <w:t xml:space="preserve"> hoàn thiện hồ sơ, trình Ủy ban nhân dân cấp tỉnh xem xét,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Hồ sơ trình bao gồm: Tờ trình kèm theo dự thảo Quyết định phê duyệt; dự</w:t>
      </w:r>
      <w:r w:rsidR="004850DF" w:rsidRPr="007D0D62">
        <w:rPr>
          <w:rFonts w:ascii="Arial" w:hAnsi="Arial" w:cs="Arial"/>
          <w:sz w:val="20"/>
          <w:szCs w:val="20"/>
        </w:rPr>
        <w:t xml:space="preserve"> </w:t>
      </w:r>
      <w:r w:rsidRPr="007D0D62">
        <w:rPr>
          <w:rFonts w:ascii="Arial" w:hAnsi="Arial" w:cs="Arial"/>
          <w:sz w:val="20"/>
          <w:szCs w:val="20"/>
        </w:rPr>
        <w:t xml:space="preserve">thảo Danh </w:t>
      </w:r>
      <w:r w:rsidR="00823748" w:rsidRPr="007D0D62">
        <w:rPr>
          <w:rFonts w:ascii="Arial" w:hAnsi="Arial" w:cs="Arial"/>
          <w:sz w:val="20"/>
          <w:szCs w:val="20"/>
        </w:rPr>
        <w:t>mục</w:t>
      </w:r>
      <w:r w:rsidRPr="007D0D62">
        <w:rPr>
          <w:rFonts w:ascii="Arial" w:hAnsi="Arial" w:cs="Arial"/>
          <w:sz w:val="20"/>
          <w:szCs w:val="20"/>
        </w:rPr>
        <w:t xml:space="preserve"> vùng cấm, vùng hạn chế khai thác nước dưới đất; dự thảo Bản đồ phân vùng cấm, vùng hạn chế khai thác nước dưới đất; dự thảo phương án, lộ trình tổ chức thực hiện việc cấm, hạn chế khai thác nước dưới đất; bản tổng hợp tiếp thu, giải trình ý kiến góp ý, bản chụp văn bản góp ý của Bộ Nông nghiệp và Môi trường</w:t>
      </w:r>
      <w:r w:rsidR="004850DF" w:rsidRPr="007D0D62">
        <w:rPr>
          <w:rStyle w:val="FootnoteReference"/>
          <w:rFonts w:ascii="Arial" w:hAnsi="Arial" w:cs="Arial"/>
          <w:sz w:val="20"/>
          <w:szCs w:val="20"/>
        </w:rPr>
        <w:footnoteReference w:customMarkFollows="1" w:id="110"/>
        <w:t>[110]</w:t>
      </w:r>
      <w:r w:rsidRPr="007D0D62">
        <w:rPr>
          <w:rFonts w:ascii="Arial" w:hAnsi="Arial" w:cs="Arial"/>
          <w:sz w:val="20"/>
          <w:szCs w:val="20"/>
        </w:rPr>
        <w:t>, các đơn vị có liên quan và các tài liệu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Tờ trình phải bao gồm các nội dung chính sau đây: quá trình tổ chức thực hiện; thuyết minh về căn cứ, kết quả khoanh định; thuyết minh phương án, lộ trình tổ chức thực hiện việc cấm, hạn chế khai thác nước dưới đất đối với từng khu vực, từng công trình nằm trong vùng cấm, vùng hạn chế khai thác nước dưới đất và việc tiếp thu, giải trình các ý kiến góp ý.</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Trong thời hạn 20 ngày kể từ ngày có Quyết định phê duyệt, Sở Nông nghiệp và Môi trường</w:t>
      </w:r>
      <w:r w:rsidR="004850DF" w:rsidRPr="007D0D62">
        <w:rPr>
          <w:rStyle w:val="FootnoteReference"/>
          <w:rFonts w:ascii="Arial" w:hAnsi="Arial" w:cs="Arial"/>
          <w:sz w:val="20"/>
          <w:szCs w:val="20"/>
        </w:rPr>
        <w:footnoteReference w:customMarkFollows="1" w:id="111"/>
        <w:t>[111]</w:t>
      </w:r>
      <w:r w:rsidR="003C274A" w:rsidRPr="007D0D62">
        <w:rPr>
          <w:rFonts w:ascii="Arial" w:hAnsi="Arial" w:cs="Arial"/>
          <w:sz w:val="20"/>
          <w:szCs w:val="20"/>
        </w:rPr>
        <w:t xml:space="preserve"> </w:t>
      </w:r>
      <w:r w:rsidRPr="007D0D62">
        <w:rPr>
          <w:rFonts w:ascii="Arial" w:hAnsi="Arial" w:cs="Arial"/>
          <w:sz w:val="20"/>
          <w:szCs w:val="20"/>
        </w:rPr>
        <w:t xml:space="preserve">có trách nhiệm tổ chức công bố Danh </w:t>
      </w:r>
      <w:r w:rsidR="00823748" w:rsidRPr="007D0D62">
        <w:rPr>
          <w:rFonts w:ascii="Arial" w:hAnsi="Arial" w:cs="Arial"/>
          <w:sz w:val="20"/>
          <w:szCs w:val="20"/>
        </w:rPr>
        <w:t>mục</w:t>
      </w:r>
      <w:r w:rsidRPr="007D0D62">
        <w:rPr>
          <w:rFonts w:ascii="Arial" w:hAnsi="Arial" w:cs="Arial"/>
          <w:sz w:val="20"/>
          <w:szCs w:val="20"/>
        </w:rPr>
        <w:t xml:space="preserve"> vùng cấm, vùng hạn chế khai thác nước dưới đất và phương án, lộ trình tổ chức thực hiện việc cấm, hạn chế khai thác nước dưới đất trên các phương tiện thông tin đại chúng và gửi để đăng tải lên Cổng thông tin điện tử của Ủy ban nhân dân cấp tỉnh; thông báo tới Ủy ban nhân dân cấp xã</w:t>
      </w:r>
      <w:r w:rsidR="004850DF" w:rsidRPr="007D0D62">
        <w:rPr>
          <w:rStyle w:val="FootnoteReference"/>
          <w:rFonts w:ascii="Arial" w:hAnsi="Arial" w:cs="Arial"/>
          <w:sz w:val="20"/>
          <w:szCs w:val="20"/>
        </w:rPr>
        <w:footnoteReference w:customMarkFollows="1" w:id="112"/>
        <w:t>[112]</w:t>
      </w:r>
      <w:r w:rsidRPr="007D0D62">
        <w:rPr>
          <w:rFonts w:ascii="Arial" w:hAnsi="Arial" w:cs="Arial"/>
          <w:sz w:val="20"/>
          <w:szCs w:val="20"/>
        </w:rPr>
        <w:t xml:space="preserve"> nơi có vùng cấm, vùng hạn chế khai thác nước dưới đất; thông báo tới các tổ chức, cá nhân có liên quan để tổ chức thực hiện, đồng thời gửi Bộ Nông nghiệp và Môi trường</w:t>
      </w:r>
      <w:r w:rsidR="004850DF" w:rsidRPr="007D0D62">
        <w:rPr>
          <w:rStyle w:val="FootnoteReference"/>
          <w:rFonts w:ascii="Arial" w:hAnsi="Arial" w:cs="Arial"/>
          <w:sz w:val="20"/>
          <w:szCs w:val="20"/>
        </w:rPr>
        <w:footnoteReference w:customMarkFollows="1" w:id="113"/>
        <w:t>[113]</w:t>
      </w:r>
      <w:r w:rsidRPr="007D0D62">
        <w:rPr>
          <w:rFonts w:ascii="Arial" w:hAnsi="Arial" w:cs="Arial"/>
          <w:sz w:val="20"/>
          <w:szCs w:val="20"/>
        </w:rPr>
        <w:t xml:space="preserve"> để tổng hợp.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7.</w:t>
      </w:r>
      <w:r w:rsidR="004850DF" w:rsidRPr="007D0D62">
        <w:rPr>
          <w:rStyle w:val="FootnoteReference"/>
          <w:rFonts w:ascii="Arial" w:hAnsi="Arial" w:cs="Arial"/>
          <w:sz w:val="20"/>
          <w:szCs w:val="20"/>
        </w:rPr>
        <w:footnoteReference w:customMarkFollows="1" w:id="114"/>
        <w:t>[114]</w:t>
      </w:r>
      <w:r w:rsidRPr="007D0D62">
        <w:rPr>
          <w:rFonts w:ascii="Arial" w:hAnsi="Arial" w:cs="Arial"/>
          <w:sz w:val="20"/>
          <w:szCs w:val="20"/>
        </w:rPr>
        <w:t xml:space="preserve"> Việc rà soát, </w:t>
      </w:r>
      <w:r w:rsidR="00823748" w:rsidRPr="007D0D62">
        <w:rPr>
          <w:rFonts w:ascii="Arial" w:hAnsi="Arial" w:cs="Arial"/>
          <w:sz w:val="20"/>
          <w:szCs w:val="20"/>
        </w:rPr>
        <w:t>điều</w:t>
      </w:r>
      <w:r w:rsidRPr="007D0D62">
        <w:rPr>
          <w:rFonts w:ascii="Arial" w:hAnsi="Arial" w:cs="Arial"/>
          <w:sz w:val="20"/>
          <w:szCs w:val="20"/>
        </w:rPr>
        <w:t xml:space="preserve"> chỉnh vùng cấm, vùng hạn chế khai thác nước dưới đất được thực hiện theo Kế hoạch bảo vệ nước dưới đất đã được phê duyệt. Việc</w:t>
      </w:r>
      <w:r w:rsidR="004850DF" w:rsidRPr="007D0D62">
        <w:rPr>
          <w:rFonts w:ascii="Arial" w:hAnsi="Arial" w:cs="Arial"/>
          <w:sz w:val="20"/>
          <w:szCs w:val="20"/>
        </w:rPr>
        <w:t xml:space="preserve"> </w:t>
      </w:r>
      <w:r w:rsidR="00823748" w:rsidRPr="007D0D62">
        <w:rPr>
          <w:rFonts w:ascii="Arial" w:hAnsi="Arial" w:cs="Arial"/>
          <w:sz w:val="20"/>
          <w:szCs w:val="20"/>
        </w:rPr>
        <w:t>điều</w:t>
      </w:r>
      <w:r w:rsidRPr="007D0D62">
        <w:rPr>
          <w:rFonts w:ascii="Arial" w:hAnsi="Arial" w:cs="Arial"/>
          <w:sz w:val="20"/>
          <w:szCs w:val="20"/>
        </w:rPr>
        <w:t xml:space="preserve"> chỉnh vùng cấm, vùng hạn chế khai thác nước dưới đất được thực hiện theo quy định của các </w:t>
      </w:r>
      <w:r w:rsidR="00823748" w:rsidRPr="007D0D62">
        <w:rPr>
          <w:rFonts w:ascii="Arial" w:hAnsi="Arial" w:cs="Arial"/>
          <w:sz w:val="20"/>
          <w:szCs w:val="20"/>
        </w:rPr>
        <w:t>khoản</w:t>
      </w:r>
      <w:r w:rsidRPr="007D0D62">
        <w:rPr>
          <w:rFonts w:ascii="Arial" w:hAnsi="Arial" w:cs="Arial"/>
          <w:sz w:val="20"/>
          <w:szCs w:val="20"/>
        </w:rPr>
        <w:t xml:space="preserve"> 1, 2, 3, 4, 5 và 6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83" w:name="dieu_39"/>
      <w:r w:rsidRPr="007D0D62">
        <w:rPr>
          <w:rFonts w:ascii="Arial" w:hAnsi="Arial" w:cs="Arial"/>
          <w:b/>
          <w:bCs/>
          <w:sz w:val="20"/>
          <w:szCs w:val="20"/>
        </w:rPr>
        <w:t>Điều</w:t>
      </w:r>
      <w:r w:rsidR="0052302F" w:rsidRPr="007D0D62">
        <w:rPr>
          <w:rFonts w:ascii="Arial" w:hAnsi="Arial" w:cs="Arial"/>
          <w:b/>
          <w:bCs/>
          <w:sz w:val="20"/>
          <w:szCs w:val="20"/>
        </w:rPr>
        <w:t xml:space="preserve"> 39. Trách nhiệm của Bộ Nông nghiệp và Môi trường</w:t>
      </w:r>
      <w:bookmarkEnd w:id="83"/>
      <w:r w:rsidR="004850DF" w:rsidRPr="007D0D62">
        <w:rPr>
          <w:rStyle w:val="FootnoteReference"/>
          <w:rFonts w:ascii="Arial" w:hAnsi="Arial" w:cs="Arial"/>
          <w:b/>
          <w:bCs/>
          <w:sz w:val="20"/>
          <w:szCs w:val="20"/>
        </w:rPr>
        <w:footnoteReference w:customMarkFollows="1" w:id="115"/>
        <w:t>[115]</w:t>
      </w:r>
      <w:r w:rsidR="0052302F" w:rsidRPr="007D0D62">
        <w:rPr>
          <w:rFonts w:ascii="Arial" w:hAnsi="Arial" w:cs="Arial"/>
          <w:b/>
          <w:bCs/>
          <w:sz w:val="20"/>
          <w:szCs w:val="20"/>
        </w:rPr>
        <w:t xml:space="preserve">, </w:t>
      </w:r>
      <w:bookmarkStart w:id="84" w:name="dieu_39_name"/>
      <w:r w:rsidR="0052302F" w:rsidRPr="007D0D62">
        <w:rPr>
          <w:rFonts w:ascii="Arial" w:hAnsi="Arial" w:cs="Arial"/>
          <w:b/>
          <w:bCs/>
          <w:sz w:val="20"/>
          <w:szCs w:val="20"/>
        </w:rPr>
        <w:t>Ủy ban nhân dân các cấp và các tổ chức, cá nhân khai thác nước dưới đất</w:t>
      </w:r>
      <w:bookmarkEnd w:id="84"/>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Bộ Nông nghiệp và Môi trường</w:t>
      </w:r>
      <w:r w:rsidR="004850DF" w:rsidRPr="007D0D62">
        <w:rPr>
          <w:rStyle w:val="FootnoteReference"/>
          <w:rFonts w:ascii="Arial" w:hAnsi="Arial" w:cs="Arial"/>
          <w:sz w:val="20"/>
          <w:szCs w:val="20"/>
        </w:rPr>
        <w:footnoteReference w:customMarkFollows="1" w:id="116"/>
        <w:t>[116]</w:t>
      </w:r>
      <w:r w:rsidRPr="007D0D62">
        <w:rPr>
          <w:rFonts w:ascii="Arial" w:hAnsi="Arial" w:cs="Arial"/>
          <w:sz w:val="20"/>
          <w:szCs w:val="20"/>
        </w:rPr>
        <w:t xml:space="preserve"> có trách nhiệm chỉ đạo, hướng dẫn các địa phương thực hiện việc cấm, hạn chế khai thác nước dưới đất theo quy định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Ủy ban nhân dân cấp tỉnh có trách nhiệm: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Chỉ đạo Sở Nông nghiệp và Môi trường</w:t>
      </w:r>
      <w:r w:rsidR="004850DF" w:rsidRPr="007D0D62">
        <w:rPr>
          <w:rStyle w:val="FootnoteReference"/>
          <w:rFonts w:ascii="Arial" w:hAnsi="Arial" w:cs="Arial"/>
          <w:sz w:val="20"/>
          <w:szCs w:val="20"/>
        </w:rPr>
        <w:footnoteReference w:customMarkFollows="1" w:id="117"/>
        <w:t>[117]</w:t>
      </w:r>
      <w:r w:rsidRPr="007D0D62">
        <w:rPr>
          <w:rFonts w:ascii="Arial" w:hAnsi="Arial" w:cs="Arial"/>
          <w:sz w:val="20"/>
          <w:szCs w:val="20"/>
        </w:rPr>
        <w:t xml:space="preserve"> tổ chức việc khoanh định vùng cấm, vùng hạn chế khai thác nước dưới đất, công bố Danh </w:t>
      </w:r>
      <w:r w:rsidR="00823748" w:rsidRPr="007D0D62">
        <w:rPr>
          <w:rFonts w:ascii="Arial" w:hAnsi="Arial" w:cs="Arial"/>
          <w:sz w:val="20"/>
          <w:szCs w:val="20"/>
        </w:rPr>
        <w:t>mục</w:t>
      </w:r>
      <w:r w:rsidRPr="007D0D62">
        <w:rPr>
          <w:rFonts w:ascii="Arial" w:hAnsi="Arial" w:cs="Arial"/>
          <w:sz w:val="20"/>
          <w:szCs w:val="20"/>
        </w:rPr>
        <w:t>, Bản đồ phân vùng cấm, vùng hạn chế khai thác nước dưới đất và lập phương án tổ chức thực hiện việc cấm, hạn chế khai thác nước dưới đất trên địa bàn;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Phê duyệt Danh </w:t>
      </w:r>
      <w:r w:rsidR="00823748" w:rsidRPr="007D0D62">
        <w:rPr>
          <w:rFonts w:ascii="Arial" w:hAnsi="Arial" w:cs="Arial"/>
          <w:sz w:val="20"/>
          <w:szCs w:val="20"/>
        </w:rPr>
        <w:t>mục</w:t>
      </w:r>
      <w:r w:rsidRPr="007D0D62">
        <w:rPr>
          <w:rFonts w:ascii="Arial" w:hAnsi="Arial" w:cs="Arial"/>
          <w:sz w:val="20"/>
          <w:szCs w:val="20"/>
        </w:rPr>
        <w:t xml:space="preserve">, Bản đồ phân vùng cấm, vùng hạn chế khai thác nước dưới đất và </w:t>
      </w:r>
      <w:r w:rsidRPr="007D0D62">
        <w:rPr>
          <w:rFonts w:ascii="Arial" w:hAnsi="Arial" w:cs="Arial"/>
          <w:sz w:val="20"/>
          <w:szCs w:val="20"/>
        </w:rPr>
        <w:lastRenderedPageBreak/>
        <w:t>Phương án tổ chức thực hiện việc cấm, hạn chế khai thác trên địa bàn và chỉ đạo Sở Nông nghiệp và Môi trường</w:t>
      </w:r>
      <w:r w:rsidR="004850DF" w:rsidRPr="007D0D62">
        <w:rPr>
          <w:rStyle w:val="FootnoteReference"/>
          <w:rFonts w:ascii="Arial" w:hAnsi="Arial" w:cs="Arial"/>
          <w:sz w:val="20"/>
          <w:szCs w:val="20"/>
        </w:rPr>
        <w:footnoteReference w:customMarkFollows="1" w:id="118"/>
        <w:t>[118]</w:t>
      </w:r>
      <w:r w:rsidRPr="007D0D62">
        <w:rPr>
          <w:rFonts w:ascii="Arial" w:hAnsi="Arial" w:cs="Arial"/>
          <w:sz w:val="20"/>
          <w:szCs w:val="20"/>
        </w:rPr>
        <w:t>, Ủy ban nhân dân cấp xã</w:t>
      </w:r>
      <w:r w:rsidR="004850DF" w:rsidRPr="007D0D62">
        <w:rPr>
          <w:rStyle w:val="FootnoteReference"/>
          <w:rFonts w:ascii="Arial" w:hAnsi="Arial" w:cs="Arial"/>
          <w:sz w:val="20"/>
          <w:szCs w:val="20"/>
        </w:rPr>
        <w:footnoteReference w:customMarkFollows="1" w:id="119"/>
        <w:t>[119]</w:t>
      </w:r>
      <w:r w:rsidRPr="007D0D62">
        <w:rPr>
          <w:rFonts w:ascii="Arial" w:hAnsi="Arial" w:cs="Arial"/>
          <w:sz w:val="20"/>
          <w:szCs w:val="20"/>
        </w:rPr>
        <w:t xml:space="preserve"> tổ chức thực hiện sau khi được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Thanh tra, kiểm tra và xử lý vi phạm pháp luật về việc xác định vùng cấm, vùng hạn chế khai thác nước dưới đất trên địa bàn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Bố trí kinh phí để thực hiện xác định vùng cấm, vùng hạn chế khai thác nước dưới đất trên địa bàn tỉnh trong dự toán ngân sách địa phương hằng năm theo quy định của pháp luật về ngân sách;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 Tổ chức rà soát, công bố đưa các vùng hạn chế khai thác nước dưới đất không phù hợp với quy định của </w:t>
      </w:r>
      <w:r w:rsidR="00823748" w:rsidRPr="007D0D62">
        <w:rPr>
          <w:rFonts w:ascii="Arial" w:hAnsi="Arial" w:cs="Arial"/>
          <w:sz w:val="20"/>
          <w:szCs w:val="20"/>
        </w:rPr>
        <w:t>Nghị định này</w:t>
      </w:r>
      <w:r w:rsidRPr="007D0D62">
        <w:rPr>
          <w:rFonts w:ascii="Arial" w:hAnsi="Arial" w:cs="Arial"/>
          <w:sz w:val="20"/>
          <w:szCs w:val="20"/>
        </w:rPr>
        <w:t xml:space="preserve"> ra khỏi Danh </w:t>
      </w:r>
      <w:r w:rsidR="00823748" w:rsidRPr="007D0D62">
        <w:rPr>
          <w:rFonts w:ascii="Arial" w:hAnsi="Arial" w:cs="Arial"/>
          <w:sz w:val="20"/>
          <w:szCs w:val="20"/>
        </w:rPr>
        <w:t>mục</w:t>
      </w:r>
      <w:r w:rsidRPr="007D0D62">
        <w:rPr>
          <w:rFonts w:ascii="Arial" w:hAnsi="Arial" w:cs="Arial"/>
          <w:sz w:val="20"/>
          <w:szCs w:val="20"/>
        </w:rPr>
        <w:t xml:space="preserve"> vùng hạn chế khai thác nước dưới đất đã được ban hành theo Nghị định số 167/2018/NĐ-CP ngày 26 tháng 12 năm 2018 của Chính phủ quy định việc hạn chế khai thác nước</w:t>
      </w:r>
      <w:r w:rsidR="004850DF" w:rsidRPr="007D0D62">
        <w:rPr>
          <w:rFonts w:ascii="Arial" w:hAnsi="Arial" w:cs="Arial"/>
          <w:sz w:val="20"/>
          <w:szCs w:val="20"/>
        </w:rPr>
        <w:t xml:space="preserve"> </w:t>
      </w:r>
      <w:r w:rsidRPr="007D0D62">
        <w:rPr>
          <w:rFonts w:ascii="Arial" w:hAnsi="Arial" w:cs="Arial"/>
          <w:sz w:val="20"/>
          <w:szCs w:val="20"/>
        </w:rPr>
        <w:t>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Ủy ban nhân dân cấp xã</w:t>
      </w:r>
      <w:r w:rsidR="004850DF" w:rsidRPr="007D0D62">
        <w:rPr>
          <w:rStyle w:val="FootnoteReference"/>
          <w:rFonts w:ascii="Arial" w:hAnsi="Arial" w:cs="Arial"/>
          <w:sz w:val="20"/>
          <w:szCs w:val="20"/>
        </w:rPr>
        <w:footnoteReference w:customMarkFollows="1" w:id="120"/>
        <w:t>[120]</w:t>
      </w:r>
      <w:r w:rsidRPr="007D0D62">
        <w:rPr>
          <w:rFonts w:ascii="Arial" w:hAnsi="Arial" w:cs="Arial"/>
          <w:sz w:val="20"/>
          <w:szCs w:val="20"/>
        </w:rPr>
        <w:t xml:space="preserve"> phối hợp với Sở Nông nghiệp và Môi trường</w:t>
      </w:r>
      <w:r w:rsidR="004850DF" w:rsidRPr="007D0D62">
        <w:rPr>
          <w:rStyle w:val="FootnoteReference"/>
          <w:rFonts w:ascii="Arial" w:hAnsi="Arial" w:cs="Arial"/>
          <w:sz w:val="20"/>
          <w:szCs w:val="20"/>
        </w:rPr>
        <w:footnoteReference w:customMarkFollows="1" w:id="121"/>
        <w:t>[121]</w:t>
      </w:r>
      <w:r w:rsidRPr="007D0D62">
        <w:rPr>
          <w:rFonts w:ascii="Arial" w:hAnsi="Arial" w:cs="Arial"/>
          <w:sz w:val="20"/>
          <w:szCs w:val="20"/>
        </w:rPr>
        <w:t xml:space="preserve"> trong việc khoanh định vùng cấm, vùng hạn chế khai thác nước dưới đất, công bố Danh </w:t>
      </w:r>
      <w:r w:rsidR="00823748" w:rsidRPr="007D0D62">
        <w:rPr>
          <w:rFonts w:ascii="Arial" w:hAnsi="Arial" w:cs="Arial"/>
          <w:sz w:val="20"/>
          <w:szCs w:val="20"/>
        </w:rPr>
        <w:t>mục</w:t>
      </w:r>
      <w:r w:rsidRPr="007D0D62">
        <w:rPr>
          <w:rFonts w:ascii="Arial" w:hAnsi="Arial" w:cs="Arial"/>
          <w:sz w:val="20"/>
          <w:szCs w:val="20"/>
        </w:rPr>
        <w:t xml:space="preserve"> và Bản đồ phân vùng cấm, vùng hạn chế khai thác nước dưới đất; giám sát các tổ chức, cá nhân trên địa bàn trong việc thực hiện các biện pháp cấm, hạn chế khai thác nước dưới đất theo Phương án được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Các tổ chức, cá nhân khai thác nước dưới đất có trách nhiệm sau đây:</w:t>
      </w:r>
    </w:p>
    <w:p w:rsidR="00273CD8"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Phối hợp với Sở Nông nghiệp và Môi trường</w:t>
      </w:r>
      <w:r w:rsidR="00273CD8" w:rsidRPr="007D0D62">
        <w:rPr>
          <w:rStyle w:val="FootnoteReference"/>
          <w:rFonts w:ascii="Arial" w:hAnsi="Arial" w:cs="Arial"/>
          <w:sz w:val="20"/>
          <w:szCs w:val="20"/>
        </w:rPr>
        <w:footnoteReference w:customMarkFollows="1" w:id="122"/>
        <w:t>[122]</w:t>
      </w:r>
      <w:r w:rsidRPr="007D0D62">
        <w:rPr>
          <w:rFonts w:ascii="Arial" w:hAnsi="Arial" w:cs="Arial"/>
          <w:sz w:val="20"/>
          <w:szCs w:val="20"/>
        </w:rPr>
        <w:t xml:space="preserve"> trong việc khoanh định và xác định phương án, lộ trình thực hiện các biện pháp cấm, hạn chế khai thác nước dưới đất (nếu có) đối với công trình khai thác nước dưới đất của mình theo quy định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Thực hiện các biện pháp cấm, hạn chế khai thác nước dưới đất theo phương án đã được phê duyệt.</w:t>
      </w:r>
    </w:p>
    <w:p w:rsidR="0052302F" w:rsidRPr="007D0D62" w:rsidRDefault="0052302F" w:rsidP="007D0D62">
      <w:pPr>
        <w:widowControl w:val="0"/>
        <w:tabs>
          <w:tab w:val="left" w:pos="1512"/>
        </w:tabs>
        <w:autoSpaceDE w:val="0"/>
        <w:autoSpaceDN w:val="0"/>
        <w:adjustRightInd w:val="0"/>
        <w:jc w:val="center"/>
        <w:rPr>
          <w:rFonts w:ascii="Arial" w:hAnsi="Arial" w:cs="Arial"/>
          <w:sz w:val="20"/>
          <w:szCs w:val="20"/>
        </w:rPr>
      </w:pPr>
      <w:bookmarkStart w:id="85" w:name="chuong_4"/>
      <w:r w:rsidRPr="007D0D62">
        <w:rPr>
          <w:rFonts w:ascii="Arial" w:hAnsi="Arial" w:cs="Arial"/>
          <w:b/>
          <w:bCs/>
          <w:sz w:val="20"/>
          <w:szCs w:val="20"/>
        </w:rPr>
        <w:t>Chương IV</w:t>
      </w:r>
      <w:bookmarkEnd w:id="85"/>
    </w:p>
    <w:p w:rsidR="0052302F" w:rsidRDefault="00823748" w:rsidP="007D0D62">
      <w:pPr>
        <w:widowControl w:val="0"/>
        <w:autoSpaceDE w:val="0"/>
        <w:autoSpaceDN w:val="0"/>
        <w:adjustRightInd w:val="0"/>
        <w:jc w:val="center"/>
        <w:rPr>
          <w:rFonts w:ascii="Arial" w:hAnsi="Arial" w:cs="Arial"/>
          <w:b/>
          <w:bCs/>
          <w:sz w:val="20"/>
          <w:szCs w:val="20"/>
        </w:rPr>
      </w:pPr>
      <w:bookmarkStart w:id="86" w:name="chuong_4_name"/>
      <w:r w:rsidRPr="007D0D62">
        <w:rPr>
          <w:rFonts w:ascii="Arial" w:hAnsi="Arial" w:cs="Arial"/>
          <w:b/>
          <w:bCs/>
          <w:sz w:val="20"/>
          <w:szCs w:val="20"/>
        </w:rPr>
        <w:t>ĐIỀU</w:t>
      </w:r>
      <w:r w:rsidR="00273CD8" w:rsidRPr="007D0D62">
        <w:rPr>
          <w:rFonts w:ascii="Arial" w:hAnsi="Arial" w:cs="Arial"/>
          <w:b/>
          <w:bCs/>
          <w:sz w:val="20"/>
          <w:szCs w:val="20"/>
        </w:rPr>
        <w:t xml:space="preserve"> HOÀ, PHÂN PHỐI TÀI NGUYÊN NƯỚC</w:t>
      </w:r>
      <w:bookmarkEnd w:id="86"/>
    </w:p>
    <w:p w:rsidR="007D0D62" w:rsidRPr="007D0D62" w:rsidRDefault="007D0D62" w:rsidP="007D0D62">
      <w:pPr>
        <w:widowControl w:val="0"/>
        <w:autoSpaceDE w:val="0"/>
        <w:autoSpaceDN w:val="0"/>
        <w:adjustRightInd w:val="0"/>
        <w:jc w:val="center"/>
        <w:rPr>
          <w:rFonts w:ascii="Arial" w:hAnsi="Arial" w:cs="Arial"/>
          <w:b/>
          <w:sz w:val="20"/>
          <w:szCs w:val="20"/>
        </w:rPr>
      </w:pP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87" w:name="muc_1_4"/>
      <w:r w:rsidRPr="007D0D62">
        <w:rPr>
          <w:rFonts w:ascii="Arial" w:hAnsi="Arial" w:cs="Arial"/>
          <w:b/>
          <w:bCs/>
          <w:sz w:val="20"/>
          <w:szCs w:val="20"/>
        </w:rPr>
        <w:t>Mục</w:t>
      </w:r>
      <w:r w:rsidR="0052302F" w:rsidRPr="007D0D62">
        <w:rPr>
          <w:rFonts w:ascii="Arial" w:hAnsi="Arial" w:cs="Arial"/>
          <w:b/>
          <w:bCs/>
          <w:sz w:val="20"/>
          <w:szCs w:val="20"/>
        </w:rPr>
        <w:t xml:space="preserve"> 1</w:t>
      </w:r>
      <w:r w:rsidR="00273CD8" w:rsidRPr="007D0D62">
        <w:rPr>
          <w:rFonts w:ascii="Arial" w:hAnsi="Arial" w:cs="Arial"/>
          <w:b/>
          <w:bCs/>
          <w:sz w:val="20"/>
          <w:szCs w:val="20"/>
        </w:rPr>
        <w:t xml:space="preserve">. </w:t>
      </w:r>
      <w:r w:rsidR="0052302F" w:rsidRPr="007D0D62">
        <w:rPr>
          <w:rFonts w:ascii="Arial" w:hAnsi="Arial" w:cs="Arial"/>
          <w:b/>
          <w:bCs/>
          <w:sz w:val="20"/>
          <w:szCs w:val="20"/>
        </w:rPr>
        <w:t xml:space="preserve">XÂY DỰNG KỊCH BẢN NGUỒN NƯỚC, KẾ HOẠCH, PHƯƠNG ÁN </w:t>
      </w:r>
      <w:r w:rsidRPr="007D0D62">
        <w:rPr>
          <w:rFonts w:ascii="Arial" w:hAnsi="Arial" w:cs="Arial"/>
          <w:b/>
          <w:bCs/>
          <w:sz w:val="20"/>
          <w:szCs w:val="20"/>
        </w:rPr>
        <w:t>ĐIỀU</w:t>
      </w:r>
      <w:r w:rsidR="0052302F" w:rsidRPr="007D0D62">
        <w:rPr>
          <w:rFonts w:ascii="Arial" w:hAnsi="Arial" w:cs="Arial"/>
          <w:b/>
          <w:bCs/>
          <w:sz w:val="20"/>
          <w:szCs w:val="20"/>
        </w:rPr>
        <w:t xml:space="preserve"> HÒA, PHÂN PHỐI TÀI NGUYÊN NƯỚC</w:t>
      </w:r>
      <w:bookmarkEnd w:id="87"/>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88" w:name="dieu_40"/>
      <w:r w:rsidRPr="007D0D62">
        <w:rPr>
          <w:rFonts w:ascii="Arial" w:hAnsi="Arial" w:cs="Arial"/>
          <w:b/>
          <w:bCs/>
          <w:sz w:val="20"/>
          <w:szCs w:val="20"/>
        </w:rPr>
        <w:t>Điều</w:t>
      </w:r>
      <w:r w:rsidR="0052302F" w:rsidRPr="007D0D62">
        <w:rPr>
          <w:rFonts w:ascii="Arial" w:hAnsi="Arial" w:cs="Arial"/>
          <w:b/>
          <w:bCs/>
          <w:sz w:val="20"/>
          <w:szCs w:val="20"/>
        </w:rPr>
        <w:t xml:space="preserve"> 40. Hoạt động </w:t>
      </w:r>
      <w:r w:rsidRPr="007D0D62">
        <w:rPr>
          <w:rFonts w:ascii="Arial" w:hAnsi="Arial" w:cs="Arial"/>
          <w:b/>
          <w:bCs/>
          <w:sz w:val="20"/>
          <w:szCs w:val="20"/>
        </w:rPr>
        <w:t>điều</w:t>
      </w:r>
      <w:r w:rsidR="0052302F" w:rsidRPr="007D0D62">
        <w:rPr>
          <w:rFonts w:ascii="Arial" w:hAnsi="Arial" w:cs="Arial"/>
          <w:b/>
          <w:bCs/>
          <w:sz w:val="20"/>
          <w:szCs w:val="20"/>
        </w:rPr>
        <w:t xml:space="preserve"> hoà, phân phối tài nguyên nước</w:t>
      </w:r>
      <w:bookmarkEnd w:id="88"/>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w:t>
      </w:r>
      <w:r w:rsidR="00823748" w:rsidRPr="007D0D62">
        <w:rPr>
          <w:rFonts w:ascii="Arial" w:hAnsi="Arial" w:cs="Arial"/>
          <w:sz w:val="20"/>
          <w:szCs w:val="20"/>
        </w:rPr>
        <w:t>Điều</w:t>
      </w:r>
      <w:r w:rsidRPr="007D0D62">
        <w:rPr>
          <w:rFonts w:ascii="Arial" w:hAnsi="Arial" w:cs="Arial"/>
          <w:sz w:val="20"/>
          <w:szCs w:val="20"/>
        </w:rPr>
        <w:t xml:space="preserve"> hoà, phân phối tài nguyên nước phải căn cứ vào quy hoạch về tài nguyên nước, kịch bản nguồn nước, hiện trạng, nhu cầu và hạn ngạch khai thác tài nguyên nước có tính đến tác động của biến đổi khí hậu, kết quả hạch toán tài nguyên nước (nếu có) và bảo đảm các nguyên tắc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35 của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thông qua các hoạt động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w:t>
      </w:r>
      <w:r w:rsidR="00823748" w:rsidRPr="007D0D62">
        <w:rPr>
          <w:rFonts w:ascii="Arial" w:hAnsi="Arial" w:cs="Arial"/>
          <w:sz w:val="20"/>
          <w:szCs w:val="20"/>
        </w:rPr>
        <w:t>Điều</w:t>
      </w:r>
      <w:r w:rsidRPr="007D0D62">
        <w:rPr>
          <w:rFonts w:ascii="Arial" w:hAnsi="Arial" w:cs="Arial"/>
          <w:sz w:val="20"/>
          <w:szCs w:val="20"/>
        </w:rPr>
        <w:t xml:space="preserve"> chỉnh chế độ vận hành các đập, hồ chứa, công trình khai thác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w:t>
      </w:r>
      <w:r w:rsidR="00823748" w:rsidRPr="007D0D62">
        <w:rPr>
          <w:rFonts w:ascii="Arial" w:hAnsi="Arial" w:cs="Arial"/>
          <w:sz w:val="20"/>
          <w:szCs w:val="20"/>
        </w:rPr>
        <w:t>Điều</w:t>
      </w:r>
      <w:r w:rsidRPr="007D0D62">
        <w:rPr>
          <w:rFonts w:ascii="Arial" w:hAnsi="Arial" w:cs="Arial"/>
          <w:sz w:val="20"/>
          <w:szCs w:val="20"/>
        </w:rPr>
        <w:t xml:space="preserve"> chỉnh hạn ngạch khai thác tài nguyên nước; cắt, giảm lượng nước khai thác trong giấy phép khai thác tài nguyên nước hoặc tạm dừng hoạt động khai thác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Hạn chế phân phối tài nguyên nước cho các hoạt động sử dụng nhiều</w:t>
      </w:r>
      <w:r w:rsidR="00273CD8" w:rsidRPr="007D0D62">
        <w:rPr>
          <w:rFonts w:ascii="Arial" w:hAnsi="Arial" w:cs="Arial"/>
          <w:sz w:val="20"/>
          <w:szCs w:val="20"/>
        </w:rPr>
        <w:t xml:space="preserve"> </w:t>
      </w:r>
      <w:r w:rsidRPr="007D0D62">
        <w:rPr>
          <w:rFonts w:ascii="Arial" w:hAnsi="Arial" w:cs="Arial"/>
          <w:sz w:val="20"/>
          <w:szCs w:val="20"/>
        </w:rPr>
        <w:t>nước không hiệu quả, chưa cấp thiết;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d) Tăng, giảm lượng nước khai thác, khai thác luân phiên giữa các nguồn</w:t>
      </w:r>
      <w:r w:rsidR="00273CD8" w:rsidRPr="007D0D62">
        <w:rPr>
          <w:rFonts w:ascii="Arial" w:hAnsi="Arial" w:cs="Arial"/>
          <w:sz w:val="20"/>
          <w:szCs w:val="20"/>
        </w:rPr>
        <w:t xml:space="preserve"> </w:t>
      </w:r>
      <w:r w:rsidRPr="007D0D62">
        <w:rPr>
          <w:rFonts w:ascii="Arial" w:hAnsi="Arial" w:cs="Arial"/>
          <w:sz w:val="20"/>
          <w:szCs w:val="20"/>
        </w:rPr>
        <w:t>nước; dẫn chuyển nước giữa các vùng, khu vực; tổ chức thực hiện các biện pháp ứng phó, giảm thiểu thiệt hại khi xảy ra hạn hán, thiếu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Trạng thái của nguồn nước phản ánh khả năng của nguồn nước và mức độ đáp ứng các nhu cầu khai thác, sử dụng nước trên lưu vực sông. Trạng thái nguồn nước được xác định, công bố trong kịch bản nguồn nước hằng năm và là cơ sở để cảnh báo, định hướng, xây dựng phương án và thực hiện việc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trên lưu vực sông, tiểu lưu vực sông thông qua các</w:t>
      </w:r>
      <w:r w:rsidR="00273CD8" w:rsidRPr="007D0D62">
        <w:rPr>
          <w:rFonts w:ascii="Arial" w:hAnsi="Arial" w:cs="Arial"/>
          <w:sz w:val="20"/>
          <w:szCs w:val="20"/>
        </w:rPr>
        <w:t xml:space="preserve"> </w:t>
      </w:r>
      <w:r w:rsidRPr="007D0D62">
        <w:rPr>
          <w:rFonts w:ascii="Arial" w:hAnsi="Arial" w:cs="Arial"/>
          <w:sz w:val="20"/>
          <w:szCs w:val="20"/>
        </w:rPr>
        <w:t xml:space="preserve">hoạt động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cụ thể:</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Trường hợp hiện trạng và dự báo nguồn nước trên lưu vực sông ở trạng thái bình thường, thực hiện việc khai thác, sử dụng tài nguyên nước theo quy</w:t>
      </w:r>
      <w:r w:rsidR="00273CD8" w:rsidRPr="007D0D62">
        <w:rPr>
          <w:rFonts w:ascii="Arial" w:hAnsi="Arial" w:cs="Arial"/>
          <w:sz w:val="20"/>
          <w:szCs w:val="20"/>
        </w:rPr>
        <w:t xml:space="preserve"> </w:t>
      </w:r>
      <w:r w:rsidRPr="007D0D62">
        <w:rPr>
          <w:rFonts w:ascii="Arial" w:hAnsi="Arial" w:cs="Arial"/>
          <w:sz w:val="20"/>
          <w:szCs w:val="20"/>
        </w:rPr>
        <w:t>hoạch về tài nguyên nước, kế hoạch khai thác, sử dụng tài nguyên nước của các ngành trên cơ sở tuân thủ quy định của giấy phép khai thác tài nguyên nước, quy trình vận hành hồ chứa, quy trình vận hành liên hồ chứa trên lưu vực sông, hạn</w:t>
      </w:r>
      <w:r w:rsidR="00273CD8" w:rsidRPr="007D0D62">
        <w:rPr>
          <w:rFonts w:ascii="Arial" w:hAnsi="Arial" w:cs="Arial"/>
          <w:sz w:val="20"/>
          <w:szCs w:val="20"/>
        </w:rPr>
        <w:t xml:space="preserve"> </w:t>
      </w:r>
      <w:r w:rsidRPr="007D0D62">
        <w:rPr>
          <w:rFonts w:ascii="Arial" w:hAnsi="Arial" w:cs="Arial"/>
          <w:sz w:val="20"/>
          <w:szCs w:val="20"/>
        </w:rPr>
        <w:t xml:space="preserve">ngạch khai thác tài nguyên nước; xem xét tích trữ lượng nước dự phòng để </w:t>
      </w:r>
      <w:r w:rsidR="00823748" w:rsidRPr="007D0D62">
        <w:rPr>
          <w:rFonts w:ascii="Arial" w:hAnsi="Arial" w:cs="Arial"/>
          <w:sz w:val="20"/>
          <w:szCs w:val="20"/>
        </w:rPr>
        <w:t>điều</w:t>
      </w:r>
      <w:r w:rsidR="00273CD8" w:rsidRPr="007D0D62">
        <w:rPr>
          <w:rFonts w:ascii="Arial" w:hAnsi="Arial" w:cs="Arial"/>
          <w:sz w:val="20"/>
          <w:szCs w:val="20"/>
        </w:rPr>
        <w:t xml:space="preserve"> </w:t>
      </w:r>
      <w:r w:rsidRPr="007D0D62">
        <w:rPr>
          <w:rFonts w:ascii="Arial" w:hAnsi="Arial" w:cs="Arial"/>
          <w:sz w:val="20"/>
          <w:szCs w:val="20"/>
        </w:rPr>
        <w:t xml:space="preserve">tiết cho thời </w:t>
      </w:r>
      <w:r w:rsidR="00823748" w:rsidRPr="007D0D62">
        <w:rPr>
          <w:rFonts w:ascii="Arial" w:hAnsi="Arial" w:cs="Arial"/>
          <w:sz w:val="20"/>
          <w:szCs w:val="20"/>
        </w:rPr>
        <w:t>điểm</w:t>
      </w:r>
      <w:r w:rsidRPr="007D0D62">
        <w:rPr>
          <w:rFonts w:ascii="Arial" w:hAnsi="Arial" w:cs="Arial"/>
          <w:sz w:val="20"/>
          <w:szCs w:val="20"/>
        </w:rPr>
        <w:t xml:space="preserve"> thiếu nước hoặc năm tiếp theo;</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Trường hợp hiện trạng nguồn nước ở trạng thái bình thường và dự báo nguồn nước có xu thế chuyển sang trạng thái thiếu nước hoặc thiếu nước nghiêm trọng thì </w:t>
      </w:r>
      <w:r w:rsidR="00823748" w:rsidRPr="007D0D62">
        <w:rPr>
          <w:rFonts w:ascii="Arial" w:hAnsi="Arial" w:cs="Arial"/>
          <w:sz w:val="20"/>
          <w:szCs w:val="20"/>
        </w:rPr>
        <w:t>điều</w:t>
      </w:r>
      <w:r w:rsidRPr="007D0D62">
        <w:rPr>
          <w:rFonts w:ascii="Arial" w:hAnsi="Arial" w:cs="Arial"/>
          <w:sz w:val="20"/>
          <w:szCs w:val="20"/>
        </w:rPr>
        <w:t xml:space="preserve"> chỉnh chế độ khai thác, vận hành các công trình có khả năng </w:t>
      </w:r>
      <w:r w:rsidR="00823748" w:rsidRPr="007D0D62">
        <w:rPr>
          <w:rFonts w:ascii="Arial" w:hAnsi="Arial" w:cs="Arial"/>
          <w:sz w:val="20"/>
          <w:szCs w:val="20"/>
        </w:rPr>
        <w:t>điều</w:t>
      </w:r>
      <w:r w:rsidRPr="007D0D62">
        <w:rPr>
          <w:rFonts w:ascii="Arial" w:hAnsi="Arial" w:cs="Arial"/>
          <w:sz w:val="20"/>
          <w:szCs w:val="20"/>
        </w:rPr>
        <w:t xml:space="preserve"> tiết trên lưu vực; tăng cường khả năng tích, trữ nguồn nước; </w:t>
      </w:r>
      <w:r w:rsidR="00823748" w:rsidRPr="007D0D62">
        <w:rPr>
          <w:rFonts w:ascii="Arial" w:hAnsi="Arial" w:cs="Arial"/>
          <w:sz w:val="20"/>
          <w:szCs w:val="20"/>
        </w:rPr>
        <w:t>điều</w:t>
      </w:r>
      <w:r w:rsidRPr="007D0D62">
        <w:rPr>
          <w:rFonts w:ascii="Arial" w:hAnsi="Arial" w:cs="Arial"/>
          <w:sz w:val="20"/>
          <w:szCs w:val="20"/>
        </w:rPr>
        <w:t xml:space="preserve"> chỉnh việc khai thác, sử dụng tài nguyên nước của các ngành và các biện pháp khác;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Trường hợp hiện trạng hoặc dự báo nguồn nước trên lưu vực sông ở một trong các trạng thái thiếu nước hoặc thiếu nước nghiêm trọng thì tùy thuộc mức độ hạn hán, thiếu nước thực hiện </w:t>
      </w:r>
      <w:r w:rsidR="00823748" w:rsidRPr="007D0D62">
        <w:rPr>
          <w:rFonts w:ascii="Arial" w:hAnsi="Arial" w:cs="Arial"/>
          <w:sz w:val="20"/>
          <w:szCs w:val="20"/>
        </w:rPr>
        <w:t>điều</w:t>
      </w:r>
      <w:r w:rsidRPr="007D0D62">
        <w:rPr>
          <w:rFonts w:ascii="Arial" w:hAnsi="Arial" w:cs="Arial"/>
          <w:sz w:val="20"/>
          <w:szCs w:val="20"/>
        </w:rPr>
        <w:t xml:space="preserve"> hòa như quy định tại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hạn chế phân phối hoặc giảm lượng nước khai thác trong giấy phép khai thác tài nguyên nước, </w:t>
      </w:r>
      <w:r w:rsidR="00823748" w:rsidRPr="007D0D62">
        <w:rPr>
          <w:rFonts w:ascii="Arial" w:hAnsi="Arial" w:cs="Arial"/>
          <w:sz w:val="20"/>
          <w:szCs w:val="20"/>
        </w:rPr>
        <w:t>điều</w:t>
      </w:r>
      <w:r w:rsidRPr="007D0D62">
        <w:rPr>
          <w:rFonts w:ascii="Arial" w:hAnsi="Arial" w:cs="Arial"/>
          <w:sz w:val="20"/>
          <w:szCs w:val="20"/>
        </w:rPr>
        <w:t xml:space="preserve"> chỉnh hạn ngạch khai thác tài nguyên nước đối với các hoạt động sử dụng nhiều nước, chưa cấp thiết và các biện pháp khác.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thiếu nước nghiêm trọng thì phải cắt, giảm lượng nước khai thác trong giấy phép khai thác tài nguyên nước; </w:t>
      </w:r>
      <w:r w:rsidR="00823748" w:rsidRPr="007D0D62">
        <w:rPr>
          <w:rFonts w:ascii="Arial" w:hAnsi="Arial" w:cs="Arial"/>
          <w:sz w:val="20"/>
          <w:szCs w:val="20"/>
        </w:rPr>
        <w:t>điều</w:t>
      </w:r>
      <w:r w:rsidRPr="007D0D62">
        <w:rPr>
          <w:rFonts w:ascii="Arial" w:hAnsi="Arial" w:cs="Arial"/>
          <w:sz w:val="20"/>
          <w:szCs w:val="20"/>
        </w:rPr>
        <w:t xml:space="preserve"> chỉnh hạn ngạch khai thác tài nguyên nước; cắt giảm phân phối tài nguyên nước cho các hoạt động sử dụng nhiều nước, chưa cấp thiết để giảm thiểu thiệt hại; tăng, giảm lượng nước khai thác, khai thác luân phiên giữa các nguồn nước; dẫn chuyển nước giữa các vùng, khu vực. Đồng thời thực hiện việc </w:t>
      </w:r>
      <w:r w:rsidR="00823748" w:rsidRPr="007D0D62">
        <w:rPr>
          <w:rFonts w:ascii="Arial" w:hAnsi="Arial" w:cs="Arial"/>
          <w:sz w:val="20"/>
          <w:szCs w:val="20"/>
        </w:rPr>
        <w:t>điều</w:t>
      </w:r>
      <w:r w:rsidRPr="007D0D62">
        <w:rPr>
          <w:rFonts w:ascii="Arial" w:hAnsi="Arial" w:cs="Arial"/>
          <w:sz w:val="20"/>
          <w:szCs w:val="20"/>
        </w:rPr>
        <w:t xml:space="preserve"> hòa, ph</w:t>
      </w:r>
      <w:r w:rsidR="00273CD8" w:rsidRPr="007D0D62">
        <w:rPr>
          <w:rFonts w:ascii="Arial" w:hAnsi="Arial" w:cs="Arial"/>
          <w:sz w:val="20"/>
          <w:szCs w:val="20"/>
        </w:rPr>
        <w:t xml:space="preserve">ân phối tài nguyên nước theo quy </w:t>
      </w:r>
      <w:r w:rsidRPr="007D0D62">
        <w:rPr>
          <w:rFonts w:ascii="Arial" w:hAnsi="Arial" w:cs="Arial"/>
          <w:sz w:val="20"/>
          <w:szCs w:val="20"/>
        </w:rPr>
        <w:t xml:space="preserve">định tại </w:t>
      </w:r>
      <w:r w:rsidR="00823748" w:rsidRPr="007D0D62">
        <w:rPr>
          <w:rFonts w:ascii="Arial" w:hAnsi="Arial" w:cs="Arial"/>
          <w:sz w:val="20"/>
          <w:szCs w:val="20"/>
        </w:rPr>
        <w:t>Điều</w:t>
      </w:r>
      <w:r w:rsidRPr="007D0D62">
        <w:rPr>
          <w:rFonts w:ascii="Arial" w:hAnsi="Arial" w:cs="Arial"/>
          <w:sz w:val="20"/>
          <w:szCs w:val="20"/>
        </w:rPr>
        <w:t xml:space="preserve"> 36 của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Trong quá trình thực hiện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theo các trạng thái nguồn nước mà kịch bản nguồn nước có cập nhật chuyển trạng thái nguồn nước thì thực hiện việc </w:t>
      </w:r>
      <w:r w:rsidR="00823748" w:rsidRPr="007D0D62">
        <w:rPr>
          <w:rFonts w:ascii="Arial" w:hAnsi="Arial" w:cs="Arial"/>
          <w:sz w:val="20"/>
          <w:szCs w:val="20"/>
        </w:rPr>
        <w:t>điều</w:t>
      </w:r>
      <w:r w:rsidRPr="007D0D62">
        <w:rPr>
          <w:rFonts w:ascii="Arial" w:hAnsi="Arial" w:cs="Arial"/>
          <w:sz w:val="20"/>
          <w:szCs w:val="20"/>
        </w:rPr>
        <w:t xml:space="preserve"> phối các hoạt động khai thác, sử dụng nước trên lưu vực sông phù hợp với khả năng của nguồn nước, giảm thiểu tác hại do hạn hán, thiếu nước, xâm nhập mặn gây ra.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Bộ Nông nghiệp và Môi trường</w:t>
      </w:r>
      <w:r w:rsidR="00273CD8" w:rsidRPr="007D0D62">
        <w:rPr>
          <w:rStyle w:val="FootnoteReference"/>
          <w:rFonts w:ascii="Arial" w:hAnsi="Arial" w:cs="Arial"/>
          <w:sz w:val="20"/>
          <w:szCs w:val="20"/>
        </w:rPr>
        <w:footnoteReference w:customMarkFollows="1" w:id="123"/>
        <w:t>[123]</w:t>
      </w:r>
      <w:r w:rsidR="003C274A" w:rsidRPr="007D0D62">
        <w:rPr>
          <w:rFonts w:ascii="Arial" w:hAnsi="Arial" w:cs="Arial"/>
          <w:sz w:val="20"/>
          <w:szCs w:val="20"/>
        </w:rPr>
        <w:t xml:space="preserve"> </w:t>
      </w:r>
      <w:r w:rsidRPr="007D0D62">
        <w:rPr>
          <w:rFonts w:ascii="Arial" w:hAnsi="Arial" w:cs="Arial"/>
          <w:sz w:val="20"/>
          <w:szCs w:val="20"/>
        </w:rPr>
        <w:t>chủ trì, phối hợp với</w:t>
      </w:r>
      <w:r w:rsidR="00273CD8" w:rsidRPr="007D0D62">
        <w:rPr>
          <w:rStyle w:val="FootnoteReference"/>
          <w:rFonts w:ascii="Arial" w:hAnsi="Arial" w:cs="Arial"/>
          <w:sz w:val="20"/>
          <w:szCs w:val="20"/>
        </w:rPr>
        <w:footnoteReference w:customMarkFollows="1" w:id="124"/>
        <w:t>[124]</w:t>
      </w:r>
      <w:r w:rsidRPr="007D0D62">
        <w:rPr>
          <w:rFonts w:ascii="Arial" w:hAnsi="Arial" w:cs="Arial"/>
          <w:sz w:val="20"/>
          <w:szCs w:val="20"/>
        </w:rPr>
        <w:t xml:space="preserve"> Bộ Công Thương, Bộ Xây dựng và bộ, cơ quan ngang bộ, Ủy ban nhân dân cấp tỉnh, tổ chức lưu vực sông (nếu có) và cơ quan, tổ chức khác có liên quan trên lưu vực sông thực hiện xây dựng, tổ chức thực hiện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và triển khai các hoạt động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theo trạng thái nguồn nước.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89" w:name="dieu_41"/>
      <w:r w:rsidRPr="007D0D62">
        <w:rPr>
          <w:rFonts w:ascii="Arial" w:hAnsi="Arial" w:cs="Arial"/>
          <w:b/>
          <w:bCs/>
          <w:sz w:val="20"/>
          <w:szCs w:val="20"/>
        </w:rPr>
        <w:t>Điều</w:t>
      </w:r>
      <w:r w:rsidR="0052302F" w:rsidRPr="007D0D62">
        <w:rPr>
          <w:rFonts w:ascii="Arial" w:hAnsi="Arial" w:cs="Arial"/>
          <w:b/>
          <w:bCs/>
          <w:sz w:val="20"/>
          <w:szCs w:val="20"/>
        </w:rPr>
        <w:t xml:space="preserve"> 41. Kịch bản nguồn nước trên lưu vực sông</w:t>
      </w:r>
      <w:bookmarkEnd w:id="89"/>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Yêu cầu về thông tin, số liệu phục vụ xây dựng, công bố kịch bản nguồn</w:t>
      </w:r>
      <w:r w:rsidR="00273CD8" w:rsidRPr="007D0D62">
        <w:rPr>
          <w:rFonts w:ascii="Arial" w:hAnsi="Arial" w:cs="Arial"/>
          <w:sz w:val="20"/>
          <w:szCs w:val="20"/>
        </w:rPr>
        <w:t xml:space="preserve"> </w:t>
      </w:r>
      <w:r w:rsidRPr="007D0D62">
        <w:rPr>
          <w:rFonts w:ascii="Arial" w:hAnsi="Arial" w:cs="Arial"/>
          <w:sz w:val="20"/>
          <w:szCs w:val="20"/>
        </w:rPr>
        <w:t>nước trên lưu vực sông,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Lưu vực sông có trạm quan trắc khí tượng thủy văn, tài nguyên nước; có số liệu vận hành các công trình </w:t>
      </w:r>
      <w:r w:rsidR="00823748" w:rsidRPr="007D0D62">
        <w:rPr>
          <w:rFonts w:ascii="Arial" w:hAnsi="Arial" w:cs="Arial"/>
          <w:sz w:val="20"/>
          <w:szCs w:val="20"/>
        </w:rPr>
        <w:t>điều</w:t>
      </w:r>
      <w:r w:rsidRPr="007D0D62">
        <w:rPr>
          <w:rFonts w:ascii="Arial" w:hAnsi="Arial" w:cs="Arial"/>
          <w:sz w:val="20"/>
          <w:szCs w:val="20"/>
        </w:rPr>
        <w:t xml:space="preserve"> tiết nước lớn, quan trọng có khả năng </w:t>
      </w:r>
      <w:r w:rsidR="00823748" w:rsidRPr="007D0D62">
        <w:rPr>
          <w:rFonts w:ascii="Arial" w:hAnsi="Arial" w:cs="Arial"/>
          <w:sz w:val="20"/>
          <w:szCs w:val="20"/>
        </w:rPr>
        <w:t>điều</w:t>
      </w:r>
      <w:r w:rsidRPr="007D0D62">
        <w:rPr>
          <w:rFonts w:ascii="Arial" w:hAnsi="Arial" w:cs="Arial"/>
          <w:sz w:val="20"/>
          <w:szCs w:val="20"/>
        </w:rPr>
        <w:t xml:space="preserve"> tiết năm, nhiều năm trên lưu vực sông; có thông tin, số liệu về các đặc trưng khí tượng thủy văn và các hiện tượng khí hậu. Thông tin, số liệu bảo đảm đại diện đủ các nhóm năm nhiều nước, trung bình và ít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Nhóm thông tin về nhu cầu sử dụng nước của các ngành kinh tế bao gồm: số liệu sử dụng nước của các ngành kinh tế theo tháng, thời kỳ trong năm và nhu cầu sử dụng nước của các ngành kinh tế có sử dụng nước theo thời gian và theo các vùng hoặc tiểu lưu vực sông. Các thông tin được tổng hợp tại các vị trí khai thác nước trên các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Nhóm thông tin, số liệu dự báo các đặc trưng khí tượng thủy văn bao gồm: nhiệt độ, mưa, các hiện tượng khí hậu cực đoan có tính đến tác động của biến đổi khí hậu;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Nhóm các thông tin về đặc </w:t>
      </w:r>
      <w:r w:rsidR="00823748" w:rsidRPr="007D0D62">
        <w:rPr>
          <w:rFonts w:ascii="Arial" w:hAnsi="Arial" w:cs="Arial"/>
          <w:sz w:val="20"/>
          <w:szCs w:val="20"/>
        </w:rPr>
        <w:t>điểm</w:t>
      </w:r>
      <w:r w:rsidRPr="007D0D62">
        <w:rPr>
          <w:rFonts w:ascii="Arial" w:hAnsi="Arial" w:cs="Arial"/>
          <w:sz w:val="20"/>
          <w:szCs w:val="20"/>
        </w:rPr>
        <w:t xml:space="preserve"> nguồn nước dưới đất, mực nước trong các tầng chứa nước; thông tin về tình hình thiên tai (hạn hán, xâm nhập mặn, mưa lũ) đã xảy ra trên lưu vực; mức </w:t>
      </w:r>
      <w:r w:rsidRPr="007D0D62">
        <w:rPr>
          <w:rFonts w:ascii="Arial" w:hAnsi="Arial" w:cs="Arial"/>
          <w:sz w:val="20"/>
          <w:szCs w:val="20"/>
        </w:rPr>
        <w:lastRenderedPageBreak/>
        <w:t>độ thiệt hại của các năm hạn hán, xâm nhập mặn điển hình; các thông tin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Mức độ chính xác của kịch bản nguồn nước trên lưu vực sông phụ thuộc vào </w:t>
      </w:r>
      <w:r w:rsidR="00823748" w:rsidRPr="007D0D62">
        <w:rPr>
          <w:rFonts w:ascii="Arial" w:hAnsi="Arial" w:cs="Arial"/>
          <w:sz w:val="20"/>
          <w:szCs w:val="20"/>
        </w:rPr>
        <w:t>điều</w:t>
      </w:r>
      <w:r w:rsidRPr="007D0D62">
        <w:rPr>
          <w:rFonts w:ascii="Arial" w:hAnsi="Arial" w:cs="Arial"/>
          <w:sz w:val="20"/>
          <w:szCs w:val="20"/>
        </w:rPr>
        <w:t xml:space="preserve"> kiện thông tin, số liệu của lưu vực, mức độ chính xác của số liệu do các bộ, ngành, địa phương cung cấp; ưu tiên thực hiện việc xây dựng kịch bản nguồn nước trên các lưu vực sông đã có quy hoạch tổng hợp tài nguyên nước và hạ tầng thủy lợi lưu vực sông liên tỉnh</w:t>
      </w:r>
      <w:r w:rsidR="00273CD8" w:rsidRPr="007D0D62">
        <w:rPr>
          <w:rStyle w:val="FootnoteReference"/>
          <w:rFonts w:ascii="Arial" w:hAnsi="Arial" w:cs="Arial"/>
          <w:sz w:val="20"/>
          <w:szCs w:val="20"/>
        </w:rPr>
        <w:footnoteReference w:customMarkFollows="1" w:id="125"/>
        <w:t>[125]</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Trường hợp trên lưu vực sông chưa có đầy đủ có số liệu quan trắc khí tượng</w:t>
      </w:r>
      <w:r w:rsidR="00273CD8" w:rsidRPr="007D0D62">
        <w:rPr>
          <w:rFonts w:ascii="Arial" w:hAnsi="Arial" w:cs="Arial"/>
          <w:sz w:val="20"/>
          <w:szCs w:val="20"/>
        </w:rPr>
        <w:t xml:space="preserve"> </w:t>
      </w:r>
      <w:r w:rsidRPr="007D0D62">
        <w:rPr>
          <w:rFonts w:ascii="Arial" w:hAnsi="Arial" w:cs="Arial"/>
          <w:sz w:val="20"/>
          <w:szCs w:val="20"/>
        </w:rPr>
        <w:t xml:space="preserve">thủy văn, số liệu vận hành của công trình </w:t>
      </w:r>
      <w:r w:rsidR="00823748" w:rsidRPr="007D0D62">
        <w:rPr>
          <w:rFonts w:ascii="Arial" w:hAnsi="Arial" w:cs="Arial"/>
          <w:sz w:val="20"/>
          <w:szCs w:val="20"/>
        </w:rPr>
        <w:t>điều</w:t>
      </w:r>
      <w:r w:rsidRPr="007D0D62">
        <w:rPr>
          <w:rFonts w:ascii="Arial" w:hAnsi="Arial" w:cs="Arial"/>
          <w:sz w:val="20"/>
          <w:szCs w:val="20"/>
        </w:rPr>
        <w:t xml:space="preserve"> tiết nước lớn, quan trọng, số liệu về nhu cầu sử dụng nước của các ngành kinh tế thì chưa thực hiện công bố kịch bản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w:t>
      </w:r>
      <w:r w:rsidR="00273CD8" w:rsidRPr="007D0D62">
        <w:rPr>
          <w:rStyle w:val="FootnoteReference"/>
          <w:rFonts w:ascii="Arial" w:hAnsi="Arial" w:cs="Arial"/>
          <w:sz w:val="20"/>
          <w:szCs w:val="20"/>
        </w:rPr>
        <w:footnoteReference w:customMarkFollows="1" w:id="126"/>
        <w:t>[126]</w:t>
      </w:r>
      <w:r w:rsidRPr="007D0D62">
        <w:rPr>
          <w:rFonts w:ascii="Arial" w:hAnsi="Arial" w:cs="Arial"/>
          <w:sz w:val="20"/>
          <w:szCs w:val="20"/>
        </w:rPr>
        <w:t xml:space="preserve">. Kịch bản nguồn nước trên các lưu vực sông được công bố hằng năm, tùy thuộc đặc </w:t>
      </w:r>
      <w:r w:rsidR="00823748" w:rsidRPr="007D0D62">
        <w:rPr>
          <w:rFonts w:ascii="Arial" w:hAnsi="Arial" w:cs="Arial"/>
          <w:sz w:val="20"/>
          <w:szCs w:val="20"/>
        </w:rPr>
        <w:t>điểm</w:t>
      </w:r>
      <w:r w:rsidRPr="007D0D62">
        <w:rPr>
          <w:rFonts w:ascii="Arial" w:hAnsi="Arial" w:cs="Arial"/>
          <w:sz w:val="20"/>
          <w:szCs w:val="20"/>
        </w:rPr>
        <w:t xml:space="preserve"> về khí tượng thủy văn và việc khai thác, sử dụng nước trên từng lưu vực sông, Bộ Nông nghiệp và Môi trường quyết định thời </w:t>
      </w:r>
      <w:r w:rsidR="00823748" w:rsidRPr="007D0D62">
        <w:rPr>
          <w:rFonts w:ascii="Arial" w:hAnsi="Arial" w:cs="Arial"/>
          <w:sz w:val="20"/>
          <w:szCs w:val="20"/>
        </w:rPr>
        <w:t>điểm</w:t>
      </w:r>
      <w:r w:rsidRPr="007D0D62">
        <w:rPr>
          <w:rFonts w:ascii="Arial" w:hAnsi="Arial" w:cs="Arial"/>
          <w:sz w:val="20"/>
          <w:szCs w:val="20"/>
        </w:rPr>
        <w:t xml:space="preserve"> công bố kịch bản nguồn nước, các nội dung kịch bản theo quy định tại </w:t>
      </w:r>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và kỳ công bố kịch bản nguồn nước theo mùa hoặc thời kỳ trong năm trên các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Căn cứ kịch bản nguồn nước được công bố, hiện trạng nguồn nước, nhu cầu sử dụng nước, nhận định xu thế khí tượng thủy văn, Bộ Nông nghiệp và Môi trường quyết định việc cập nhật kịch bản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Nội dung chính của Kịch bản nguồn 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Hiện trạng nguồn nước mặt trên lưu vực sông, hiện trạng tích trữ nước trong các hồ chứa có khả năng </w:t>
      </w:r>
      <w:r w:rsidR="00823748" w:rsidRPr="007D0D62">
        <w:rPr>
          <w:rFonts w:ascii="Arial" w:hAnsi="Arial" w:cs="Arial"/>
          <w:sz w:val="20"/>
          <w:szCs w:val="20"/>
        </w:rPr>
        <w:t>điều</w:t>
      </w:r>
      <w:r w:rsidRPr="007D0D62">
        <w:rPr>
          <w:rFonts w:ascii="Arial" w:hAnsi="Arial" w:cs="Arial"/>
          <w:sz w:val="20"/>
          <w:szCs w:val="20"/>
        </w:rPr>
        <w:t xml:space="preserve"> tiết năm, nhiều năm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Hiện trạng nguồn nước dưới đất, mực nước trong các tầng chứa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Nhu cầu khai thác, sử dụng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Đánh giá xu thế diễn biến lượng mưa, lượng dòng chảy, xâm nhập mặn</w:t>
      </w:r>
      <w:r w:rsidR="00273CD8" w:rsidRPr="007D0D62">
        <w:rPr>
          <w:rFonts w:ascii="Arial" w:hAnsi="Arial" w:cs="Arial"/>
          <w:sz w:val="20"/>
          <w:szCs w:val="20"/>
        </w:rPr>
        <w:t xml:space="preserve"> </w:t>
      </w:r>
      <w:r w:rsidRPr="007D0D62">
        <w:rPr>
          <w:rFonts w:ascii="Arial" w:hAnsi="Arial" w:cs="Arial"/>
          <w:sz w:val="20"/>
          <w:szCs w:val="20"/>
        </w:rPr>
        <w:t xml:space="preserve">lượng nước tích trữ tại các hồ chứa có khả năng </w:t>
      </w:r>
      <w:r w:rsidR="00823748" w:rsidRPr="007D0D62">
        <w:rPr>
          <w:rFonts w:ascii="Arial" w:hAnsi="Arial" w:cs="Arial"/>
          <w:sz w:val="20"/>
          <w:szCs w:val="20"/>
        </w:rPr>
        <w:t>điều</w:t>
      </w:r>
      <w:r w:rsidRPr="007D0D62">
        <w:rPr>
          <w:rFonts w:ascii="Arial" w:hAnsi="Arial" w:cs="Arial"/>
          <w:sz w:val="20"/>
          <w:szCs w:val="20"/>
        </w:rPr>
        <w:t xml:space="preserve"> tiết năm, nhiều năm, mực</w:t>
      </w:r>
      <w:r w:rsidR="00273CD8" w:rsidRPr="007D0D62">
        <w:rPr>
          <w:rFonts w:ascii="Arial" w:hAnsi="Arial" w:cs="Arial"/>
          <w:sz w:val="20"/>
          <w:szCs w:val="20"/>
        </w:rPr>
        <w:t xml:space="preserve"> </w:t>
      </w:r>
      <w:r w:rsidRPr="007D0D62">
        <w:rPr>
          <w:rFonts w:ascii="Arial" w:hAnsi="Arial" w:cs="Arial"/>
          <w:sz w:val="20"/>
          <w:szCs w:val="20"/>
        </w:rPr>
        <w:t>nước trong các tầng chứa nước theo các tháng trong kỳ công bố kịch bản.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Tùy thuộc vào mức độ đầy đủ, tin cậy của thông tin, số liệu về chất lượng</w:t>
      </w:r>
      <w:r w:rsidR="00273CD8" w:rsidRPr="007D0D62">
        <w:rPr>
          <w:rFonts w:ascii="Arial" w:hAnsi="Arial" w:cs="Arial"/>
          <w:sz w:val="20"/>
          <w:szCs w:val="20"/>
        </w:rPr>
        <w:t xml:space="preserve"> </w:t>
      </w:r>
      <w:r w:rsidRPr="007D0D62">
        <w:rPr>
          <w:rFonts w:ascii="Arial" w:hAnsi="Arial" w:cs="Arial"/>
          <w:sz w:val="20"/>
          <w:szCs w:val="20"/>
        </w:rPr>
        <w:t>nước thì quyết định việc thực hiện đánh giá xu thế chất lượng nước của các nguồn</w:t>
      </w:r>
      <w:r w:rsidR="00273CD8" w:rsidRPr="007D0D62">
        <w:rPr>
          <w:rFonts w:ascii="Arial" w:hAnsi="Arial" w:cs="Arial"/>
          <w:sz w:val="20"/>
          <w:szCs w:val="20"/>
        </w:rPr>
        <w:t xml:space="preserve"> </w:t>
      </w:r>
      <w:r w:rsidRPr="007D0D62">
        <w:rPr>
          <w:rFonts w:ascii="Arial" w:hAnsi="Arial" w:cs="Arial"/>
          <w:sz w:val="20"/>
          <w:szCs w:val="20"/>
        </w:rPr>
        <w:t>nước trên lưu vực sông;</w:t>
      </w:r>
    </w:p>
    <w:p w:rsidR="00273CD8"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 Xác định trạng thái của nguồn nước theo quy định tại </w:t>
      </w:r>
      <w:bookmarkStart w:id="90" w:name="tc_30"/>
      <w:r w:rsidR="00823748" w:rsidRPr="007D0D62">
        <w:rPr>
          <w:rFonts w:ascii="Arial" w:hAnsi="Arial" w:cs="Arial"/>
          <w:sz w:val="20"/>
          <w:szCs w:val="20"/>
        </w:rPr>
        <w:t>Điều</w:t>
      </w:r>
      <w:r w:rsidRPr="007D0D62">
        <w:rPr>
          <w:rFonts w:ascii="Arial" w:hAnsi="Arial" w:cs="Arial"/>
          <w:sz w:val="20"/>
          <w:szCs w:val="20"/>
        </w:rPr>
        <w:t xml:space="preserve"> 42 của </w:t>
      </w:r>
      <w:r w:rsidR="00823748" w:rsidRPr="007D0D62">
        <w:rPr>
          <w:rFonts w:ascii="Arial" w:hAnsi="Arial" w:cs="Arial"/>
          <w:sz w:val="20"/>
          <w:szCs w:val="20"/>
        </w:rPr>
        <w:t>Nghị định này</w:t>
      </w:r>
      <w:bookmarkEnd w:id="90"/>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Đánh giá mức độ hạn hán, thiếu nước, xâm nhập mặn trên các lưu vực sông, tiểu lưu vực sông dựa trên trạng thái của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g) Cảnh báo tình trạng hạn hán, thiếu nước, xâm nhập mặn (nếu có) và định</w:t>
      </w:r>
      <w:r w:rsidR="00273CD8" w:rsidRPr="007D0D62">
        <w:rPr>
          <w:rFonts w:ascii="Arial" w:hAnsi="Arial" w:cs="Arial"/>
          <w:sz w:val="20"/>
          <w:szCs w:val="20"/>
        </w:rPr>
        <w:t xml:space="preserve"> </w:t>
      </w:r>
      <w:r w:rsidRPr="007D0D62">
        <w:rPr>
          <w:rFonts w:ascii="Arial" w:hAnsi="Arial" w:cs="Arial"/>
          <w:sz w:val="20"/>
          <w:szCs w:val="20"/>
        </w:rPr>
        <w:t>hướng tổng thể việc khai thác, sử dụng nước trên các lưu vực sông được công bố kịch bản.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5. Các nội dung chính của kịch bản nguồn nước quy định tại </w:t>
      </w:r>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được xây dựng tổng quan trên lưu vực sông, tiểu lưu vực sông và chi tiết tại các công trình </w:t>
      </w:r>
      <w:r w:rsidR="00823748" w:rsidRPr="007D0D62">
        <w:rPr>
          <w:rFonts w:ascii="Arial" w:hAnsi="Arial" w:cs="Arial"/>
          <w:sz w:val="20"/>
          <w:szCs w:val="20"/>
        </w:rPr>
        <w:t>điều</w:t>
      </w:r>
      <w:r w:rsidRPr="007D0D62">
        <w:rPr>
          <w:rFonts w:ascii="Arial" w:hAnsi="Arial" w:cs="Arial"/>
          <w:sz w:val="20"/>
          <w:szCs w:val="20"/>
        </w:rPr>
        <w:t xml:space="preserve"> tiết nước lớn, quan trọng có khả năng </w:t>
      </w:r>
      <w:r w:rsidR="00823748" w:rsidRPr="007D0D62">
        <w:rPr>
          <w:rFonts w:ascii="Arial" w:hAnsi="Arial" w:cs="Arial"/>
          <w:sz w:val="20"/>
          <w:szCs w:val="20"/>
        </w:rPr>
        <w:t>điều</w:t>
      </w:r>
      <w:r w:rsidRPr="007D0D62">
        <w:rPr>
          <w:rFonts w:ascii="Arial" w:hAnsi="Arial" w:cs="Arial"/>
          <w:sz w:val="20"/>
          <w:szCs w:val="20"/>
        </w:rPr>
        <w:t xml:space="preserve"> tiết năm, nhiều năm trên lưu vực sông; các </w:t>
      </w:r>
      <w:r w:rsidR="00823748" w:rsidRPr="007D0D62">
        <w:rPr>
          <w:rFonts w:ascii="Arial" w:hAnsi="Arial" w:cs="Arial"/>
          <w:sz w:val="20"/>
          <w:szCs w:val="20"/>
        </w:rPr>
        <w:t>điểm</w:t>
      </w:r>
      <w:r w:rsidRPr="007D0D62">
        <w:rPr>
          <w:rFonts w:ascii="Arial" w:hAnsi="Arial" w:cs="Arial"/>
          <w:sz w:val="20"/>
          <w:szCs w:val="20"/>
        </w:rPr>
        <w:t xml:space="preserve"> kiểm soát đại diện việc khai thác nước trên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Bộ Nông nghiệp và Môi trường</w:t>
      </w:r>
      <w:r w:rsidR="00273CD8" w:rsidRPr="007D0D62">
        <w:rPr>
          <w:rStyle w:val="FootnoteReference"/>
          <w:rFonts w:ascii="Arial" w:hAnsi="Arial" w:cs="Arial"/>
          <w:sz w:val="20"/>
          <w:szCs w:val="20"/>
        </w:rPr>
        <w:footnoteReference w:customMarkFollows="1" w:id="127"/>
        <w:t>[127]</w:t>
      </w:r>
      <w:r w:rsidRPr="007D0D62">
        <w:rPr>
          <w:rFonts w:ascii="Arial" w:hAnsi="Arial" w:cs="Arial"/>
          <w:sz w:val="20"/>
          <w:szCs w:val="20"/>
        </w:rPr>
        <w:t xml:space="preserve"> chỉ đạo việc công bố, đăng tải thường xuyên, liên tục kịch bản nguồn nước trên các lưu vực sông trên cổng thông tin</w:t>
      </w:r>
      <w:r w:rsidR="00273CD8" w:rsidRPr="007D0D62">
        <w:rPr>
          <w:rFonts w:ascii="Arial" w:hAnsi="Arial" w:cs="Arial"/>
          <w:sz w:val="20"/>
          <w:szCs w:val="20"/>
        </w:rPr>
        <w:t xml:space="preserve"> </w:t>
      </w:r>
      <w:r w:rsidRPr="007D0D62">
        <w:rPr>
          <w:rFonts w:ascii="Arial" w:hAnsi="Arial" w:cs="Arial"/>
          <w:sz w:val="20"/>
          <w:szCs w:val="20"/>
        </w:rPr>
        <w:t>điện tử của Bộ Nông nghiệp và Môi trường</w:t>
      </w:r>
      <w:r w:rsidR="00273CD8" w:rsidRPr="007D0D62">
        <w:rPr>
          <w:rStyle w:val="FootnoteReference"/>
          <w:rFonts w:ascii="Arial" w:hAnsi="Arial" w:cs="Arial"/>
          <w:sz w:val="20"/>
          <w:szCs w:val="20"/>
        </w:rPr>
        <w:footnoteReference w:customMarkFollows="1" w:id="128"/>
        <w:t>[128]</w:t>
      </w:r>
      <w:r w:rsidRPr="007D0D62">
        <w:rPr>
          <w:rFonts w:ascii="Arial" w:hAnsi="Arial" w:cs="Arial"/>
          <w:sz w:val="20"/>
          <w:szCs w:val="20"/>
        </w:rPr>
        <w:t>, đồng thời thông báo đến bộ, cơ</w:t>
      </w:r>
      <w:r w:rsidR="00273CD8" w:rsidRPr="007D0D62">
        <w:rPr>
          <w:rFonts w:ascii="Arial" w:hAnsi="Arial" w:cs="Arial"/>
          <w:sz w:val="20"/>
          <w:szCs w:val="20"/>
        </w:rPr>
        <w:t xml:space="preserve"> </w:t>
      </w:r>
      <w:r w:rsidRPr="007D0D62">
        <w:rPr>
          <w:rFonts w:ascii="Arial" w:hAnsi="Arial" w:cs="Arial"/>
          <w:sz w:val="20"/>
          <w:szCs w:val="20"/>
        </w:rPr>
        <w:t>quan ngang bộ, Ủy ban nhân dân cấp tỉnh liên quan trên lưu vực sông. Ủy ban nhân dân cấp tỉnh thuộc lưu vực sông đăng tải thường xuyên, liên tục kịch bản nguồn nước trên cổng thông tin điện tử của địa phương.</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91" w:name="dieu_42"/>
      <w:r w:rsidRPr="007D0D62">
        <w:rPr>
          <w:rFonts w:ascii="Arial" w:hAnsi="Arial" w:cs="Arial"/>
          <w:b/>
          <w:bCs/>
          <w:sz w:val="20"/>
          <w:szCs w:val="20"/>
        </w:rPr>
        <w:t>Điều</w:t>
      </w:r>
      <w:r w:rsidR="0052302F" w:rsidRPr="007D0D62">
        <w:rPr>
          <w:rFonts w:ascii="Arial" w:hAnsi="Arial" w:cs="Arial"/>
          <w:b/>
          <w:bCs/>
          <w:sz w:val="20"/>
          <w:szCs w:val="20"/>
        </w:rPr>
        <w:t xml:space="preserve"> 42. Khung trạng thái nguồn nước</w:t>
      </w:r>
      <w:bookmarkEnd w:id="91"/>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Trạng thái của nguồn nước trên lưu vực sông, tiểu lưu vực sông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a) Trạng thái bình thường: lượng nước có thể khai thác đảm bảo đủ cho các nhu cầu sinh hoạt, an sinh xã hội; đảm bảo đầy đủ lượng nước cho các ngành kinh tế, bảo vệ môi trường; diễn biến, dự báo xâm nhập mặn ở những khu vực có nguồn</w:t>
      </w:r>
      <w:r w:rsidR="00273CD8" w:rsidRPr="007D0D62">
        <w:rPr>
          <w:rFonts w:ascii="Arial" w:hAnsi="Arial" w:cs="Arial"/>
          <w:sz w:val="20"/>
          <w:szCs w:val="20"/>
        </w:rPr>
        <w:t xml:space="preserve"> </w:t>
      </w:r>
      <w:r w:rsidRPr="007D0D62">
        <w:rPr>
          <w:rFonts w:ascii="Arial" w:hAnsi="Arial" w:cs="Arial"/>
          <w:sz w:val="20"/>
          <w:szCs w:val="20"/>
        </w:rPr>
        <w:t>nước thường xuyên ảnh hưởng bởi xâm nhập mặn nhưng không ảnh hưởng đến nhu cầu khai thác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Trạng thái thiếu nước: lượng nước có thể khai thác đảm bảo đủ cho các nhu cầu sinh hoạt, an sinh xã hội, nhưng không đáp ứng đầy đủ lượng nước cho toàn bộ các ngành kinh tế. Trạng thái thiếu nước có thể xảy ra trên toàn bộ lưu vực hoặc ở một số tiểu lưu vực sông hoặc khu vực;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Trạng thái thiếu nước nghiêm trọng: lượng nước có thể khai thác không đủ cấp cho các ngành kinh tế và có nguy cơ không bảo đảm cấp cho sinh hoạt, an sinh xã hội và thiếu nước xảy ra trên diện rộng, nhiều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Hạn ngạch khai thác tài nguyên nước là giới hạn lượng nước cho phép khai thác của công trình khai thác tài nguyên nước do cơ quan có thẩm quyền cấp phép khai thác tài nguyên nước quyết định trên cơ sở trạng thái nguồn nước trên</w:t>
      </w:r>
      <w:r w:rsidR="00273CD8" w:rsidRPr="007D0D62">
        <w:rPr>
          <w:rFonts w:ascii="Arial" w:hAnsi="Arial" w:cs="Arial"/>
          <w:sz w:val="20"/>
          <w:szCs w:val="20"/>
        </w:rPr>
        <w:t xml:space="preserve"> </w:t>
      </w:r>
      <w:r w:rsidRPr="007D0D62">
        <w:rPr>
          <w:rFonts w:ascii="Arial" w:hAnsi="Arial" w:cs="Arial"/>
          <w:sz w:val="20"/>
          <w:szCs w:val="20"/>
        </w:rPr>
        <w:t xml:space="preserve">lưu vực sông, nhu cầu sử dụng nước và các yêu cầu về bảo vệ tài nguyên nước thông qua giấy phép khai thác tài nguyên nước và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khi có dự báo trạng thái nguồn nước tương ứng trạng thái quy định tại </w:t>
      </w:r>
      <w:r w:rsidR="00823748" w:rsidRPr="007D0D62">
        <w:rPr>
          <w:rFonts w:ascii="Arial" w:hAnsi="Arial" w:cs="Arial"/>
          <w:sz w:val="20"/>
          <w:szCs w:val="20"/>
        </w:rPr>
        <w:t>điểm</w:t>
      </w:r>
      <w:r w:rsidRPr="007D0D62">
        <w:rPr>
          <w:rFonts w:ascii="Arial" w:hAnsi="Arial" w:cs="Arial"/>
          <w:sz w:val="20"/>
          <w:szCs w:val="20"/>
        </w:rPr>
        <w:t xml:space="preserve"> b và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Việc quyết định hạn ngạch khai thác tài nguyên nước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Trường hợp hiện trạng và dự báo nguồn nước trên lưu vực sông ở trạng thái bình thường thì hạn ngạch khai thác tài nguyên nước được thực hiện theo giấy phép khai thác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Trường hợp hiện trạng hoặc dự báo nguồn nước ở trạng thái thiếu nước thì hạn ngạch khai thác tài nguyên nước thực hiện theo hoạt động </w:t>
      </w:r>
      <w:r w:rsidR="00823748" w:rsidRPr="007D0D62">
        <w:rPr>
          <w:rFonts w:ascii="Arial" w:hAnsi="Arial" w:cs="Arial"/>
          <w:sz w:val="20"/>
          <w:szCs w:val="20"/>
        </w:rPr>
        <w:t>điều</w:t>
      </w:r>
      <w:r w:rsidRPr="007D0D62">
        <w:rPr>
          <w:rFonts w:ascii="Arial" w:hAnsi="Arial" w:cs="Arial"/>
          <w:sz w:val="20"/>
          <w:szCs w:val="20"/>
        </w:rPr>
        <w:t xml:space="preserve"> hòa, phân</w:t>
      </w:r>
      <w:r w:rsidR="00273CD8" w:rsidRPr="007D0D62">
        <w:rPr>
          <w:rFonts w:ascii="Arial" w:hAnsi="Arial" w:cs="Arial"/>
          <w:sz w:val="20"/>
          <w:szCs w:val="20"/>
        </w:rPr>
        <w:t xml:space="preserve"> </w:t>
      </w:r>
      <w:r w:rsidRPr="007D0D62">
        <w:rPr>
          <w:rFonts w:ascii="Arial" w:hAnsi="Arial" w:cs="Arial"/>
          <w:sz w:val="20"/>
          <w:szCs w:val="20"/>
        </w:rPr>
        <w:t xml:space="preserve">phối tài nguyên nước tương ứng với trạng thái của nguồn nước quy định tại </w:t>
      </w:r>
      <w:bookmarkStart w:id="92" w:name="tc_31"/>
      <w:r w:rsidR="00823748" w:rsidRPr="007D0D62">
        <w:rPr>
          <w:rFonts w:ascii="Arial" w:hAnsi="Arial" w:cs="Arial"/>
          <w:sz w:val="20"/>
          <w:szCs w:val="20"/>
        </w:rPr>
        <w:t>khoản</w:t>
      </w:r>
      <w:r w:rsidR="00273CD8" w:rsidRPr="007D0D62">
        <w:rPr>
          <w:rFonts w:ascii="Arial" w:hAnsi="Arial" w:cs="Arial"/>
          <w:sz w:val="20"/>
          <w:szCs w:val="20"/>
        </w:rPr>
        <w:t xml:space="preserve"> </w:t>
      </w:r>
      <w:r w:rsidRPr="007D0D62">
        <w:rPr>
          <w:rFonts w:ascii="Arial" w:hAnsi="Arial" w:cs="Arial"/>
          <w:sz w:val="20"/>
          <w:szCs w:val="20"/>
        </w:rPr>
        <w:t xml:space="preserve">3 </w:t>
      </w:r>
      <w:r w:rsidR="00823748" w:rsidRPr="007D0D62">
        <w:rPr>
          <w:rFonts w:ascii="Arial" w:hAnsi="Arial" w:cs="Arial"/>
          <w:sz w:val="20"/>
          <w:szCs w:val="20"/>
        </w:rPr>
        <w:t>Điều</w:t>
      </w:r>
      <w:r w:rsidRPr="007D0D62">
        <w:rPr>
          <w:rFonts w:ascii="Arial" w:hAnsi="Arial" w:cs="Arial"/>
          <w:sz w:val="20"/>
          <w:szCs w:val="20"/>
        </w:rPr>
        <w:t xml:space="preserve"> 40 của </w:t>
      </w:r>
      <w:r w:rsidR="00823748" w:rsidRPr="007D0D62">
        <w:rPr>
          <w:rFonts w:ascii="Arial" w:hAnsi="Arial" w:cs="Arial"/>
          <w:sz w:val="20"/>
          <w:szCs w:val="20"/>
        </w:rPr>
        <w:t>Nghị định này</w:t>
      </w:r>
      <w:bookmarkEnd w:id="92"/>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93" w:name="dieu_43"/>
      <w:r w:rsidRPr="007D0D62">
        <w:rPr>
          <w:rFonts w:ascii="Arial" w:hAnsi="Arial" w:cs="Arial"/>
          <w:b/>
          <w:bCs/>
          <w:sz w:val="20"/>
          <w:szCs w:val="20"/>
        </w:rPr>
        <w:t>Điều</w:t>
      </w:r>
      <w:r w:rsidR="0052302F" w:rsidRPr="007D0D62">
        <w:rPr>
          <w:rFonts w:ascii="Arial" w:hAnsi="Arial" w:cs="Arial"/>
          <w:b/>
          <w:bCs/>
          <w:sz w:val="20"/>
          <w:szCs w:val="20"/>
        </w:rPr>
        <w:t xml:space="preserve"> 43. Kế hoạch khai thác, sử dụng tài nguyên nước của các ngành có khai thác, sử dụng nước</w:t>
      </w:r>
      <w:bookmarkEnd w:id="93"/>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Kế hoạch khai thác, sử dụng tài nguyên nước của các ngành có khai thác, sử dụng nước phải phù hợp với trạng thái nguồn nước được công bố trong kịch bản nguồn nước và các nguyên tắc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Căn cứ kịch bản nguồn nước và các yêu cầu quản lý, khai thác, sử dụng tài nguyên nước, Bộ Nông nghiệp và Môi trường</w:t>
      </w:r>
      <w:r w:rsidR="00273CD8" w:rsidRPr="007D0D62">
        <w:rPr>
          <w:rStyle w:val="FootnoteReference"/>
          <w:rFonts w:ascii="Arial" w:hAnsi="Arial" w:cs="Arial"/>
          <w:sz w:val="20"/>
          <w:szCs w:val="20"/>
        </w:rPr>
        <w:footnoteReference w:customMarkFollows="1" w:id="129"/>
        <w:t>[129]</w:t>
      </w:r>
      <w:r w:rsidRPr="007D0D62">
        <w:rPr>
          <w:rFonts w:ascii="Arial" w:hAnsi="Arial" w:cs="Arial"/>
          <w:sz w:val="20"/>
          <w:szCs w:val="20"/>
        </w:rPr>
        <w:t>, Bộ Công Thương, Bộ Xây dựng và Ủy ban nhân dân cấp tỉnh trên lưu vực sông liên tỉnh, trong phạm vi nhiệm vụ, quyền hạn của mình, chỉ đạo việc lập kế hoạch khai thác, sử dụng tài nguyên nước, cụ thể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Bộ Nông nghiệp và Môi trường</w:t>
      </w:r>
      <w:r w:rsidR="00273CD8" w:rsidRPr="007D0D62">
        <w:rPr>
          <w:rStyle w:val="FootnoteReference"/>
          <w:rFonts w:ascii="Arial" w:hAnsi="Arial" w:cs="Arial"/>
          <w:sz w:val="20"/>
          <w:szCs w:val="20"/>
        </w:rPr>
        <w:footnoteReference w:customMarkFollows="1" w:id="130"/>
        <w:t>[130]</w:t>
      </w:r>
      <w:r w:rsidRPr="007D0D62">
        <w:rPr>
          <w:rFonts w:ascii="Arial" w:hAnsi="Arial" w:cs="Arial"/>
          <w:sz w:val="20"/>
          <w:szCs w:val="20"/>
        </w:rPr>
        <w:t xml:space="preserve"> chỉ đạo các cơ quan chuyên môn, tổ</w:t>
      </w:r>
      <w:r w:rsidR="0097656F" w:rsidRPr="007D0D62">
        <w:rPr>
          <w:rFonts w:ascii="Arial" w:hAnsi="Arial" w:cs="Arial"/>
          <w:sz w:val="20"/>
          <w:szCs w:val="20"/>
        </w:rPr>
        <w:t xml:space="preserve"> </w:t>
      </w:r>
      <w:r w:rsidRPr="007D0D62">
        <w:rPr>
          <w:rFonts w:ascii="Arial" w:hAnsi="Arial" w:cs="Arial"/>
          <w:sz w:val="20"/>
          <w:szCs w:val="20"/>
        </w:rPr>
        <w:t>chức quản lý vận hành công trình thủy lợi thuộc phạm vi quản lý, xây dựng kế</w:t>
      </w:r>
      <w:r w:rsidR="0097656F" w:rsidRPr="007D0D62">
        <w:rPr>
          <w:rFonts w:ascii="Arial" w:hAnsi="Arial" w:cs="Arial"/>
          <w:sz w:val="20"/>
          <w:szCs w:val="20"/>
        </w:rPr>
        <w:t xml:space="preserve"> </w:t>
      </w:r>
      <w:r w:rsidRPr="007D0D62">
        <w:rPr>
          <w:rFonts w:ascii="Arial" w:hAnsi="Arial" w:cs="Arial"/>
          <w:sz w:val="20"/>
          <w:szCs w:val="20"/>
        </w:rPr>
        <w:t>hoạch khai thác tài nguyên nước cấp cho sản xuất nông nghiệp, nuôi trồng thủy sản, sinh hoạt nông thôn;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Bộ Công Thương chỉ đạo các cơ quan chuyên môn, tổ chức thuộc phạm vi quản lý, xây dựng kế hoạch khai thác tài nguyên nước cấp cho thủy điện, nhiệt điện;</w:t>
      </w:r>
    </w:p>
    <w:p w:rsidR="0097656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Bộ Xây dựng chỉ đạo các cơ quan chuyên môn, tổ chức trực thuộc, xây dựng kế hoạch khai thác tài nguyên nước để sản xuất, cung cấp nước sạch cho sinh hoạt;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Ủy ban nhân dân cấp tỉnh chỉ đạo các sở, ban, ngành và các tổ chức quản lý, vận hành công trình khai thác, sử dụng nước thuộc phạm vi quản lý, xây dựng kế hoạch khai thác tài nguyên nước cấp cho sinh hoạt, sản xuất nông nghiệp, nuôi</w:t>
      </w:r>
      <w:r w:rsidR="0097656F" w:rsidRPr="007D0D62">
        <w:rPr>
          <w:rFonts w:ascii="Arial" w:hAnsi="Arial" w:cs="Arial"/>
          <w:sz w:val="20"/>
          <w:szCs w:val="20"/>
        </w:rPr>
        <w:t xml:space="preserve"> </w:t>
      </w:r>
      <w:r w:rsidRPr="007D0D62">
        <w:rPr>
          <w:rFonts w:ascii="Arial" w:hAnsi="Arial" w:cs="Arial"/>
          <w:sz w:val="20"/>
          <w:szCs w:val="20"/>
        </w:rPr>
        <w:t>trồng thủy sản.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Nội dung chính của kế hoạch khai thác, sử dụng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Hiện trạng nguồn nước trữ tại các hồ chứa thủy lợi, hệ thống công trình</w:t>
      </w:r>
      <w:r w:rsidR="0097656F" w:rsidRPr="007D0D62">
        <w:rPr>
          <w:rFonts w:ascii="Arial" w:hAnsi="Arial" w:cs="Arial"/>
          <w:sz w:val="20"/>
          <w:szCs w:val="20"/>
        </w:rPr>
        <w:t xml:space="preserve"> </w:t>
      </w:r>
      <w:r w:rsidRPr="007D0D62">
        <w:rPr>
          <w:rFonts w:ascii="Arial" w:hAnsi="Arial" w:cs="Arial"/>
          <w:sz w:val="20"/>
          <w:szCs w:val="20"/>
        </w:rPr>
        <w:t>thủy lợi, hồ chứa thủy điện;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Kế hoạch sản xuất và nhu cầu khai thác, sử dụng nước của công trình theo từng tháng, thời kỳ trong năm phù hợp với trạng thái nguồn nước được công bố;</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Kế hoạch ứng phó với từng trạng thái thiếu hụt của nguồn nước theo kịch bản nguồn nước được công bố, trong đó gồm: kế hoạch cấp nước dự phòng, ứng phó với trạng thái thiếu hụt của nguồn nước; kế hoạch sản xuất điện; kế hoạch chuyển đổi cơ cấu mùa vụ, cây trồng, vật nuôi, giảm </w:t>
      </w:r>
      <w:r w:rsidRPr="007D0D62">
        <w:rPr>
          <w:rFonts w:ascii="Arial" w:hAnsi="Arial" w:cs="Arial"/>
          <w:sz w:val="20"/>
          <w:szCs w:val="20"/>
        </w:rPr>
        <w:lastRenderedPageBreak/>
        <w:t>diện tích gieo trồng phù hợp với khả năng đáp ứng của nguồn nước và diễn biến, dự báo xâm nhập mặn ở</w:t>
      </w:r>
      <w:r w:rsidR="0097656F" w:rsidRPr="007D0D62">
        <w:rPr>
          <w:rFonts w:ascii="Arial" w:hAnsi="Arial" w:cs="Arial"/>
          <w:sz w:val="20"/>
          <w:szCs w:val="20"/>
        </w:rPr>
        <w:t xml:space="preserve"> </w:t>
      </w:r>
      <w:r w:rsidRPr="007D0D62">
        <w:rPr>
          <w:rFonts w:ascii="Arial" w:hAnsi="Arial" w:cs="Arial"/>
          <w:sz w:val="20"/>
          <w:szCs w:val="20"/>
        </w:rPr>
        <w:t>những khu vực có nguồn nước thường xuyên ảnh hưởng bởi xâm nhập mặn.</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94" w:name="dieu_44"/>
      <w:r w:rsidRPr="007D0D62">
        <w:rPr>
          <w:rFonts w:ascii="Arial" w:hAnsi="Arial" w:cs="Arial"/>
          <w:b/>
          <w:bCs/>
          <w:sz w:val="20"/>
          <w:szCs w:val="20"/>
        </w:rPr>
        <w:t>Điều</w:t>
      </w:r>
      <w:r w:rsidR="0052302F" w:rsidRPr="007D0D62">
        <w:rPr>
          <w:rFonts w:ascii="Arial" w:hAnsi="Arial" w:cs="Arial"/>
          <w:b/>
          <w:bCs/>
          <w:sz w:val="20"/>
          <w:szCs w:val="20"/>
        </w:rPr>
        <w:t xml:space="preserve"> 44. Phương án </w:t>
      </w:r>
      <w:r w:rsidRPr="007D0D62">
        <w:rPr>
          <w:rFonts w:ascii="Arial" w:hAnsi="Arial" w:cs="Arial"/>
          <w:b/>
          <w:bCs/>
          <w:sz w:val="20"/>
          <w:szCs w:val="20"/>
        </w:rPr>
        <w:t>điều</w:t>
      </w:r>
      <w:r w:rsidR="0052302F" w:rsidRPr="007D0D62">
        <w:rPr>
          <w:rFonts w:ascii="Arial" w:hAnsi="Arial" w:cs="Arial"/>
          <w:b/>
          <w:bCs/>
          <w:sz w:val="20"/>
          <w:szCs w:val="20"/>
        </w:rPr>
        <w:t xml:space="preserve"> hòa, phân phối tài nguyên nước trên lưu vực sông</w:t>
      </w:r>
      <w:bookmarkEnd w:id="94"/>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trên lưu vực sông được xây dựng để thực hiện </w:t>
      </w:r>
      <w:r w:rsidR="00823748" w:rsidRPr="007D0D62">
        <w:rPr>
          <w:rFonts w:ascii="Arial" w:hAnsi="Arial" w:cs="Arial"/>
          <w:sz w:val="20"/>
          <w:szCs w:val="20"/>
        </w:rPr>
        <w:t>điều</w:t>
      </w:r>
      <w:r w:rsidRPr="007D0D62">
        <w:rPr>
          <w:rFonts w:ascii="Arial" w:hAnsi="Arial" w:cs="Arial"/>
          <w:sz w:val="20"/>
          <w:szCs w:val="20"/>
        </w:rPr>
        <w:t xml:space="preserve"> phối các hoạt động khai thác, sử dụng tài nguyên nước trên lưu vực sông khi kịch bản nguồn nước được công bố có dự báo, cảnh báo sẽ</w:t>
      </w:r>
      <w:r w:rsidR="0097656F" w:rsidRPr="007D0D62">
        <w:rPr>
          <w:rFonts w:ascii="Arial" w:hAnsi="Arial" w:cs="Arial"/>
          <w:sz w:val="20"/>
          <w:szCs w:val="20"/>
        </w:rPr>
        <w:t xml:space="preserve"> </w:t>
      </w:r>
      <w:r w:rsidRPr="007D0D62">
        <w:rPr>
          <w:rFonts w:ascii="Arial" w:hAnsi="Arial" w:cs="Arial"/>
          <w:sz w:val="20"/>
          <w:szCs w:val="20"/>
        </w:rPr>
        <w:t xml:space="preserve">xuất hiện trạng thái thiếu nước hoặc thiếu nước nghiêm trọng quy định tại </w:t>
      </w:r>
      <w:bookmarkStart w:id="95" w:name="tc_32"/>
      <w:r w:rsidR="00823748" w:rsidRPr="007D0D62">
        <w:rPr>
          <w:rFonts w:ascii="Arial" w:hAnsi="Arial" w:cs="Arial"/>
          <w:sz w:val="20"/>
          <w:szCs w:val="20"/>
        </w:rPr>
        <w:t>điểm</w:t>
      </w:r>
      <w:r w:rsidRPr="007D0D62">
        <w:rPr>
          <w:rFonts w:ascii="Arial" w:hAnsi="Arial" w:cs="Arial"/>
          <w:sz w:val="20"/>
          <w:szCs w:val="20"/>
        </w:rPr>
        <w:t xml:space="preserve"> b và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42 của </w:t>
      </w:r>
      <w:r w:rsidR="00823748" w:rsidRPr="007D0D62">
        <w:rPr>
          <w:rFonts w:ascii="Arial" w:hAnsi="Arial" w:cs="Arial"/>
          <w:sz w:val="20"/>
          <w:szCs w:val="20"/>
        </w:rPr>
        <w:t>Nghị định này</w:t>
      </w:r>
      <w:bookmarkEnd w:id="95"/>
      <w:r w:rsidRPr="007D0D62">
        <w:rPr>
          <w:rFonts w:ascii="Arial" w:hAnsi="Arial" w:cs="Arial"/>
          <w:sz w:val="20"/>
          <w:szCs w:val="20"/>
        </w:rPr>
        <w:t>. Tùy thuộc vào hiện trạng nguồn</w:t>
      </w:r>
      <w:r w:rsidR="0097656F" w:rsidRPr="007D0D62">
        <w:rPr>
          <w:rFonts w:ascii="Arial" w:hAnsi="Arial" w:cs="Arial"/>
          <w:sz w:val="20"/>
          <w:szCs w:val="20"/>
        </w:rPr>
        <w:t xml:space="preserve"> </w:t>
      </w:r>
      <w:r w:rsidRPr="007D0D62">
        <w:rPr>
          <w:rFonts w:ascii="Arial" w:hAnsi="Arial" w:cs="Arial"/>
          <w:sz w:val="20"/>
          <w:szCs w:val="20"/>
        </w:rPr>
        <w:t xml:space="preserve">nước, tình trạng, mức độ hạn hán, thiếu nước, xâm nhập mặn thì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sẽ được xây dựng, cập nhật và thực hiện để triển khai các biện pháp ứng phó, giảm thiểu thiệt hại và khai thác, sử dụng nước tiết</w:t>
      </w:r>
      <w:r w:rsidR="0097656F" w:rsidRPr="007D0D62">
        <w:rPr>
          <w:rFonts w:ascii="Arial" w:hAnsi="Arial" w:cs="Arial"/>
          <w:sz w:val="20"/>
          <w:szCs w:val="20"/>
        </w:rPr>
        <w:t xml:space="preserve"> </w:t>
      </w:r>
      <w:r w:rsidRPr="007D0D62">
        <w:rPr>
          <w:rFonts w:ascii="Arial" w:hAnsi="Arial" w:cs="Arial"/>
          <w:sz w:val="20"/>
          <w:szCs w:val="20"/>
        </w:rPr>
        <w:t>kiệm, hiệu quả.</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w:t>
      </w:r>
      <w:r w:rsidR="0097656F" w:rsidRPr="007D0D62">
        <w:rPr>
          <w:rStyle w:val="FootnoteReference"/>
          <w:rFonts w:ascii="Arial" w:hAnsi="Arial" w:cs="Arial"/>
          <w:sz w:val="20"/>
          <w:szCs w:val="20"/>
        </w:rPr>
        <w:footnoteReference w:customMarkFollows="1" w:id="131"/>
        <w:t>[131]</w:t>
      </w:r>
      <w:r w:rsidRPr="007D0D62">
        <w:rPr>
          <w:rFonts w:ascii="Arial" w:hAnsi="Arial" w:cs="Arial"/>
          <w:sz w:val="20"/>
          <w:szCs w:val="20"/>
        </w:rPr>
        <w:t xml:space="preserve">. Bộ Nông nghiệp và Môi trường chủ trì, phối hợp với bộ, cơ quan ngang bộ, Ủy ban nhân dân cấp tỉnh, tổ chức lưu vực sông (nếu có), cơ quan, tổ chức có liên quan trên lưu vực sông, tổ chức xây dựng, cập nhật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tương ứng với trạng thái nguồn nước và mức độ chuyển trạng thái nguồn nước khi có dự báo, cảnh báo hạn hán, thiếu nước diện rộng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Bộ Công Thương, Bộ Xây dựng, bộ, cơ quan ngang bộ và Ủy ban nhân dân cấp tỉnh có liên quan trên lưu vực sông có trách nhiệm chỉ đạo việc cung cấp, cập nhật thông tin về hiện trạng, dự báo nhu cầu khai thác, sử dụng nước của ngành, lĩnh</w:t>
      </w:r>
      <w:r w:rsidR="0097656F" w:rsidRPr="007D0D62">
        <w:rPr>
          <w:rFonts w:ascii="Arial" w:hAnsi="Arial" w:cs="Arial"/>
          <w:sz w:val="20"/>
          <w:szCs w:val="20"/>
        </w:rPr>
        <w:t xml:space="preserve"> </w:t>
      </w:r>
      <w:r w:rsidRPr="007D0D62">
        <w:rPr>
          <w:rFonts w:ascii="Arial" w:hAnsi="Arial" w:cs="Arial"/>
          <w:sz w:val="20"/>
          <w:szCs w:val="20"/>
        </w:rPr>
        <w:t xml:space="preserve">vực thuộc phạm vi quản lý của mình cho Bộ Nông nghiệp và Môi trường để xây dựng, cập nhật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Khi xảy ra hạn hán, thiếu nước, tùy thuộc vào mức độ hạn hán, thiếu nước,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sẽ được cập nhật, làm cơ sở để các bộ, ngành, Ủy ban nhân dân các tỉnh triển khai phương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Trường hợp xảy ra hạn hán, thiếu nước nghiêm trọng tại các khu vực trên địa bàn 01 tỉnh, Ủy ban nhân dân tỉnh đó công bố tình trạng hạn hán, thiếu nước và triển khai các giải pháp ứng phó.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xảy ra hạn hán, thiếu nước nghiêm trọng trên diện rộng, trên nhiều lưu vực sông thì Bộ Nông nghiệp và Môi trường báo cáo Thủ tướng Chính phủ xem xét, công bố tình trạng hạn hán, thiếu nước và quyết định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2a.</w:t>
      </w:r>
      <w:r w:rsidR="0097656F" w:rsidRPr="007D0D62">
        <w:rPr>
          <w:rStyle w:val="FootnoteReference"/>
          <w:rFonts w:ascii="Arial" w:hAnsi="Arial" w:cs="Arial"/>
          <w:sz w:val="20"/>
          <w:szCs w:val="20"/>
        </w:rPr>
        <w:footnoteReference w:customMarkFollows="1" w:id="132"/>
        <w:t>[132]</w:t>
      </w:r>
      <w:r w:rsidRPr="007D0D62">
        <w:rPr>
          <w:rFonts w:ascii="Arial" w:hAnsi="Arial" w:cs="Arial"/>
          <w:sz w:val="20"/>
          <w:szCs w:val="20"/>
        </w:rPr>
        <w:t xml:space="preserve"> Ủy ban nhân dân cấp tỉnh tổ chức xây dựng, cập nhật phương án, kế hoạch ứng phó với từng trạng thái thiếu hụt của nguồn nước tại các khu vực có dự báo, cảnh báo hạn hán, thiếu nước cục bộ trên địa bàn. Nội dung chính của phương án, kế hoạch ứng phó như quy định tại </w:t>
      </w:r>
      <w:bookmarkStart w:id="96" w:name="tc_33"/>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3 </w:t>
      </w:r>
      <w:r w:rsidR="00823748" w:rsidRPr="007D0D62">
        <w:rPr>
          <w:rFonts w:ascii="Arial" w:hAnsi="Arial" w:cs="Arial"/>
          <w:sz w:val="20"/>
          <w:szCs w:val="20"/>
        </w:rPr>
        <w:t>Điều</w:t>
      </w:r>
      <w:r w:rsidRPr="007D0D62">
        <w:rPr>
          <w:rFonts w:ascii="Arial" w:hAnsi="Arial" w:cs="Arial"/>
          <w:sz w:val="20"/>
          <w:szCs w:val="20"/>
        </w:rPr>
        <w:t xml:space="preserve"> 43 của </w:t>
      </w:r>
      <w:r w:rsidR="00823748" w:rsidRPr="007D0D62">
        <w:rPr>
          <w:rFonts w:ascii="Arial" w:hAnsi="Arial" w:cs="Arial"/>
          <w:sz w:val="20"/>
          <w:szCs w:val="20"/>
        </w:rPr>
        <w:t>Nghị định này</w:t>
      </w:r>
      <w:bookmarkEnd w:id="96"/>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Nội dung chính của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trên lưu vực sông dự báo xảy ra hạn hán, thiếu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Phương án vận hành công trình </w:t>
      </w:r>
      <w:r w:rsidR="00823748" w:rsidRPr="007D0D62">
        <w:rPr>
          <w:rFonts w:ascii="Arial" w:hAnsi="Arial" w:cs="Arial"/>
          <w:sz w:val="20"/>
          <w:szCs w:val="20"/>
        </w:rPr>
        <w:t>điều</w:t>
      </w:r>
      <w:r w:rsidRPr="007D0D62">
        <w:rPr>
          <w:rFonts w:ascii="Arial" w:hAnsi="Arial" w:cs="Arial"/>
          <w:sz w:val="20"/>
          <w:szCs w:val="20"/>
        </w:rPr>
        <w:t xml:space="preserve"> tiết nước lớn, quan trọng trên lưu vực sông để đáp ứng nhu cầu nước; phương án </w:t>
      </w:r>
      <w:r w:rsidR="00823748" w:rsidRPr="007D0D62">
        <w:rPr>
          <w:rFonts w:ascii="Arial" w:hAnsi="Arial" w:cs="Arial"/>
          <w:sz w:val="20"/>
          <w:szCs w:val="20"/>
        </w:rPr>
        <w:t>điều</w:t>
      </w:r>
      <w:r w:rsidRPr="007D0D62">
        <w:rPr>
          <w:rFonts w:ascii="Arial" w:hAnsi="Arial" w:cs="Arial"/>
          <w:sz w:val="20"/>
          <w:szCs w:val="20"/>
        </w:rPr>
        <w:t xml:space="preserve"> tiết, cắt, giảm, gia tăng lượng nước khai thác theo giấy phép khai thác tài nguyên nước, hạn chế phân phối tài nguyên nước cho các hoạt động sử dụng nhiều nước, chưa cấp thiết; phương án khai thác luân phiên các nguồn nước tương ứng với trạng thái nguồn nước theo kịch bản nguồn nước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Thứ tự ưu tiên khai thác, sử dụng nước của các ngành, địa phương, đối tượng khai thác, sử dụng nước tương ứng với từng trạng thái thiếu nước theo kịch bản nguồn nước trên lưu vực sông. Việc xác định thứ tự ưu tiên khai thác, sử dụng nước phải thực hiện trên cơ sở quy hoạch tổng hợp tài nguyên nước và hạ tầng thủy lợi lưu vực sông liên tỉnh</w:t>
      </w:r>
      <w:r w:rsidR="0097656F" w:rsidRPr="007D0D62">
        <w:rPr>
          <w:rStyle w:val="FootnoteReference"/>
          <w:rFonts w:ascii="Arial" w:hAnsi="Arial" w:cs="Arial"/>
          <w:sz w:val="20"/>
          <w:szCs w:val="20"/>
        </w:rPr>
        <w:footnoteReference w:customMarkFollows="1" w:id="133"/>
        <w:t>[133]</w:t>
      </w:r>
      <w:r w:rsidRPr="007D0D62">
        <w:rPr>
          <w:rFonts w:ascii="Arial" w:hAnsi="Arial" w:cs="Arial"/>
          <w:sz w:val="20"/>
          <w:szCs w:val="20"/>
        </w:rPr>
        <w:t xml:space="preserve"> và có thể </w:t>
      </w:r>
      <w:r w:rsidR="00823748" w:rsidRPr="007D0D62">
        <w:rPr>
          <w:rFonts w:ascii="Arial" w:hAnsi="Arial" w:cs="Arial"/>
          <w:sz w:val="20"/>
          <w:szCs w:val="20"/>
        </w:rPr>
        <w:t>điều</w:t>
      </w:r>
      <w:r w:rsidRPr="007D0D62">
        <w:rPr>
          <w:rFonts w:ascii="Arial" w:hAnsi="Arial" w:cs="Arial"/>
          <w:sz w:val="20"/>
          <w:szCs w:val="20"/>
        </w:rPr>
        <w:t xml:space="preserve"> chỉnh theo yêu cầu thực tiễn và đặc thù của từng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Thứ tự các đối tượng khai thác, sử dụng nước phải hạn chế lượng nước khai thác, sử dụng, tạm dừng khai thác nước tương ứng với trạng thái thiếu nước</w:t>
      </w:r>
      <w:r w:rsidR="0097656F" w:rsidRPr="007D0D62">
        <w:rPr>
          <w:rFonts w:ascii="Arial" w:hAnsi="Arial" w:cs="Arial"/>
          <w:sz w:val="20"/>
          <w:szCs w:val="20"/>
        </w:rPr>
        <w:t xml:space="preserve"> </w:t>
      </w:r>
      <w:r w:rsidRPr="007D0D62">
        <w:rPr>
          <w:rFonts w:ascii="Arial" w:hAnsi="Arial" w:cs="Arial"/>
          <w:sz w:val="20"/>
          <w:szCs w:val="20"/>
        </w:rPr>
        <w:t xml:space="preserve">theo kịch bản nguồn nước; thời gian </w:t>
      </w:r>
      <w:r w:rsidR="00823748" w:rsidRPr="007D0D62">
        <w:rPr>
          <w:rFonts w:ascii="Arial" w:hAnsi="Arial" w:cs="Arial"/>
          <w:sz w:val="20"/>
          <w:szCs w:val="20"/>
        </w:rPr>
        <w:t>điều</w:t>
      </w:r>
      <w:r w:rsidRPr="007D0D62">
        <w:rPr>
          <w:rFonts w:ascii="Arial" w:hAnsi="Arial" w:cs="Arial"/>
          <w:sz w:val="20"/>
          <w:szCs w:val="20"/>
        </w:rPr>
        <w:t xml:space="preserve"> chỉnh, hạn chế, tạm dừng, lượng nước phải cắt giảm, hạn chế;</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Kế hoạch sản xuất, phân bổ nguồn nước, vận hành các công trình khai thác, sử dụng nước </w:t>
      </w:r>
      <w:r w:rsidRPr="007D0D62">
        <w:rPr>
          <w:rFonts w:ascii="Arial" w:hAnsi="Arial" w:cs="Arial"/>
          <w:sz w:val="20"/>
          <w:szCs w:val="20"/>
        </w:rPr>
        <w:lastRenderedPageBreak/>
        <w:t>trong trường hợp chuyển trạng thái, mức độ thiếu hụt của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 Các biện pháp </w:t>
      </w:r>
      <w:r w:rsidR="00823748" w:rsidRPr="007D0D62">
        <w:rPr>
          <w:rFonts w:ascii="Arial" w:hAnsi="Arial" w:cs="Arial"/>
          <w:sz w:val="20"/>
          <w:szCs w:val="20"/>
        </w:rPr>
        <w:t>điều</w:t>
      </w:r>
      <w:r w:rsidRPr="007D0D62">
        <w:rPr>
          <w:rFonts w:ascii="Arial" w:hAnsi="Arial" w:cs="Arial"/>
          <w:sz w:val="20"/>
          <w:szCs w:val="20"/>
        </w:rPr>
        <w:t xml:space="preserve"> phối hoạt động khai thác, sử dụng nguồn nước trên các lưu vực sông, tầng chứa nước thông qua việc khai thác luân phiên giữa các nguồn nước, tăng, giảm lượng nước khai thác, tạm dừng khai thác nước, dẫn chuyển nước giữa các vùng, khu vực;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Các giải pháp ứng phó, giảm thiểu thiệt hại khi xảy ra hạn hán, thiếu nước, xâm nhập mặn;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g) Trách nhiệm của các bộ, Ủy ban nhân dân cấp tỉnh trên lưu vực sông trong việc xây dựng, thực hiện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97" w:name="dieu_45"/>
      <w:r w:rsidRPr="007D0D62">
        <w:rPr>
          <w:rFonts w:ascii="Arial" w:hAnsi="Arial" w:cs="Arial"/>
          <w:b/>
          <w:bCs/>
          <w:sz w:val="20"/>
          <w:szCs w:val="20"/>
        </w:rPr>
        <w:t>Điều</w:t>
      </w:r>
      <w:r w:rsidR="0052302F" w:rsidRPr="007D0D62">
        <w:rPr>
          <w:rFonts w:ascii="Arial" w:hAnsi="Arial" w:cs="Arial"/>
          <w:b/>
          <w:bCs/>
          <w:sz w:val="20"/>
          <w:szCs w:val="20"/>
        </w:rPr>
        <w:t xml:space="preserve"> 45. Trách nhiệm xây dựng, </w:t>
      </w:r>
      <w:r w:rsidRPr="007D0D62">
        <w:rPr>
          <w:rFonts w:ascii="Arial" w:hAnsi="Arial" w:cs="Arial"/>
          <w:b/>
          <w:bCs/>
          <w:sz w:val="20"/>
          <w:szCs w:val="20"/>
        </w:rPr>
        <w:t>điều</w:t>
      </w:r>
      <w:r w:rsidR="0052302F" w:rsidRPr="007D0D62">
        <w:rPr>
          <w:rFonts w:ascii="Arial" w:hAnsi="Arial" w:cs="Arial"/>
          <w:b/>
          <w:bCs/>
          <w:sz w:val="20"/>
          <w:szCs w:val="20"/>
        </w:rPr>
        <w:t xml:space="preserve"> chỉnh, thực hiện phương án</w:t>
      </w:r>
      <w:r w:rsidR="0097656F" w:rsidRPr="007D0D62">
        <w:rPr>
          <w:rFonts w:ascii="Arial" w:hAnsi="Arial" w:cs="Arial"/>
          <w:b/>
          <w:bCs/>
          <w:sz w:val="20"/>
          <w:szCs w:val="20"/>
        </w:rPr>
        <w:t xml:space="preserve"> </w:t>
      </w:r>
      <w:r w:rsidRPr="007D0D62">
        <w:rPr>
          <w:rFonts w:ascii="Arial" w:hAnsi="Arial" w:cs="Arial"/>
          <w:b/>
          <w:bCs/>
          <w:sz w:val="20"/>
          <w:szCs w:val="20"/>
        </w:rPr>
        <w:t>điều</w:t>
      </w:r>
      <w:r w:rsidR="0052302F" w:rsidRPr="007D0D62">
        <w:rPr>
          <w:rFonts w:ascii="Arial" w:hAnsi="Arial" w:cs="Arial"/>
          <w:b/>
          <w:bCs/>
          <w:sz w:val="20"/>
          <w:szCs w:val="20"/>
        </w:rPr>
        <w:t xml:space="preserve"> hòa, phân phối tài nguyên nước</w:t>
      </w:r>
      <w:bookmarkEnd w:id="97"/>
      <w:r w:rsidR="0097656F" w:rsidRPr="007D0D62">
        <w:rPr>
          <w:rStyle w:val="FootnoteReference"/>
          <w:rFonts w:ascii="Arial" w:hAnsi="Arial" w:cs="Arial"/>
          <w:b/>
          <w:bCs/>
          <w:sz w:val="20"/>
          <w:szCs w:val="20"/>
        </w:rPr>
        <w:footnoteReference w:customMarkFollows="1" w:id="134"/>
        <w:t>[134]</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Bộ Nông nghiệp và Môi trường có trách nhiệm: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Chủ trì phối hợp với các bộ, cơ quan ngang bộ, Ủy ban nhân dân cấp tỉnh, tổ chức lưu vực sông (nếu có) và các tổ chức, cá nhân có liên quan xây dựng, cập nhật, công bố kịch bản nguồn nước; tổ chức xây dựng, </w:t>
      </w:r>
      <w:r w:rsidR="00823748" w:rsidRPr="007D0D62">
        <w:rPr>
          <w:rFonts w:ascii="Arial" w:hAnsi="Arial" w:cs="Arial"/>
          <w:sz w:val="20"/>
          <w:szCs w:val="20"/>
        </w:rPr>
        <w:t>điều</w:t>
      </w:r>
      <w:r w:rsidRPr="007D0D62">
        <w:rPr>
          <w:rFonts w:ascii="Arial" w:hAnsi="Arial" w:cs="Arial"/>
          <w:sz w:val="20"/>
          <w:szCs w:val="20"/>
        </w:rPr>
        <w:t xml:space="preserve"> chỉnh và thực hiện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trên các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Chủ trì, báo cáo Thủ tướng Chính phủ xem xét, quyết định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trong trường hợp xảy ra hạn hán, thiếu nước nghiêm trọng trên diện rộng, trên nhiều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Cảnh báo tình trạng hạn hán, thiếu nước, xâm nhập mặn và định hướng tổng thể việc khai thác, sử dụng nước trên các lưu vực sông được công bố kịch bản;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Chỉ đạo các cơ quan chuyên môn có trách nhiệm cung cấp thông tin, số liệu về: khí tượng, thủy văn, nhiệt độ, hiện tượng khí hậu cực đoan, các bản tin dự báo khí tượng, thủy văn trên các lưu vực sông, tiểu lưu vực sông; số liệu quan trắc mực nước, lưu lượng, độ mặn tại các trạm khí tượng thủy văn chuyên dùng; nhu cầu sử dụng nước phục vụ sản xuất nông nghiệp theo các tháng trên lưu vực sông; các thời kỳ sử dụng nước gia tăng; các khu tưới; khu vực thường xuyên xảy ra hạn hán, thiếu nước, thời gian xảy ra thiếu nước; yêu cầu về mực nước, lưu</w:t>
      </w:r>
      <w:r w:rsidR="0097656F" w:rsidRPr="007D0D62">
        <w:rPr>
          <w:rFonts w:ascii="Arial" w:hAnsi="Arial" w:cs="Arial"/>
          <w:sz w:val="20"/>
          <w:szCs w:val="20"/>
        </w:rPr>
        <w:t xml:space="preserve"> </w:t>
      </w:r>
      <w:r w:rsidRPr="007D0D62">
        <w:rPr>
          <w:rFonts w:ascii="Arial" w:hAnsi="Arial" w:cs="Arial"/>
          <w:sz w:val="20"/>
          <w:szCs w:val="20"/>
        </w:rPr>
        <w:t xml:space="preserve">lượng nước tại các </w:t>
      </w:r>
      <w:r w:rsidR="00823748" w:rsidRPr="007D0D62">
        <w:rPr>
          <w:rFonts w:ascii="Arial" w:hAnsi="Arial" w:cs="Arial"/>
          <w:sz w:val="20"/>
          <w:szCs w:val="20"/>
        </w:rPr>
        <w:t>điểm</w:t>
      </w:r>
      <w:r w:rsidRPr="007D0D62">
        <w:rPr>
          <w:rFonts w:ascii="Arial" w:hAnsi="Arial" w:cs="Arial"/>
          <w:sz w:val="20"/>
          <w:szCs w:val="20"/>
        </w:rPr>
        <w:t xml:space="preserve"> kiểm soát; số liệu vận hành của các hồ chứa thủy lợi có</w:t>
      </w:r>
      <w:r w:rsidR="0097656F" w:rsidRPr="007D0D62">
        <w:rPr>
          <w:rFonts w:ascii="Arial" w:hAnsi="Arial" w:cs="Arial"/>
          <w:sz w:val="20"/>
          <w:szCs w:val="20"/>
        </w:rPr>
        <w:t xml:space="preserve"> </w:t>
      </w:r>
      <w:r w:rsidRPr="007D0D62">
        <w:rPr>
          <w:rFonts w:ascii="Arial" w:hAnsi="Arial" w:cs="Arial"/>
          <w:sz w:val="20"/>
          <w:szCs w:val="20"/>
        </w:rPr>
        <w:t xml:space="preserve">khả năng </w:t>
      </w:r>
      <w:r w:rsidR="00823748" w:rsidRPr="007D0D62">
        <w:rPr>
          <w:rFonts w:ascii="Arial" w:hAnsi="Arial" w:cs="Arial"/>
          <w:sz w:val="20"/>
          <w:szCs w:val="20"/>
        </w:rPr>
        <w:t>điều</w:t>
      </w:r>
      <w:r w:rsidRPr="007D0D62">
        <w:rPr>
          <w:rFonts w:ascii="Arial" w:hAnsi="Arial" w:cs="Arial"/>
          <w:sz w:val="20"/>
          <w:szCs w:val="20"/>
        </w:rPr>
        <w:t xml:space="preserve"> tiết năm, nhiều năm thuộc phạm vi quản lý;</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Bộ Nông nghiệp và Môi trường gửi văn bản đề nghị các bộ, cơ quan ngang bộ, địa phương phối hợp cung cấp các thông tin, số liệu quy định tại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để tổng hợp, tính toán phục vụ xây dựng, cập nhật kịch bản nguồn nước,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Triển khai lập kế hoạch khai thác, sử dụng tài nguyên nước đối với các công trình, hệ thống công trình thuộc phạm vi quản lý phù hợp với kịch bản nguồn nước được công bố;</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e) Căn cứ kịch bản nguồn nước, khả năng </w:t>
      </w:r>
      <w:r w:rsidR="00823748" w:rsidRPr="007D0D62">
        <w:rPr>
          <w:rFonts w:ascii="Arial" w:hAnsi="Arial" w:cs="Arial"/>
          <w:sz w:val="20"/>
          <w:szCs w:val="20"/>
        </w:rPr>
        <w:t>điều</w:t>
      </w:r>
      <w:r w:rsidRPr="007D0D62">
        <w:rPr>
          <w:rFonts w:ascii="Arial" w:hAnsi="Arial" w:cs="Arial"/>
          <w:sz w:val="20"/>
          <w:szCs w:val="20"/>
        </w:rPr>
        <w:t xml:space="preserve"> tiết, cấp nước của công trình, hệ thống công trình thủy lợi, hồ chứa thủy điện phối hợp với các địa phương rà soát, xác định các vùng có thể chủ động được nguồn nước, vùng có nguy cơ cao bị hạn hán, thiếu nước, xâm nhập mặn; hướng dẫn chuyển đổi cây trồng, sản xuất phù hợp, hạn chế nguy cơ bị thiệt hại do hạn hán, thiếu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g) Thực hiện các trách nhiệm khác quy định tại </w:t>
      </w:r>
      <w:r w:rsidR="00823748" w:rsidRPr="007D0D62">
        <w:rPr>
          <w:rFonts w:ascii="Arial" w:hAnsi="Arial" w:cs="Arial"/>
          <w:sz w:val="20"/>
          <w:szCs w:val="20"/>
        </w:rPr>
        <w:t>Điều</w:t>
      </w:r>
      <w:r w:rsidRPr="007D0D62">
        <w:rPr>
          <w:rFonts w:ascii="Arial" w:hAnsi="Arial" w:cs="Arial"/>
          <w:sz w:val="20"/>
          <w:szCs w:val="20"/>
        </w:rPr>
        <w:t xml:space="preserve"> 35 và </w:t>
      </w:r>
      <w:r w:rsidR="00823748" w:rsidRPr="007D0D62">
        <w:rPr>
          <w:rFonts w:ascii="Arial" w:hAnsi="Arial" w:cs="Arial"/>
          <w:sz w:val="20"/>
          <w:szCs w:val="20"/>
        </w:rPr>
        <w:t>Điều</w:t>
      </w:r>
      <w:r w:rsidRPr="007D0D62">
        <w:rPr>
          <w:rFonts w:ascii="Arial" w:hAnsi="Arial" w:cs="Arial"/>
          <w:sz w:val="20"/>
          <w:szCs w:val="20"/>
        </w:rPr>
        <w:t xml:space="preserve"> 36 của</w:t>
      </w:r>
      <w:r w:rsidR="00D45AAF" w:rsidRPr="007D0D62">
        <w:rPr>
          <w:rFonts w:ascii="Arial" w:hAnsi="Arial" w:cs="Arial"/>
          <w:sz w:val="20"/>
          <w:szCs w:val="20"/>
        </w:rPr>
        <w:t xml:space="preserve"> </w:t>
      </w:r>
      <w:r w:rsidRPr="007D0D62">
        <w:rPr>
          <w:rFonts w:ascii="Arial" w:hAnsi="Arial" w:cs="Arial"/>
          <w:sz w:val="20"/>
          <w:szCs w:val="20"/>
        </w:rPr>
        <w:t>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Các Bộ: Công Thương, Xây dựng, Văn hóa, Thể thao và Du lịch và các bộ, cơ quan ngang bộ trong phạm vi nhiệm vụ, quyền hạn của mình phối hợp với Bộ Nông nghiệp và Môi trường trong việc xây dựng, </w:t>
      </w:r>
      <w:r w:rsidR="00823748" w:rsidRPr="007D0D62">
        <w:rPr>
          <w:rFonts w:ascii="Arial" w:hAnsi="Arial" w:cs="Arial"/>
          <w:sz w:val="20"/>
          <w:szCs w:val="20"/>
        </w:rPr>
        <w:t>điều</w:t>
      </w:r>
      <w:r w:rsidRPr="007D0D62">
        <w:rPr>
          <w:rFonts w:ascii="Arial" w:hAnsi="Arial" w:cs="Arial"/>
          <w:sz w:val="20"/>
          <w:szCs w:val="20"/>
        </w:rPr>
        <w:t xml:space="preserve"> chỉnh, triển khai các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trên các lưu vực sông; chỉ đạo các cơ quan chuyên môn thực hiện các trách nhiệm của bộ, cơ quan ngang bộ theo quy định tại </w:t>
      </w:r>
      <w:r w:rsidR="00823748" w:rsidRPr="007D0D62">
        <w:rPr>
          <w:rFonts w:ascii="Arial" w:hAnsi="Arial" w:cs="Arial"/>
          <w:sz w:val="20"/>
          <w:szCs w:val="20"/>
        </w:rPr>
        <w:t>điểm</w:t>
      </w:r>
      <w:r w:rsidRPr="007D0D62">
        <w:rPr>
          <w:rFonts w:ascii="Arial" w:hAnsi="Arial" w:cs="Arial"/>
          <w:sz w:val="20"/>
          <w:szCs w:val="20"/>
        </w:rPr>
        <w:t xml:space="preserve"> đ và </w:t>
      </w:r>
      <w:r w:rsidR="00823748" w:rsidRPr="007D0D62">
        <w:rPr>
          <w:rFonts w:ascii="Arial" w:hAnsi="Arial" w:cs="Arial"/>
          <w:sz w:val="20"/>
          <w:szCs w:val="20"/>
        </w:rPr>
        <w:t>điểm</w:t>
      </w:r>
      <w:r w:rsidRPr="007D0D62">
        <w:rPr>
          <w:rFonts w:ascii="Arial" w:hAnsi="Arial" w:cs="Arial"/>
          <w:sz w:val="20"/>
          <w:szCs w:val="20"/>
        </w:rPr>
        <w:t xml:space="preserve"> g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và các trách nhiệm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Bộ Công Thương chỉ đạo đơn vị chuyên môn việc tính toán, đề xuất vận hành linh hoạt các hồ chứa thủy điện lớn phù hợp với kịch bản nguồn nước được công bố; rà soát, </w:t>
      </w:r>
      <w:r w:rsidR="00823748" w:rsidRPr="007D0D62">
        <w:rPr>
          <w:rFonts w:ascii="Arial" w:hAnsi="Arial" w:cs="Arial"/>
          <w:sz w:val="20"/>
          <w:szCs w:val="20"/>
        </w:rPr>
        <w:t>điều</w:t>
      </w:r>
      <w:r w:rsidRPr="007D0D62">
        <w:rPr>
          <w:rFonts w:ascii="Arial" w:hAnsi="Arial" w:cs="Arial"/>
          <w:sz w:val="20"/>
          <w:szCs w:val="20"/>
        </w:rPr>
        <w:t xml:space="preserve"> chỉnh cơ cấu nguồn điện bảo đảm sự phù hợp với </w:t>
      </w:r>
      <w:r w:rsidR="00823748" w:rsidRPr="007D0D62">
        <w:rPr>
          <w:rFonts w:ascii="Arial" w:hAnsi="Arial" w:cs="Arial"/>
          <w:sz w:val="20"/>
          <w:szCs w:val="20"/>
        </w:rPr>
        <w:t>điều</w:t>
      </w:r>
      <w:r w:rsidRPr="007D0D62">
        <w:rPr>
          <w:rFonts w:ascii="Arial" w:hAnsi="Arial" w:cs="Arial"/>
          <w:sz w:val="20"/>
          <w:szCs w:val="20"/>
        </w:rPr>
        <w:t xml:space="preserve"> kiện, khả năng của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Đồng thời, chỉ đạo việc cung cấp thông tin, số liệu về kế hoạch sử dụng nước, số liệu vận hành của các hồ chứa thủy điện </w:t>
      </w:r>
      <w:r w:rsidR="00823748" w:rsidRPr="007D0D62">
        <w:rPr>
          <w:rFonts w:ascii="Arial" w:hAnsi="Arial" w:cs="Arial"/>
          <w:sz w:val="20"/>
          <w:szCs w:val="20"/>
        </w:rPr>
        <w:t>điều</w:t>
      </w:r>
      <w:r w:rsidRPr="007D0D62">
        <w:rPr>
          <w:rFonts w:ascii="Arial" w:hAnsi="Arial" w:cs="Arial"/>
          <w:sz w:val="20"/>
          <w:szCs w:val="20"/>
        </w:rPr>
        <w:t xml:space="preserve"> tiết năm, nhiều năm thuộc phạm vi quản lý; số liệu quan trắc mực nước, lưu lượng tại các trạm khí tượng thủy văn chuyên dùng;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Bộ Xây dựng chỉ đạo các đơn vị quản lý, vận hành các nhà máy nước lớn rà soát, nâng cao năng lực, hiệu quả lấy nước phù hợp với </w:t>
      </w:r>
      <w:r w:rsidR="00823748" w:rsidRPr="007D0D62">
        <w:rPr>
          <w:rFonts w:ascii="Arial" w:hAnsi="Arial" w:cs="Arial"/>
          <w:sz w:val="20"/>
          <w:szCs w:val="20"/>
        </w:rPr>
        <w:t>điều</w:t>
      </w:r>
      <w:r w:rsidRPr="007D0D62">
        <w:rPr>
          <w:rFonts w:ascii="Arial" w:hAnsi="Arial" w:cs="Arial"/>
          <w:sz w:val="20"/>
          <w:szCs w:val="20"/>
        </w:rPr>
        <w:t xml:space="preserve"> kiện nguồn nước trên các lưu vực sông và theo kịch bản nguồn nước được công bố.</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Đồng thời, chỉ đạo việc cung cấp thông tin, số liệu về kế hoạch khai thác nước, số liệu vận hành của các công trình cấp nước thuộc phạm vi quản lý; cung cấp thông tin, số liệu về nhu cầu mực </w:t>
      </w:r>
      <w:r w:rsidRPr="007D0D62">
        <w:rPr>
          <w:rFonts w:ascii="Arial" w:hAnsi="Arial" w:cs="Arial"/>
          <w:sz w:val="20"/>
          <w:szCs w:val="20"/>
        </w:rPr>
        <w:lastRenderedPageBreak/>
        <w:t>nước của các tuyến giao thông đường thủy;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Bộ Văn hóa, Thể thao và Du lịch chỉ đạo việc cung cấp thông tin, số liệu về nhu cầu nước cho các hoạt động văn hóa, du lịch.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Ủy ban nhân dân cấp tỉnh trong phạm vi nhiệm vụ, quyền hạn của mình phối hợp với Bộ Nông nghiệp và Môi trường, các bộ, cơ quan ngang bộ, địa phương trong việc xây dựng, </w:t>
      </w:r>
      <w:r w:rsidR="00823748" w:rsidRPr="007D0D62">
        <w:rPr>
          <w:rFonts w:ascii="Arial" w:hAnsi="Arial" w:cs="Arial"/>
          <w:sz w:val="20"/>
          <w:szCs w:val="20"/>
        </w:rPr>
        <w:t>điều</w:t>
      </w:r>
      <w:r w:rsidRPr="007D0D62">
        <w:rPr>
          <w:rFonts w:ascii="Arial" w:hAnsi="Arial" w:cs="Arial"/>
          <w:sz w:val="20"/>
          <w:szCs w:val="20"/>
        </w:rPr>
        <w:t xml:space="preserve"> chỉnh, triển khai các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trên các lưu vực sông; chỉ đạo các cơ quan chuyên môn thực hiện các trách nhiệm theo quy định tại các </w:t>
      </w:r>
      <w:r w:rsidR="00823748" w:rsidRPr="007D0D62">
        <w:rPr>
          <w:rFonts w:ascii="Arial" w:hAnsi="Arial" w:cs="Arial"/>
          <w:sz w:val="20"/>
          <w:szCs w:val="20"/>
        </w:rPr>
        <w:t>điểm</w:t>
      </w:r>
      <w:r w:rsidRPr="007D0D62">
        <w:rPr>
          <w:rFonts w:ascii="Arial" w:hAnsi="Arial" w:cs="Arial"/>
          <w:sz w:val="20"/>
          <w:szCs w:val="20"/>
        </w:rPr>
        <w:t xml:space="preserve"> đ và </w:t>
      </w:r>
      <w:r w:rsidR="00823748" w:rsidRPr="007D0D62">
        <w:rPr>
          <w:rFonts w:ascii="Arial" w:hAnsi="Arial" w:cs="Arial"/>
          <w:sz w:val="20"/>
          <w:szCs w:val="20"/>
        </w:rPr>
        <w:t>điểm</w:t>
      </w:r>
      <w:r w:rsidRPr="007D0D62">
        <w:rPr>
          <w:rFonts w:ascii="Arial" w:hAnsi="Arial" w:cs="Arial"/>
          <w:sz w:val="20"/>
          <w:szCs w:val="20"/>
        </w:rPr>
        <w:t xml:space="preserve"> g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và các trách nhiệm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Chỉ đạo vận hành hiệu quả các công trình khai thác, sử dụng nước, các công trình tích, trữ nước để chủ động lấy nước, trữ nước bảo đảm đáp ứng nhu cầu sử dụng nước tối thiểu khi xảy ra thiếu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Trường hợp hiện trạng và dự báo nguồn nước trên lưu vực sông ở trạng thái bình thường thì chủ động triển khai tổ chức lập kế hoạch khai thác, sử dụng nước trên địa bàn tỉnh phù hợp với Kịch bản nguồn nước được công bố;</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Trường hợp hiện trạng và dự báo nguồn nước trên lưu vực sông ở trạng thái thiếu nước hoặc thiếu nước nghiêm trọng thì rà soát, cắt giảm diện tích canh tác, chuyển đổi cơ cấu cây trồng, vật nuôi, hạn chế phân phối tài nguyên nước cho các hoạt động sử dụng nhiều nước và chưa cấp thiết theo thẩm quyền; quyết định sử dụng các nguồn nước mặt, nước dưới đất và các công trình cấp nước dự phòng trên địa bàn;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Chỉ đạo việc cung cấp thông tin về nhu cầu sử dụng nước phục vụ sản xuất nông nghiệp, cấp nước cho sinh hoạt theo các tháng trên lưu vực sông; các thời kỳ sử dụng nước gia tăng; các khu tưới; phạm vi cấp nước của các hồ chứa có khả năng </w:t>
      </w:r>
      <w:r w:rsidR="00823748" w:rsidRPr="007D0D62">
        <w:rPr>
          <w:rFonts w:ascii="Arial" w:hAnsi="Arial" w:cs="Arial"/>
          <w:sz w:val="20"/>
          <w:szCs w:val="20"/>
        </w:rPr>
        <w:t>điều</w:t>
      </w:r>
      <w:r w:rsidRPr="007D0D62">
        <w:rPr>
          <w:rFonts w:ascii="Arial" w:hAnsi="Arial" w:cs="Arial"/>
          <w:sz w:val="20"/>
          <w:szCs w:val="20"/>
        </w:rPr>
        <w:t xml:space="preserve"> tiết năm, nhiều năm; khu vực thường xuyên xảy ra hạn hán, thiếu nước, thời gian xảy ra thiếu nước; yêu cầu về mực nước, lưu lượng nước tại các </w:t>
      </w:r>
      <w:r w:rsidR="00823748" w:rsidRPr="007D0D62">
        <w:rPr>
          <w:rFonts w:ascii="Arial" w:hAnsi="Arial" w:cs="Arial"/>
          <w:sz w:val="20"/>
          <w:szCs w:val="20"/>
        </w:rPr>
        <w:t>điểm</w:t>
      </w:r>
      <w:r w:rsidRPr="007D0D62">
        <w:rPr>
          <w:rFonts w:ascii="Arial" w:hAnsi="Arial" w:cs="Arial"/>
          <w:sz w:val="20"/>
          <w:szCs w:val="20"/>
        </w:rPr>
        <w:t xml:space="preserve"> kiểm soát; số liệu vận hành của các hồ chứa thủy lợi có khả năng </w:t>
      </w:r>
      <w:r w:rsidR="00823748" w:rsidRPr="007D0D62">
        <w:rPr>
          <w:rFonts w:ascii="Arial" w:hAnsi="Arial" w:cs="Arial"/>
          <w:sz w:val="20"/>
          <w:szCs w:val="20"/>
        </w:rPr>
        <w:t>điều</w:t>
      </w:r>
      <w:r w:rsidRPr="007D0D62">
        <w:rPr>
          <w:rFonts w:ascii="Arial" w:hAnsi="Arial" w:cs="Arial"/>
          <w:sz w:val="20"/>
          <w:szCs w:val="20"/>
        </w:rPr>
        <w:t xml:space="preserve"> tiết năm, nhiều năm thuộc phạm vi quản lý; số liệu quan trắc mực nước, lưu lượng, độ mặn tại các trạm khí tượng thủy văn chuyên dùng.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Tổ chức, cá nhân quản lý, vận hành công trình khai thác, sử dụng nước phối hợp với Bộ Nông nghiệp và Môi trường, các bộ, cơ quan ngang bộ, địa phương trong việc xây dựng, </w:t>
      </w:r>
      <w:r w:rsidR="00823748" w:rsidRPr="007D0D62">
        <w:rPr>
          <w:rFonts w:ascii="Arial" w:hAnsi="Arial" w:cs="Arial"/>
          <w:sz w:val="20"/>
          <w:szCs w:val="20"/>
        </w:rPr>
        <w:t>điều</w:t>
      </w:r>
      <w:r w:rsidRPr="007D0D62">
        <w:rPr>
          <w:rFonts w:ascii="Arial" w:hAnsi="Arial" w:cs="Arial"/>
          <w:sz w:val="20"/>
          <w:szCs w:val="20"/>
        </w:rPr>
        <w:t xml:space="preserve"> chỉnh, triển khai các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trên các lưu vực sông; thực hiện các trách nhiệm theo quy định tại các </w:t>
      </w:r>
      <w:r w:rsidR="00823748" w:rsidRPr="007D0D62">
        <w:rPr>
          <w:rFonts w:ascii="Arial" w:hAnsi="Arial" w:cs="Arial"/>
          <w:sz w:val="20"/>
          <w:szCs w:val="20"/>
        </w:rPr>
        <w:t>điểm</w:t>
      </w:r>
      <w:r w:rsidRPr="007D0D62">
        <w:rPr>
          <w:rFonts w:ascii="Arial" w:hAnsi="Arial" w:cs="Arial"/>
          <w:sz w:val="20"/>
          <w:szCs w:val="20"/>
        </w:rPr>
        <w:t xml:space="preserve"> đ, e và g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và cung cấp thông tin phục vụ việc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bao gồm: hiện trạng và nhu cầu khai thác, sử dụng nước của công trình; hiện trạng tích trữ nước trong các hồ chứa thuộc phạm vi quản lý của mình và các thông tin, số liệu liên quan khác.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5. Các thông tin, số liệu của các bộ, cơ quan ngang bộ, địa phương và các tổ chức, cá nhân quy định tại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gửi về Bộ Nông nghiệp và Môi trường để tổng hợp, tính toán phục vụ xây dựng kịch bản nguồn nước,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Trong thời gian Hệ thống thông tin, cơ sở dữ liệu tài nguyên nước quốc gia chưa hoàn thiện thì việc cung cấp thông tin, số liệu quy định tại </w:t>
      </w:r>
      <w:r w:rsidR="00823748" w:rsidRPr="007D0D62">
        <w:rPr>
          <w:rFonts w:ascii="Arial" w:hAnsi="Arial" w:cs="Arial"/>
          <w:sz w:val="20"/>
          <w:szCs w:val="20"/>
        </w:rPr>
        <w:t>điểm</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được thực hiện theo một trong các phương thức sau đây: gửi qua trục liên thông văn bản quốc gia; gửi, nhận trực tiếp; gửi qua dịch vụ bưu chính; gửi nhận qua hệ thống thư điện tử.</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98" w:name="dieu_46"/>
      <w:r w:rsidRPr="007D0D62">
        <w:rPr>
          <w:rFonts w:ascii="Arial" w:hAnsi="Arial" w:cs="Arial"/>
          <w:b/>
          <w:bCs/>
          <w:sz w:val="20"/>
          <w:szCs w:val="20"/>
        </w:rPr>
        <w:t>Điều</w:t>
      </w:r>
      <w:r w:rsidR="0052302F" w:rsidRPr="007D0D62">
        <w:rPr>
          <w:rFonts w:ascii="Arial" w:hAnsi="Arial" w:cs="Arial"/>
          <w:b/>
          <w:bCs/>
          <w:sz w:val="20"/>
          <w:szCs w:val="20"/>
        </w:rPr>
        <w:t xml:space="preserve"> 46. Trách nhiệm xây dựng hệ thống công cụ hỗ trợ ra quyết định phục vụ </w:t>
      </w:r>
      <w:r w:rsidRPr="007D0D62">
        <w:rPr>
          <w:rFonts w:ascii="Arial" w:hAnsi="Arial" w:cs="Arial"/>
          <w:b/>
          <w:bCs/>
          <w:sz w:val="20"/>
          <w:szCs w:val="20"/>
        </w:rPr>
        <w:t>điều</w:t>
      </w:r>
      <w:r w:rsidR="0052302F" w:rsidRPr="007D0D62">
        <w:rPr>
          <w:rFonts w:ascii="Arial" w:hAnsi="Arial" w:cs="Arial"/>
          <w:b/>
          <w:bCs/>
          <w:sz w:val="20"/>
          <w:szCs w:val="20"/>
        </w:rPr>
        <w:t xml:space="preserve"> hòa, phân phối tài nguyên nước trên nền tảng công nghệ số</w:t>
      </w:r>
      <w:bookmarkEnd w:id="98"/>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Bộ Nông nghiệp và Môi trường</w:t>
      </w:r>
      <w:r w:rsidR="00D45AAF" w:rsidRPr="007D0D62">
        <w:rPr>
          <w:rStyle w:val="FootnoteReference"/>
          <w:rFonts w:ascii="Arial" w:hAnsi="Arial" w:cs="Arial"/>
          <w:sz w:val="20"/>
          <w:szCs w:val="20"/>
        </w:rPr>
        <w:footnoteReference w:customMarkFollows="1" w:id="135"/>
        <w:t>[135]</w:t>
      </w:r>
      <w:r w:rsidRPr="007D0D62">
        <w:rPr>
          <w:rFonts w:ascii="Arial" w:hAnsi="Arial" w:cs="Arial"/>
          <w:sz w:val="20"/>
          <w:szCs w:val="20"/>
        </w:rPr>
        <w:t xml:space="preserve"> có trách nhiệm chỉ đạo việc xây dựng, vận hành hệ thống công cụ hỗ trợ quyết định phục vụ việc xây dựng kịch bản, phương án </w:t>
      </w:r>
      <w:r w:rsidR="00823748" w:rsidRPr="007D0D62">
        <w:rPr>
          <w:rFonts w:ascii="Arial" w:hAnsi="Arial" w:cs="Arial"/>
          <w:sz w:val="20"/>
          <w:szCs w:val="20"/>
        </w:rPr>
        <w:t>điều</w:t>
      </w:r>
      <w:r w:rsidRPr="007D0D62">
        <w:rPr>
          <w:rFonts w:ascii="Arial" w:hAnsi="Arial" w:cs="Arial"/>
          <w:sz w:val="20"/>
          <w:szCs w:val="20"/>
        </w:rPr>
        <w:t xml:space="preserve"> hoà, phân phối tài nguyên nước trên nền tảng công nghệ số.</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w:t>
      </w:r>
      <w:r w:rsidR="00D45AAF" w:rsidRPr="007D0D62">
        <w:rPr>
          <w:rStyle w:val="FootnoteReference"/>
          <w:rFonts w:ascii="Arial" w:hAnsi="Arial" w:cs="Arial"/>
          <w:sz w:val="20"/>
          <w:szCs w:val="20"/>
        </w:rPr>
        <w:footnoteReference w:customMarkFollows="1" w:id="136"/>
        <w:t>[136]</w:t>
      </w:r>
      <w:r w:rsidRPr="007D0D62">
        <w:rPr>
          <w:rFonts w:ascii="Arial" w:hAnsi="Arial" w:cs="Arial"/>
          <w:sz w:val="20"/>
          <w:szCs w:val="20"/>
        </w:rPr>
        <w:t xml:space="preserve"> Bộ Công Thương, Bộ Xây dựng, Ủy ban nhân dân cấp tỉnh có liên quan, trong phạm vi nhiệm vụ, quyền hạn của mình, chỉ đạo việc cung cấp, cập nhật các thông tin, dữ liệu về khai thác, sử dụng tài nguyên nước vào hệ thống công cụ hỗ trợ ra quyết định trên các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Các tổ chức, cá nhân quản lý, vận hành công trình khai thác, sử dụng nước có trách nhiệm cung cấp thông tin về khai thác, sử dụng nước của công trình do mình quản lý vào Hệ thống thông tin, cơ sở dữ liệu tài nguyên nước quốc gia theo quy định của </w:t>
      </w:r>
      <w:r w:rsidR="00823748" w:rsidRPr="007D0D62">
        <w:rPr>
          <w:rFonts w:ascii="Arial" w:hAnsi="Arial" w:cs="Arial"/>
          <w:sz w:val="20"/>
          <w:szCs w:val="20"/>
        </w:rPr>
        <w:t>Nghị định này</w:t>
      </w:r>
      <w:r w:rsidRPr="007D0D62">
        <w:rPr>
          <w:rFonts w:ascii="Arial" w:hAnsi="Arial" w:cs="Arial"/>
          <w:sz w:val="20"/>
          <w:szCs w:val="20"/>
        </w:rPr>
        <w:t xml:space="preserve"> nhằm hỗ trợ ra quyết định </w:t>
      </w:r>
      <w:r w:rsidR="00823748" w:rsidRPr="007D0D62">
        <w:rPr>
          <w:rFonts w:ascii="Arial" w:hAnsi="Arial" w:cs="Arial"/>
          <w:sz w:val="20"/>
          <w:szCs w:val="20"/>
        </w:rPr>
        <w:t>điều</w:t>
      </w:r>
      <w:r w:rsidRPr="007D0D62">
        <w:rPr>
          <w:rFonts w:ascii="Arial" w:hAnsi="Arial" w:cs="Arial"/>
          <w:sz w:val="20"/>
          <w:szCs w:val="20"/>
        </w:rPr>
        <w:t xml:space="preserve"> hoà phân phối tài nguyên nước. Khuyến khích tổ chức, cá nhân tham gia đóng góp xây dựng, vận hành hệ thống công cụ hỗ trợ ra quyết định phục vụ </w:t>
      </w:r>
      <w:r w:rsidR="00823748" w:rsidRPr="007D0D62">
        <w:rPr>
          <w:rFonts w:ascii="Arial" w:hAnsi="Arial" w:cs="Arial"/>
          <w:sz w:val="20"/>
          <w:szCs w:val="20"/>
        </w:rPr>
        <w:t>điều</w:t>
      </w:r>
      <w:r w:rsidRPr="007D0D62">
        <w:rPr>
          <w:rFonts w:ascii="Arial" w:hAnsi="Arial" w:cs="Arial"/>
          <w:sz w:val="20"/>
          <w:szCs w:val="20"/>
        </w:rPr>
        <w:t xml:space="preserve"> hoà phân phối tài nguyên nước trên lưu </w:t>
      </w:r>
      <w:r w:rsidRPr="007D0D62">
        <w:rPr>
          <w:rFonts w:ascii="Arial" w:hAnsi="Arial" w:cs="Arial"/>
          <w:sz w:val="20"/>
          <w:szCs w:val="20"/>
        </w:rPr>
        <w:lastRenderedPageBreak/>
        <w:t xml:space="preserve">vực sông, phục vụ vận hành hồ chứa, liên hồ chứa quy định tại </w:t>
      </w:r>
      <w:r w:rsidR="00823748" w:rsidRPr="007D0D62">
        <w:rPr>
          <w:rFonts w:ascii="Arial" w:hAnsi="Arial" w:cs="Arial"/>
          <w:sz w:val="20"/>
          <w:szCs w:val="20"/>
        </w:rPr>
        <w:t>khoản</w:t>
      </w:r>
      <w:r w:rsidRPr="007D0D62">
        <w:rPr>
          <w:rFonts w:ascii="Arial" w:hAnsi="Arial" w:cs="Arial"/>
          <w:sz w:val="20"/>
          <w:szCs w:val="20"/>
        </w:rPr>
        <w:t xml:space="preserve"> 5 </w:t>
      </w:r>
      <w:r w:rsidR="00823748" w:rsidRPr="007D0D62">
        <w:rPr>
          <w:rFonts w:ascii="Arial" w:hAnsi="Arial" w:cs="Arial"/>
          <w:sz w:val="20"/>
          <w:szCs w:val="20"/>
        </w:rPr>
        <w:t>Điều</w:t>
      </w:r>
      <w:r w:rsidRPr="007D0D62">
        <w:rPr>
          <w:rFonts w:ascii="Arial" w:hAnsi="Arial" w:cs="Arial"/>
          <w:sz w:val="20"/>
          <w:szCs w:val="20"/>
        </w:rPr>
        <w:t xml:space="preserve"> 38 của Luật Tài nguyên nước.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99" w:name="muc_2_4"/>
      <w:r w:rsidRPr="007D0D62">
        <w:rPr>
          <w:rFonts w:ascii="Arial" w:hAnsi="Arial" w:cs="Arial"/>
          <w:b/>
          <w:bCs/>
          <w:sz w:val="20"/>
          <w:szCs w:val="20"/>
        </w:rPr>
        <w:t>Mục</w:t>
      </w:r>
      <w:r w:rsidR="0052302F" w:rsidRPr="007D0D62">
        <w:rPr>
          <w:rFonts w:ascii="Arial" w:hAnsi="Arial" w:cs="Arial"/>
          <w:b/>
          <w:bCs/>
          <w:sz w:val="20"/>
          <w:szCs w:val="20"/>
        </w:rPr>
        <w:t xml:space="preserve"> 2</w:t>
      </w:r>
      <w:r w:rsidR="00D45AAF" w:rsidRPr="007D0D62">
        <w:rPr>
          <w:rFonts w:ascii="Arial" w:hAnsi="Arial" w:cs="Arial"/>
          <w:b/>
          <w:bCs/>
          <w:sz w:val="20"/>
          <w:szCs w:val="20"/>
        </w:rPr>
        <w:t xml:space="preserve">. </w:t>
      </w:r>
      <w:r w:rsidR="0052302F" w:rsidRPr="007D0D62">
        <w:rPr>
          <w:rFonts w:ascii="Arial" w:hAnsi="Arial" w:cs="Arial"/>
          <w:b/>
          <w:bCs/>
          <w:sz w:val="20"/>
          <w:szCs w:val="20"/>
        </w:rPr>
        <w:t>CHUYỂN NƯỚC LƯU VỰC SÔNG</w:t>
      </w:r>
      <w:bookmarkEnd w:id="99"/>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00" w:name="dieu_47"/>
      <w:r w:rsidRPr="007D0D62">
        <w:rPr>
          <w:rFonts w:ascii="Arial" w:hAnsi="Arial" w:cs="Arial"/>
          <w:b/>
          <w:bCs/>
          <w:sz w:val="20"/>
          <w:szCs w:val="20"/>
        </w:rPr>
        <w:t>Điều</w:t>
      </w:r>
      <w:r w:rsidR="0052302F" w:rsidRPr="007D0D62">
        <w:rPr>
          <w:rFonts w:ascii="Arial" w:hAnsi="Arial" w:cs="Arial"/>
          <w:b/>
          <w:bCs/>
          <w:sz w:val="20"/>
          <w:szCs w:val="20"/>
        </w:rPr>
        <w:t xml:space="preserve"> 47. Quy mô dự án chuyển nước phải lấy ý kiến chấp thuận và thời </w:t>
      </w:r>
      <w:r w:rsidRPr="007D0D62">
        <w:rPr>
          <w:rFonts w:ascii="Arial" w:hAnsi="Arial" w:cs="Arial"/>
          <w:b/>
          <w:bCs/>
          <w:sz w:val="20"/>
          <w:szCs w:val="20"/>
        </w:rPr>
        <w:t>điểm</w:t>
      </w:r>
      <w:r w:rsidR="0052302F" w:rsidRPr="007D0D62">
        <w:rPr>
          <w:rFonts w:ascii="Arial" w:hAnsi="Arial" w:cs="Arial"/>
          <w:b/>
          <w:bCs/>
          <w:sz w:val="20"/>
          <w:szCs w:val="20"/>
        </w:rPr>
        <w:t xml:space="preserve"> lấy ý kiến</w:t>
      </w:r>
      <w:bookmarkEnd w:id="100"/>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Các dự án có hoạt động chuyển nước phải được cơ quan quản lý nhà nước về tài nguyên nước chấp thuận nội dung về phương án chuyển nước theo quy định của </w:t>
      </w:r>
      <w:r w:rsidR="00823748" w:rsidRPr="007D0D62">
        <w:rPr>
          <w:rFonts w:ascii="Arial" w:hAnsi="Arial" w:cs="Arial"/>
          <w:sz w:val="20"/>
          <w:szCs w:val="20"/>
        </w:rPr>
        <w:t>Điều</w:t>
      </w:r>
      <w:r w:rsidRPr="007D0D62">
        <w:rPr>
          <w:rFonts w:ascii="Arial" w:hAnsi="Arial" w:cs="Arial"/>
          <w:sz w:val="20"/>
          <w:szCs w:val="20"/>
        </w:rPr>
        <w:t xml:space="preserve"> 37 Luật Tài nguyên nước bao gồm các Dự án có hoạt động chuyển nước ra khỏi lưu vực sông mà ảnh hưởng đến hoạt động phát triển kinh tế</w:t>
      </w:r>
      <w:r w:rsidR="00D45AAF" w:rsidRPr="007D0D62">
        <w:rPr>
          <w:rFonts w:ascii="Arial" w:hAnsi="Arial" w:cs="Arial"/>
          <w:sz w:val="20"/>
          <w:szCs w:val="20"/>
        </w:rPr>
        <w:t xml:space="preserve"> </w:t>
      </w:r>
      <w:r w:rsidRPr="007D0D62">
        <w:rPr>
          <w:rFonts w:ascii="Arial" w:hAnsi="Arial" w:cs="Arial"/>
          <w:sz w:val="20"/>
          <w:szCs w:val="20"/>
        </w:rPr>
        <w:t>- xã hội, môi trường và đời sống của Nhân dân thuộc địa bàn từ 02 tỉnh, thành phố hoặc 02 quốc gia trở lên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Dự án có hoạt động chuyển nước từ đập, hồ chứa xây dựng trên sông, suối có quy mô lưu lượng chuyển nước thiết kế từ 30 m</w:t>
      </w:r>
      <w:r w:rsidRPr="007D0D62">
        <w:rPr>
          <w:rFonts w:ascii="Arial" w:hAnsi="Arial" w:cs="Arial"/>
          <w:sz w:val="20"/>
          <w:szCs w:val="20"/>
          <w:vertAlign w:val="superscript"/>
        </w:rPr>
        <w:t>3</w:t>
      </w:r>
      <w:r w:rsidRPr="007D0D62">
        <w:rPr>
          <w:rFonts w:ascii="Arial" w:hAnsi="Arial" w:cs="Arial"/>
          <w:sz w:val="20"/>
          <w:szCs w:val="20"/>
        </w:rPr>
        <w:t>/giây trở lên;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Dự án có loại hình công trình khác đập, hồ chứa mà có hoạt động chuyển nước từ sông, suối không thuộc vùng triều với quy mô lưu lượng chuyển nước thiết kế từ 30 m</w:t>
      </w:r>
      <w:r w:rsidRPr="007D0D62">
        <w:rPr>
          <w:rFonts w:ascii="Arial" w:hAnsi="Arial" w:cs="Arial"/>
          <w:sz w:val="20"/>
          <w:szCs w:val="20"/>
          <w:vertAlign w:val="superscript"/>
        </w:rPr>
        <w:t>3</w:t>
      </w:r>
      <w:r w:rsidRPr="007D0D62">
        <w:rPr>
          <w:rFonts w:ascii="Arial" w:hAnsi="Arial" w:cs="Arial"/>
          <w:sz w:val="20"/>
          <w:szCs w:val="20"/>
        </w:rPr>
        <w:t>/giây trở lên; từ 10 m</w:t>
      </w:r>
      <w:r w:rsidRPr="007D0D62">
        <w:rPr>
          <w:rFonts w:ascii="Arial" w:hAnsi="Arial" w:cs="Arial"/>
          <w:sz w:val="20"/>
          <w:szCs w:val="20"/>
          <w:vertAlign w:val="superscript"/>
        </w:rPr>
        <w:t>3</w:t>
      </w:r>
      <w:r w:rsidRPr="007D0D62">
        <w:rPr>
          <w:rFonts w:ascii="Arial" w:hAnsi="Arial" w:cs="Arial"/>
          <w:sz w:val="20"/>
          <w:szCs w:val="20"/>
        </w:rPr>
        <w:t>/giây đến dưới 30 m</w:t>
      </w:r>
      <w:r w:rsidRPr="007D0D62">
        <w:rPr>
          <w:rFonts w:ascii="Arial" w:hAnsi="Arial" w:cs="Arial"/>
          <w:sz w:val="20"/>
          <w:szCs w:val="20"/>
          <w:vertAlign w:val="superscript"/>
        </w:rPr>
        <w:t>3</w:t>
      </w:r>
      <w:r w:rsidRPr="007D0D62">
        <w:rPr>
          <w:rFonts w:ascii="Arial" w:hAnsi="Arial" w:cs="Arial"/>
          <w:sz w:val="20"/>
          <w:szCs w:val="20"/>
        </w:rPr>
        <w:t>/giây nhưng vượt quá</w:t>
      </w:r>
      <w:r w:rsidR="00D45AAF" w:rsidRPr="007D0D62">
        <w:rPr>
          <w:rFonts w:ascii="Arial" w:hAnsi="Arial" w:cs="Arial"/>
          <w:sz w:val="20"/>
          <w:szCs w:val="20"/>
        </w:rPr>
        <w:t xml:space="preserve"> </w:t>
      </w:r>
      <w:r w:rsidRPr="007D0D62">
        <w:rPr>
          <w:rFonts w:ascii="Arial" w:hAnsi="Arial" w:cs="Arial"/>
          <w:sz w:val="20"/>
          <w:szCs w:val="20"/>
        </w:rPr>
        <w:t>40% lưu lượng trung bình mùa kiệt tại vị trí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Dự án có hoạt động đào sông, kênh, mương, rạch, công trình dẫn nước để chuyển nước với quy mô lưu lượng chuyển nước thiết kế từ 30 m</w:t>
      </w:r>
      <w:r w:rsidRPr="007D0D62">
        <w:rPr>
          <w:rFonts w:ascii="Arial" w:hAnsi="Arial" w:cs="Arial"/>
          <w:sz w:val="20"/>
          <w:szCs w:val="20"/>
          <w:vertAlign w:val="superscript"/>
        </w:rPr>
        <w:t>3</w:t>
      </w:r>
      <w:r w:rsidRPr="007D0D62">
        <w:rPr>
          <w:rFonts w:ascii="Arial" w:hAnsi="Arial" w:cs="Arial"/>
          <w:sz w:val="20"/>
          <w:szCs w:val="20"/>
        </w:rPr>
        <w:t>/giây trở lên; từ 10 m</w:t>
      </w:r>
      <w:r w:rsidRPr="007D0D62">
        <w:rPr>
          <w:rFonts w:ascii="Arial" w:hAnsi="Arial" w:cs="Arial"/>
          <w:sz w:val="20"/>
          <w:szCs w:val="20"/>
          <w:vertAlign w:val="superscript"/>
        </w:rPr>
        <w:t>3</w:t>
      </w:r>
      <w:r w:rsidRPr="007D0D62">
        <w:rPr>
          <w:rFonts w:ascii="Arial" w:hAnsi="Arial" w:cs="Arial"/>
          <w:sz w:val="20"/>
          <w:szCs w:val="20"/>
        </w:rPr>
        <w:t>/giây đến dưới 30 m</w:t>
      </w:r>
      <w:r w:rsidRPr="007D0D62">
        <w:rPr>
          <w:rFonts w:ascii="Arial" w:hAnsi="Arial" w:cs="Arial"/>
          <w:sz w:val="20"/>
          <w:szCs w:val="20"/>
          <w:vertAlign w:val="superscript"/>
        </w:rPr>
        <w:t>3</w:t>
      </w:r>
      <w:r w:rsidRPr="007D0D62">
        <w:rPr>
          <w:rFonts w:ascii="Arial" w:hAnsi="Arial" w:cs="Arial"/>
          <w:sz w:val="20"/>
          <w:szCs w:val="20"/>
        </w:rPr>
        <w:t>/giây nhưng vượt quá 40% lưu lượng trung bình mùa kiệt tại vị trí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Thời </w:t>
      </w:r>
      <w:r w:rsidR="00823748" w:rsidRPr="007D0D62">
        <w:rPr>
          <w:rFonts w:ascii="Arial" w:hAnsi="Arial" w:cs="Arial"/>
          <w:sz w:val="20"/>
          <w:szCs w:val="20"/>
        </w:rPr>
        <w:t>điểm</w:t>
      </w:r>
      <w:r w:rsidRPr="007D0D62">
        <w:rPr>
          <w:rFonts w:ascii="Arial" w:hAnsi="Arial" w:cs="Arial"/>
          <w:sz w:val="20"/>
          <w:szCs w:val="20"/>
        </w:rPr>
        <w:t xml:space="preserve"> lấy ý kiến chấp thuận nội dung về phương án chuyển nước được thực hiện trước khi cơ quan nhà nước có thẩm quyền chấp thuận chủ trương đầu tư đối với các dự án thực hiện theo quy định của pháp luật về đầu tư hoặc quyết định đầu tư đối với các dự án thực hiện theo quy định của pháp luật về đầu tư công.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w:t>
      </w:r>
      <w:r w:rsidR="00D45AAF" w:rsidRPr="007D0D62">
        <w:rPr>
          <w:rStyle w:val="FootnoteReference"/>
          <w:rFonts w:ascii="Arial" w:hAnsi="Arial" w:cs="Arial"/>
          <w:sz w:val="20"/>
          <w:szCs w:val="20"/>
        </w:rPr>
        <w:footnoteReference w:customMarkFollows="1" w:id="137"/>
        <w:t>[137]</w:t>
      </w:r>
      <w:r w:rsidRPr="007D0D62">
        <w:rPr>
          <w:rFonts w:ascii="Arial" w:hAnsi="Arial" w:cs="Arial"/>
          <w:sz w:val="20"/>
          <w:szCs w:val="20"/>
        </w:rPr>
        <w:t xml:space="preserve">. Bộ trưởng Bộ Nông nghiệp và Môi trường chấp thuận nội dung về phương án chuyển nước đối với các dự án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01" w:name="dieu_48"/>
      <w:r w:rsidRPr="007D0D62">
        <w:rPr>
          <w:rFonts w:ascii="Arial" w:hAnsi="Arial" w:cs="Arial"/>
          <w:b/>
          <w:bCs/>
          <w:sz w:val="20"/>
          <w:szCs w:val="20"/>
        </w:rPr>
        <w:t>Điều</w:t>
      </w:r>
      <w:r w:rsidR="0052302F" w:rsidRPr="007D0D62">
        <w:rPr>
          <w:rFonts w:ascii="Arial" w:hAnsi="Arial" w:cs="Arial"/>
          <w:b/>
          <w:bCs/>
          <w:sz w:val="20"/>
          <w:szCs w:val="20"/>
        </w:rPr>
        <w:t xml:space="preserve"> 48. Hồ sơ đề nghị chấp thuận nội dung về phương án chuyển nước</w:t>
      </w:r>
      <w:bookmarkEnd w:id="101"/>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Văn bản đề nghị chấp thuận nội dung về phương án chuyển nước theo</w:t>
      </w:r>
      <w:r w:rsidR="00D45AAF" w:rsidRPr="007D0D62">
        <w:rPr>
          <w:rFonts w:ascii="Arial" w:hAnsi="Arial" w:cs="Arial"/>
          <w:sz w:val="20"/>
          <w:szCs w:val="20"/>
        </w:rPr>
        <w:t xml:space="preserve"> </w:t>
      </w:r>
      <w:r w:rsidRPr="007D0D62">
        <w:rPr>
          <w:rFonts w:ascii="Arial" w:hAnsi="Arial" w:cs="Arial"/>
          <w:sz w:val="20"/>
          <w:szCs w:val="20"/>
        </w:rPr>
        <w:t xml:space="preserve">Mẫu số 01 tại Phụ lục II kèm theo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Báo cáo thuyết minh đề xuất phương án chuyển nước theo Mẫu số 02 tại</w:t>
      </w:r>
      <w:r w:rsidR="00D45AAF" w:rsidRPr="007D0D62">
        <w:rPr>
          <w:rFonts w:ascii="Arial" w:hAnsi="Arial" w:cs="Arial"/>
          <w:sz w:val="20"/>
          <w:szCs w:val="20"/>
        </w:rPr>
        <w:t xml:space="preserve"> </w:t>
      </w:r>
      <w:r w:rsidRPr="007D0D62">
        <w:rPr>
          <w:rFonts w:ascii="Arial" w:hAnsi="Arial" w:cs="Arial"/>
          <w:sz w:val="20"/>
          <w:szCs w:val="20"/>
        </w:rPr>
        <w:t xml:space="preserve">Phụ lục II kèm theo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Sơ đồ vị trí dự án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w:t>
      </w:r>
      <w:r w:rsidR="00D45AAF" w:rsidRPr="007D0D62">
        <w:rPr>
          <w:rStyle w:val="FootnoteReference"/>
          <w:rFonts w:ascii="Arial" w:hAnsi="Arial" w:cs="Arial"/>
          <w:sz w:val="20"/>
          <w:szCs w:val="20"/>
        </w:rPr>
        <w:footnoteReference w:customMarkFollows="1" w:id="138"/>
        <w:t>[138]</w:t>
      </w:r>
      <w:r w:rsidRPr="007D0D62">
        <w:rPr>
          <w:rFonts w:ascii="Arial" w:hAnsi="Arial" w:cs="Arial"/>
          <w:sz w:val="20"/>
          <w:szCs w:val="20"/>
        </w:rPr>
        <w:t>. Tài liệu pháp lý và kỹ thuật khác có liên quan của dự án (nếu có).</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02" w:name="dieu_49"/>
      <w:r w:rsidRPr="007D0D62">
        <w:rPr>
          <w:rFonts w:ascii="Arial" w:hAnsi="Arial" w:cs="Arial"/>
          <w:b/>
          <w:bCs/>
          <w:sz w:val="20"/>
          <w:szCs w:val="20"/>
        </w:rPr>
        <w:t>Điều</w:t>
      </w:r>
      <w:r w:rsidR="0052302F" w:rsidRPr="007D0D62">
        <w:rPr>
          <w:rFonts w:ascii="Arial" w:hAnsi="Arial" w:cs="Arial"/>
          <w:b/>
          <w:bCs/>
          <w:sz w:val="20"/>
          <w:szCs w:val="20"/>
        </w:rPr>
        <w:t xml:space="preserve"> 49. Trình tự, thủ tục chấp thuận nội dung về phương án chuyển</w:t>
      </w:r>
      <w:r w:rsidR="00D45AAF" w:rsidRPr="007D0D62">
        <w:rPr>
          <w:rFonts w:ascii="Arial" w:hAnsi="Arial" w:cs="Arial"/>
          <w:b/>
          <w:bCs/>
          <w:sz w:val="20"/>
          <w:szCs w:val="20"/>
        </w:rPr>
        <w:t xml:space="preserve"> </w:t>
      </w:r>
      <w:r w:rsidR="0052302F" w:rsidRPr="007D0D62">
        <w:rPr>
          <w:rFonts w:ascii="Arial" w:hAnsi="Arial" w:cs="Arial"/>
          <w:b/>
          <w:bCs/>
          <w:sz w:val="20"/>
          <w:szCs w:val="20"/>
        </w:rPr>
        <w:t>nước</w:t>
      </w:r>
      <w:bookmarkEnd w:id="102"/>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w:t>
      </w:r>
      <w:r w:rsidR="00D45AAF" w:rsidRPr="007D0D62">
        <w:rPr>
          <w:rStyle w:val="FootnoteReference"/>
          <w:rFonts w:ascii="Arial" w:hAnsi="Arial" w:cs="Arial"/>
          <w:sz w:val="20"/>
          <w:szCs w:val="20"/>
        </w:rPr>
        <w:footnoteReference w:customMarkFollows="1" w:id="139"/>
        <w:t>[139]</w:t>
      </w:r>
      <w:r w:rsidRPr="007D0D62">
        <w:rPr>
          <w:rFonts w:ascii="Arial" w:hAnsi="Arial" w:cs="Arial"/>
          <w:sz w:val="20"/>
          <w:szCs w:val="20"/>
        </w:rPr>
        <w:t xml:space="preserve"> Tiếp nhận và kiểm tra hồ sơ:</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Tổ chức, cá nhân đề xuất dự án chuyển nước nộp 01 bộ hồ sơ trực tiếp tại Bộ phận Tiếp nhận và Trả kết quả giải quyết thủ tục hành chính của Bộ Nông nghiệp và Môi trường hoặc thông qua dịch vụ bưu chính hoặc qua ủy quyền theo quy định của pháp luật hoặc trực tuyến tại Cổng Dịch vụ công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Cơ quan tiếp nhận hồ sơ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Trường hợp hồ sơ chưa đầy đủ, chưa chính xác theo quy định, cơ quan tiếp nhận hồ sơ hướng dẫn đại diện tổ chức, cá nhân bổ sung, hoàn thiện hồ sơ và thông báo rõ lý do cho tổ chức, cá nhân. Trường hợp hồ sơ hợp lệ thì cơ quan tiếp nhận chuyển hồ sơ cho cơ quan chuyên môn về tài nguyên nước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w:t>
      </w:r>
      <w:r w:rsidR="00D45AAF" w:rsidRPr="007D0D62">
        <w:rPr>
          <w:rStyle w:val="FootnoteReference"/>
          <w:rFonts w:ascii="Arial" w:hAnsi="Arial" w:cs="Arial"/>
          <w:sz w:val="20"/>
          <w:szCs w:val="20"/>
        </w:rPr>
        <w:footnoteReference w:customMarkFollows="1" w:id="140"/>
        <w:t>[140]</w:t>
      </w:r>
      <w:r w:rsidRPr="007D0D62">
        <w:rPr>
          <w:rFonts w:ascii="Arial" w:hAnsi="Arial" w:cs="Arial"/>
          <w:sz w:val="20"/>
          <w:szCs w:val="20"/>
        </w:rPr>
        <w:t xml:space="preserve"> Thẩm định Báo cáo đề xuất phương án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 xml:space="preserve">a) Trong thời hạn 26 ngày làm việc, kể từ ngày nhận đủ hồ sơ hợp lệ theo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cơ quan thẩm định có trách nhiệm thẩm định các nội dung về quy mô, phương án chuyển nước, lấy ý kiến các địa phương liên quan, tổ chức lưu vực sông (nếu có); nếu cần thiết thì lấy ý kiến của cơ quan, tổ chức, cá nhân có liên quan, kiểm tra thực tế hiện trường, lập hội đồng thẩm định các nội dung về quy mô, phương án chuyển nước. Nội dung thẩm định được quy định tại </w:t>
      </w:r>
      <w:r w:rsidR="00823748" w:rsidRPr="007D0D62">
        <w:rPr>
          <w:rFonts w:ascii="Arial" w:hAnsi="Arial" w:cs="Arial"/>
          <w:sz w:val="20"/>
          <w:szCs w:val="20"/>
        </w:rPr>
        <w:t>khoản</w:t>
      </w:r>
      <w:r w:rsidRPr="007D0D62">
        <w:rPr>
          <w:rFonts w:ascii="Arial" w:hAnsi="Arial" w:cs="Arial"/>
          <w:sz w:val="20"/>
          <w:szCs w:val="20"/>
        </w:rPr>
        <w:t xml:space="preserve"> 3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việc chuyển nước có liên quan đến </w:t>
      </w:r>
      <w:r w:rsidR="00823748" w:rsidRPr="007D0D62">
        <w:rPr>
          <w:rFonts w:ascii="Arial" w:hAnsi="Arial" w:cs="Arial"/>
          <w:sz w:val="20"/>
          <w:szCs w:val="20"/>
        </w:rPr>
        <w:t>điều</w:t>
      </w:r>
      <w:r w:rsidRPr="007D0D62">
        <w:rPr>
          <w:rFonts w:ascii="Arial" w:hAnsi="Arial" w:cs="Arial"/>
          <w:sz w:val="20"/>
          <w:szCs w:val="20"/>
        </w:rPr>
        <w:t xml:space="preserve"> ước quốc tế, thỏa thuận quốc tế hoặc yếu tố quốc tế, Bộ Nông nghiệp và Môi trường có trách nhiệm lấy ý kiến Bộ Ngoại giao và bộ, cơ quan ngang bộ có liên quan để bảo đảm phù hợp với cam kết quốc tế của Việt Nam. Trong thời hạn 07 ngày làm việc, kể từ ngày nhận được văn bản lấy ý kiến, Bộ Ngoại giao và các cơ quan có liên quan có trách nhiệm có ý kiến bằng văn bản gửi Bộ Nông nghiệp và Môi trường;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Trường hợp đủ </w:t>
      </w:r>
      <w:r w:rsidR="00823748" w:rsidRPr="007D0D62">
        <w:rPr>
          <w:rFonts w:ascii="Arial" w:hAnsi="Arial" w:cs="Arial"/>
          <w:sz w:val="20"/>
          <w:szCs w:val="20"/>
        </w:rPr>
        <w:t>điều</w:t>
      </w:r>
      <w:r w:rsidRPr="007D0D62">
        <w:rPr>
          <w:rFonts w:ascii="Arial" w:hAnsi="Arial" w:cs="Arial"/>
          <w:sz w:val="20"/>
          <w:szCs w:val="20"/>
        </w:rPr>
        <w:t xml:space="preserve"> kiện, cơ quan thẩm định trình Bộ trưởng Bộ Nông nghiệp và Môi trường chấp thuận nội dung phương án chuyển nước; trường hợp không đủ </w:t>
      </w:r>
      <w:r w:rsidR="00823748" w:rsidRPr="007D0D62">
        <w:rPr>
          <w:rFonts w:ascii="Arial" w:hAnsi="Arial" w:cs="Arial"/>
          <w:sz w:val="20"/>
          <w:szCs w:val="20"/>
        </w:rPr>
        <w:t>điều</w:t>
      </w:r>
      <w:r w:rsidRPr="007D0D62">
        <w:rPr>
          <w:rFonts w:ascii="Arial" w:hAnsi="Arial" w:cs="Arial"/>
          <w:sz w:val="20"/>
          <w:szCs w:val="20"/>
        </w:rPr>
        <w:t xml:space="preserve"> kiện thì trả lại hồ sơ cho tổ chức, cá nhân đề xuất nội dung phương án</w:t>
      </w:r>
      <w:r w:rsidR="00D45AAF" w:rsidRPr="007D0D62">
        <w:rPr>
          <w:rFonts w:ascii="Arial" w:hAnsi="Arial" w:cs="Arial"/>
          <w:sz w:val="20"/>
          <w:szCs w:val="20"/>
        </w:rPr>
        <w:t xml:space="preserve"> </w:t>
      </w:r>
      <w:r w:rsidRPr="007D0D62">
        <w:rPr>
          <w:rFonts w:ascii="Arial" w:hAnsi="Arial" w:cs="Arial"/>
          <w:sz w:val="20"/>
          <w:szCs w:val="20"/>
        </w:rPr>
        <w:t>chuyển nước và thông báo lý do không chấp thuận nội dung phương án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Trường hợp phải bổ sung, chỉnh sửa để hoàn thiện các nội dung về quy mô, phương án chuyển nước thì cơ quan thẩm định gửi văn bản thông báo cho tổ chức, cá nhân nêu rõ những nội dung cần bổ sung, hoàn thiện báo cáo. Thời gian bổ sung, hoàn thiện báo cáo không tính vào thời gian thẩm định báo cáo. Thời gian thẩm định sau khi báo cáo được bổ sung hoàn chỉnh là 15 ngày làm việc.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Nội dung thẩm định Hồ sơ đề nghị chấp thuận nội dung về phương án chuyển nước,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Sự phù hợp của dự án có hoạt động chuyển nước với chiến lược tài nguyên nước quốc gia, chiến lược bảo vệ môi trường quốc gia; quy hoạch về tài nguyên nước, quy hoạch tỉnh và quy hoạch khác có liên quan; kế hoạch phát triển kinh tế - xã hội của địa phương và các ngành liên quan đến khai thác, sử dụng tài nguyên nước trên các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Khả năng đáp ứng của nguồn nước bị chuyển nước, nhu cầu sử dụng nước của lưu vực sông bị chuyển nước và lưu vực nhận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Tác động của việc chuyển nước đến việc khai thác, sử dụng nước, duy trì dòng chảy, phòng, chống lũ, xói lở lòng, bờ, bãi sông, xâm nhập mặn và tác động đến kinh tế - xã hội, môi trường, đặc biệt trong mùa khô của đoạn sông, suối bị chuyển nước, nhận nước phía hạ lưu công trình chuyển nước;</w:t>
      </w:r>
    </w:p>
    <w:p w:rsidR="00D45AA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Phương án giảm thiểu tác động tiêu cực trong quá trình xây dựng, vận hành;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Các nội dung khác có liên quan (nếu có).</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03" w:name="muc_3_4"/>
      <w:r w:rsidRPr="007D0D62">
        <w:rPr>
          <w:rFonts w:ascii="Arial" w:hAnsi="Arial" w:cs="Arial"/>
          <w:b/>
          <w:bCs/>
          <w:sz w:val="20"/>
          <w:szCs w:val="20"/>
        </w:rPr>
        <w:t>Mục</w:t>
      </w:r>
      <w:r w:rsidR="0052302F" w:rsidRPr="007D0D62">
        <w:rPr>
          <w:rFonts w:ascii="Arial" w:hAnsi="Arial" w:cs="Arial"/>
          <w:b/>
          <w:bCs/>
          <w:sz w:val="20"/>
          <w:szCs w:val="20"/>
        </w:rPr>
        <w:t xml:space="preserve"> 3</w:t>
      </w:r>
      <w:r w:rsidR="00D45AAF" w:rsidRPr="007D0D62">
        <w:rPr>
          <w:rFonts w:ascii="Arial" w:hAnsi="Arial" w:cs="Arial"/>
          <w:b/>
          <w:bCs/>
          <w:sz w:val="20"/>
          <w:szCs w:val="20"/>
        </w:rPr>
        <w:t xml:space="preserve">. </w:t>
      </w:r>
      <w:r w:rsidR="0052302F" w:rsidRPr="007D0D62">
        <w:rPr>
          <w:rFonts w:ascii="Arial" w:hAnsi="Arial" w:cs="Arial"/>
          <w:b/>
          <w:bCs/>
          <w:sz w:val="20"/>
          <w:szCs w:val="20"/>
        </w:rPr>
        <w:t>QUY TRÌNH VẬN HÀNH LIÊN HỒ CHỨA VÀ QUY CHẾ PHỐI HỢP VẬN HÀNH GIỮA ĐẬP, HỒ CHỨA TRÊN SÔNG, SUỐI</w:t>
      </w:r>
      <w:bookmarkEnd w:id="103"/>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04" w:name="dieu_50"/>
      <w:r w:rsidRPr="007D0D62">
        <w:rPr>
          <w:rFonts w:ascii="Arial" w:hAnsi="Arial" w:cs="Arial"/>
          <w:b/>
          <w:bCs/>
          <w:sz w:val="20"/>
          <w:szCs w:val="20"/>
        </w:rPr>
        <w:t>Điều</w:t>
      </w:r>
      <w:r w:rsidR="0052302F" w:rsidRPr="007D0D62">
        <w:rPr>
          <w:rFonts w:ascii="Arial" w:hAnsi="Arial" w:cs="Arial"/>
          <w:b/>
          <w:bCs/>
          <w:sz w:val="20"/>
          <w:szCs w:val="20"/>
        </w:rPr>
        <w:t xml:space="preserve"> 50. </w:t>
      </w:r>
      <w:r w:rsidRPr="007D0D62">
        <w:rPr>
          <w:rFonts w:ascii="Arial" w:hAnsi="Arial" w:cs="Arial"/>
          <w:b/>
          <w:bCs/>
          <w:sz w:val="20"/>
          <w:szCs w:val="20"/>
        </w:rPr>
        <w:t>Điều</w:t>
      </w:r>
      <w:r w:rsidR="0052302F" w:rsidRPr="007D0D62">
        <w:rPr>
          <w:rFonts w:ascii="Arial" w:hAnsi="Arial" w:cs="Arial"/>
          <w:b/>
          <w:bCs/>
          <w:sz w:val="20"/>
          <w:szCs w:val="20"/>
        </w:rPr>
        <w:t xml:space="preserve"> kiện vận hành hồ chứa, liên hồ chứa theo thời gian thực</w:t>
      </w:r>
      <w:bookmarkEnd w:id="104"/>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Hạ tầng kỹ thuật phục vụ việc vận hành hồ chứa theo thời gian thực phải tuân thủ các tiêu chuẩn, quy chuẩn kỹ thuật của pháp luật có liên quan và bao gồm các thành </w:t>
      </w:r>
      <w:r w:rsidR="00823748" w:rsidRPr="007D0D62">
        <w:rPr>
          <w:rFonts w:ascii="Arial" w:hAnsi="Arial" w:cs="Arial"/>
          <w:sz w:val="20"/>
          <w:szCs w:val="20"/>
        </w:rPr>
        <w:t>phần</w:t>
      </w:r>
      <w:r w:rsidRPr="007D0D62">
        <w:rPr>
          <w:rFonts w:ascii="Arial" w:hAnsi="Arial" w:cs="Arial"/>
          <w:sz w:val="20"/>
          <w:szCs w:val="20"/>
        </w:rPr>
        <w:t xml:space="preserve"> chính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Mạng lưới trạm quan trắc khí tượng thuỷ văn tự động; thiết bị quan trắc để giám sát tự động, trực tuyến việc vận hành của hồ chứa và cơ sở dữ liệu có liên quan đến việc vận hành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Hệ thống máy chủ, hạ tầng mạng và các thiết bị phụ trợ khác để thu nhận, truyền tin và lưu trữ thông tin, dữ liệu theo thời gian thực;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w:t>
      </w:r>
      <w:r w:rsidR="00823748" w:rsidRPr="007D0D62">
        <w:rPr>
          <w:rFonts w:ascii="Arial" w:hAnsi="Arial" w:cs="Arial"/>
          <w:sz w:val="20"/>
          <w:szCs w:val="20"/>
        </w:rPr>
        <w:t>Phần</w:t>
      </w:r>
      <w:r w:rsidRPr="007D0D62">
        <w:rPr>
          <w:rFonts w:ascii="Arial" w:hAnsi="Arial" w:cs="Arial"/>
          <w:sz w:val="20"/>
          <w:szCs w:val="20"/>
        </w:rPr>
        <w:t xml:space="preserve"> mềm hỗ trợ xử lý, phân tích thông tin, tính toán, dự báo theo thời</w:t>
      </w:r>
      <w:r w:rsidR="00D45AAF" w:rsidRPr="007D0D62">
        <w:rPr>
          <w:rFonts w:ascii="Arial" w:hAnsi="Arial" w:cs="Arial"/>
          <w:sz w:val="20"/>
          <w:szCs w:val="20"/>
        </w:rPr>
        <w:t xml:space="preserve"> </w:t>
      </w:r>
      <w:r w:rsidRPr="007D0D62">
        <w:rPr>
          <w:rFonts w:ascii="Arial" w:hAnsi="Arial" w:cs="Arial"/>
          <w:sz w:val="20"/>
          <w:szCs w:val="20"/>
        </w:rPr>
        <w:t>gian thực, bao gồm các loại mô hình chính: mô hình thống kê, mô hình thủy văn,</w:t>
      </w:r>
      <w:r w:rsidR="00D45AAF" w:rsidRPr="007D0D62">
        <w:rPr>
          <w:rFonts w:ascii="Arial" w:hAnsi="Arial" w:cs="Arial"/>
          <w:sz w:val="20"/>
          <w:szCs w:val="20"/>
        </w:rPr>
        <w:t xml:space="preserve"> </w:t>
      </w:r>
      <w:r w:rsidRPr="007D0D62">
        <w:rPr>
          <w:rFonts w:ascii="Arial" w:hAnsi="Arial" w:cs="Arial"/>
          <w:sz w:val="20"/>
          <w:szCs w:val="20"/>
        </w:rPr>
        <w:t>mô hình thủy động lực, mô hình cân bằng nước, mô hình vận hành hồ chứa, mô hình chất lượng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Hệ thống công cụ hỗ trợ ra quyết định vận hành hồ chứa để đề xuất các</w:t>
      </w:r>
      <w:r w:rsidR="00D45AAF" w:rsidRPr="007D0D62">
        <w:rPr>
          <w:rFonts w:ascii="Arial" w:hAnsi="Arial" w:cs="Arial"/>
          <w:sz w:val="20"/>
          <w:szCs w:val="20"/>
        </w:rPr>
        <w:t xml:space="preserve"> </w:t>
      </w:r>
      <w:r w:rsidRPr="007D0D62">
        <w:rPr>
          <w:rFonts w:ascii="Arial" w:hAnsi="Arial" w:cs="Arial"/>
          <w:sz w:val="20"/>
          <w:szCs w:val="20"/>
        </w:rPr>
        <w:t>nguyên tắc, quy tắc, phương án vận hành hồ chứa theo thời gian thực;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Các hạ tầng kỹ thuật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Hạ tầng kỹ thuật phục vụ việc vận hành liên hồ chứa theo thời gian thực bao gồm thành </w:t>
      </w:r>
      <w:r w:rsidR="00823748" w:rsidRPr="007D0D62">
        <w:rPr>
          <w:rFonts w:ascii="Arial" w:hAnsi="Arial" w:cs="Arial"/>
          <w:sz w:val="20"/>
          <w:szCs w:val="20"/>
        </w:rPr>
        <w:t>phần</w:t>
      </w:r>
      <w:r w:rsidRPr="007D0D62">
        <w:rPr>
          <w:rFonts w:ascii="Arial" w:hAnsi="Arial" w:cs="Arial"/>
          <w:sz w:val="20"/>
          <w:szCs w:val="20"/>
        </w:rPr>
        <w:t xml:space="preserve"> chính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Hạ tầng kỹ thuật của các hồ chứa thuộc danh </w:t>
      </w:r>
      <w:r w:rsidR="00823748" w:rsidRPr="007D0D62">
        <w:rPr>
          <w:rFonts w:ascii="Arial" w:hAnsi="Arial" w:cs="Arial"/>
          <w:sz w:val="20"/>
          <w:szCs w:val="20"/>
        </w:rPr>
        <w:t>mục</w:t>
      </w:r>
      <w:r w:rsidRPr="007D0D62">
        <w:rPr>
          <w:rFonts w:ascii="Arial" w:hAnsi="Arial" w:cs="Arial"/>
          <w:sz w:val="20"/>
          <w:szCs w:val="20"/>
        </w:rPr>
        <w:t xml:space="preserve"> đập, hồ chứa vận hành theo quy trình vận hành liên hồ chứa bảo đảm theo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b) Thông tin, dữ liệu lưu vực sông phục vụ vận hành liên hồ chứa theo thời gian thực;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Hệ thống máy chủ, hạ tầng mạng và các thiết bị phụ trợ khác để thu nhận, kết nối thông tin, dữ liệu từ các hồ chứa, công trình khai thác sử dụng nước khác theo thời gian thực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Hệ thống công cụ hỗ trợ ra quyết định phục vụ vận hành liên hồ chứa để đề xuất các nguyên tắc, quy tắc, phương án vận hành liên hồ chứa theo thời gian thực;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Các hạ tầng kỹ thuật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Đối với các hồ chứa thuộc danh </w:t>
      </w:r>
      <w:r w:rsidR="00823748" w:rsidRPr="007D0D62">
        <w:rPr>
          <w:rFonts w:ascii="Arial" w:hAnsi="Arial" w:cs="Arial"/>
          <w:sz w:val="20"/>
          <w:szCs w:val="20"/>
        </w:rPr>
        <w:t>mục</w:t>
      </w:r>
      <w:r w:rsidRPr="007D0D62">
        <w:rPr>
          <w:rFonts w:ascii="Arial" w:hAnsi="Arial" w:cs="Arial"/>
          <w:sz w:val="20"/>
          <w:szCs w:val="20"/>
        </w:rPr>
        <w:t xml:space="preserve"> đập, hồ chứa phải vận hành theo quy trình vận hành liên hồ chứa phải bảo đảm hạ tầng kỹ thuật quy định tại </w:t>
      </w:r>
      <w:r w:rsidR="00823748" w:rsidRPr="007D0D62">
        <w:rPr>
          <w:rFonts w:ascii="Arial" w:hAnsi="Arial" w:cs="Arial"/>
          <w:sz w:val="20"/>
          <w:szCs w:val="20"/>
        </w:rPr>
        <w:t>khoản</w:t>
      </w:r>
      <w:r w:rsidRPr="007D0D62">
        <w:rPr>
          <w:rFonts w:ascii="Arial" w:hAnsi="Arial" w:cs="Arial"/>
          <w:sz w:val="20"/>
          <w:szCs w:val="20"/>
        </w:rPr>
        <w:t xml:space="preserve"> 1</w:t>
      </w:r>
      <w:r w:rsidR="00040451" w:rsidRPr="007D0D62">
        <w:rPr>
          <w:rFonts w:ascii="Arial" w:hAnsi="Arial" w:cs="Arial"/>
          <w:sz w:val="20"/>
          <w:szCs w:val="20"/>
        </w:rPr>
        <w:t xml:space="preserve">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phải thông báo đến cơ quan chuyên môn về tài nguyên nước thuộc Bộ Nông nghiệp và Môi trường</w:t>
      </w:r>
      <w:r w:rsidR="00040451" w:rsidRPr="007D0D62">
        <w:rPr>
          <w:rStyle w:val="FootnoteReference"/>
          <w:rFonts w:ascii="Arial" w:hAnsi="Arial" w:cs="Arial"/>
          <w:sz w:val="20"/>
          <w:szCs w:val="20"/>
        </w:rPr>
        <w:footnoteReference w:customMarkFollows="1" w:id="141"/>
        <w:t>[141]</w:t>
      </w:r>
      <w:r w:rsidRPr="007D0D62">
        <w:rPr>
          <w:rFonts w:ascii="Arial" w:hAnsi="Arial" w:cs="Arial"/>
          <w:sz w:val="20"/>
          <w:szCs w:val="20"/>
        </w:rPr>
        <w:t xml:space="preserve"> để được kiểm tra, kết nối vào hạ tầng kỹ thuật phục vụ vận hành liên hồ chứa theo thời gian thực. Khuyến khích các hồ chứa khác kết nối vào hạ tầng kỹ thuật phục vụ vận hành liên hồ chứa theo thời gian thực.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Yêu cầu vận hành hồ chứa, liên hồ chứa theo thời gian thực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Thông tin, số liệu được cập nhật liên tục, tự động, bảo đảm độ tin cậy;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Có hạ tầng kỹ thuật bảo đảm đáp ứng các </w:t>
      </w:r>
      <w:r w:rsidR="00823748" w:rsidRPr="007D0D62">
        <w:rPr>
          <w:rFonts w:ascii="Arial" w:hAnsi="Arial" w:cs="Arial"/>
          <w:sz w:val="20"/>
          <w:szCs w:val="20"/>
        </w:rPr>
        <w:t>điều</w:t>
      </w:r>
      <w:r w:rsidRPr="007D0D62">
        <w:rPr>
          <w:rFonts w:ascii="Arial" w:hAnsi="Arial" w:cs="Arial"/>
          <w:sz w:val="20"/>
          <w:szCs w:val="20"/>
        </w:rPr>
        <w:t xml:space="preserve"> kiện, yêu cầu vận hành hồ chứa, liên hồ chứa quy định tại các </w:t>
      </w:r>
      <w:r w:rsidR="00823748" w:rsidRPr="007D0D62">
        <w:rPr>
          <w:rFonts w:ascii="Arial" w:hAnsi="Arial" w:cs="Arial"/>
          <w:sz w:val="20"/>
          <w:szCs w:val="20"/>
        </w:rPr>
        <w:t>khoản</w:t>
      </w:r>
      <w:r w:rsidRPr="007D0D62">
        <w:rPr>
          <w:rFonts w:ascii="Arial" w:hAnsi="Arial" w:cs="Arial"/>
          <w:sz w:val="20"/>
          <w:szCs w:val="20"/>
        </w:rPr>
        <w:t xml:space="preserve"> 1, 2 và 3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Mật độ trạm quan trắc khí tượng thuỷ văn trên lưu vực hồ chứa bảo đảm tối thiểu theo quy định của pháp luật về khí tượng thủy văn;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Hệ thống </w:t>
      </w:r>
      <w:r w:rsidR="00823748" w:rsidRPr="007D0D62">
        <w:rPr>
          <w:rFonts w:ascii="Arial" w:hAnsi="Arial" w:cs="Arial"/>
          <w:sz w:val="20"/>
          <w:szCs w:val="20"/>
        </w:rPr>
        <w:t>phần</w:t>
      </w:r>
      <w:r w:rsidRPr="007D0D62">
        <w:rPr>
          <w:rFonts w:ascii="Arial" w:hAnsi="Arial" w:cs="Arial"/>
          <w:sz w:val="20"/>
          <w:szCs w:val="20"/>
        </w:rPr>
        <w:t xml:space="preserve"> mềm hỗ trợ xử lý, phân tích thông tin, tính toán, dự báo theo thời gian thực phải được kiểm định, bảo đảm mức độ tin cậy.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Tổ chức, cá nhân quản lý, vận hành hồ chứa có trách nhiệm đầu tư xây dựng hạ tầng kỹ thuật bảo đảm yêu cầu vận hành hồ chứa theo thời gian thực quy</w:t>
      </w:r>
      <w:r w:rsidR="00040451" w:rsidRPr="007D0D62">
        <w:rPr>
          <w:rFonts w:ascii="Arial" w:hAnsi="Arial" w:cs="Arial"/>
          <w:sz w:val="20"/>
          <w:szCs w:val="20"/>
        </w:rPr>
        <w:t xml:space="preserve"> </w:t>
      </w:r>
      <w:r w:rsidRPr="007D0D62">
        <w:rPr>
          <w:rFonts w:ascii="Arial" w:hAnsi="Arial" w:cs="Arial"/>
          <w:sz w:val="20"/>
          <w:szCs w:val="20"/>
        </w:rPr>
        <w:t xml:space="preserve">định tại </w:t>
      </w:r>
      <w:r w:rsidR="00823748" w:rsidRPr="007D0D62">
        <w:rPr>
          <w:rFonts w:ascii="Arial" w:hAnsi="Arial" w:cs="Arial"/>
          <w:sz w:val="20"/>
          <w:szCs w:val="20"/>
        </w:rPr>
        <w:t>khoản</w:t>
      </w:r>
      <w:r w:rsidRPr="007D0D62">
        <w:rPr>
          <w:rFonts w:ascii="Arial" w:hAnsi="Arial" w:cs="Arial"/>
          <w:sz w:val="20"/>
          <w:szCs w:val="20"/>
        </w:rPr>
        <w:t xml:space="preserve"> 1 và </w:t>
      </w:r>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do mình quản lý hoặc thuê dịch vụ hỗ trợ ra quyết định vận hành hồ chứa để bảo đảm vận hành hồ chứa linh hoạt, an toàn và tối ưu hóa lợi ích về kinh tế - xã hội, môi trường nhưng phải bảo đảm quy định tại </w:t>
      </w:r>
      <w:r w:rsidR="00823748" w:rsidRPr="007D0D62">
        <w:rPr>
          <w:rFonts w:ascii="Arial" w:hAnsi="Arial" w:cs="Arial"/>
          <w:sz w:val="20"/>
          <w:szCs w:val="20"/>
        </w:rPr>
        <w:t>Điều</w:t>
      </w:r>
      <w:r w:rsidRPr="007D0D62">
        <w:rPr>
          <w:rFonts w:ascii="Arial" w:hAnsi="Arial" w:cs="Arial"/>
          <w:sz w:val="20"/>
          <w:szCs w:val="20"/>
        </w:rPr>
        <w:t xml:space="preserve"> 70 của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Bộ Nông nghiệp và Môi trường</w:t>
      </w:r>
      <w:r w:rsidR="00040451" w:rsidRPr="007D0D62">
        <w:rPr>
          <w:rStyle w:val="FootnoteReference"/>
          <w:rFonts w:ascii="Arial" w:hAnsi="Arial" w:cs="Arial"/>
          <w:sz w:val="20"/>
          <w:szCs w:val="20"/>
        </w:rPr>
        <w:footnoteReference w:customMarkFollows="1" w:id="142"/>
        <w:t>[142]</w:t>
      </w:r>
      <w:r w:rsidR="003C274A" w:rsidRPr="007D0D62">
        <w:rPr>
          <w:rFonts w:ascii="Arial" w:hAnsi="Arial" w:cs="Arial"/>
          <w:sz w:val="20"/>
          <w:szCs w:val="20"/>
        </w:rPr>
        <w:t xml:space="preserve"> </w:t>
      </w:r>
      <w:r w:rsidRPr="007D0D62">
        <w:rPr>
          <w:rFonts w:ascii="Arial" w:hAnsi="Arial" w:cs="Arial"/>
          <w:sz w:val="20"/>
          <w:szCs w:val="20"/>
        </w:rPr>
        <w:t>chủ trì, phối hợp với</w:t>
      </w:r>
      <w:r w:rsidR="00040451" w:rsidRPr="007D0D62">
        <w:rPr>
          <w:rStyle w:val="FootnoteReference"/>
          <w:rFonts w:ascii="Arial" w:hAnsi="Arial" w:cs="Arial"/>
          <w:sz w:val="20"/>
          <w:szCs w:val="20"/>
        </w:rPr>
        <w:footnoteReference w:customMarkFollows="1" w:id="143"/>
        <w:t>[143]</w:t>
      </w:r>
      <w:r w:rsidR="00040451" w:rsidRPr="007D0D62">
        <w:rPr>
          <w:rFonts w:ascii="Arial" w:hAnsi="Arial" w:cs="Arial"/>
          <w:sz w:val="20"/>
          <w:szCs w:val="20"/>
        </w:rPr>
        <w:t xml:space="preserve"> </w:t>
      </w:r>
      <w:r w:rsidRPr="007D0D62">
        <w:rPr>
          <w:rFonts w:ascii="Arial" w:hAnsi="Arial" w:cs="Arial"/>
          <w:sz w:val="20"/>
          <w:szCs w:val="20"/>
        </w:rPr>
        <w:t xml:space="preserve">Bộ Công Thương, Bộ Xây dựng, Ủy ban nhân dân cấp tỉnh, tổ chức quản lý, vận hành hồ chứa và các cơ quan, tổ chức có liên quan trên lưu vực sông hoàn thiện hạ tầng kỹ thuật phục vụ vận hành liên hồ chứa theo thời gian thực khi các hồ chứa trên lưu vực sông đã có hạ tầng kỹ thuật đảm bảo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và có đủ </w:t>
      </w:r>
      <w:r w:rsidR="00823748" w:rsidRPr="007D0D62">
        <w:rPr>
          <w:rFonts w:ascii="Arial" w:hAnsi="Arial" w:cs="Arial"/>
          <w:sz w:val="20"/>
          <w:szCs w:val="20"/>
        </w:rPr>
        <w:t>điều</w:t>
      </w:r>
      <w:r w:rsidRPr="007D0D62">
        <w:rPr>
          <w:rFonts w:ascii="Arial" w:hAnsi="Arial" w:cs="Arial"/>
          <w:sz w:val="20"/>
          <w:szCs w:val="20"/>
        </w:rPr>
        <w:t xml:space="preserve"> kiện nguồn lực để hoàn thiện hạ tầng kỹ thuật liên hồ chứa theo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05" w:name="dieu_51"/>
      <w:r w:rsidRPr="007D0D62">
        <w:rPr>
          <w:rFonts w:ascii="Arial" w:hAnsi="Arial" w:cs="Arial"/>
          <w:b/>
          <w:bCs/>
          <w:sz w:val="20"/>
          <w:szCs w:val="20"/>
        </w:rPr>
        <w:t>Điều</w:t>
      </w:r>
      <w:r w:rsidR="0052302F" w:rsidRPr="007D0D62">
        <w:rPr>
          <w:rFonts w:ascii="Arial" w:hAnsi="Arial" w:cs="Arial"/>
          <w:b/>
          <w:bCs/>
          <w:sz w:val="20"/>
          <w:szCs w:val="20"/>
        </w:rPr>
        <w:t xml:space="preserve"> 51. Quy định việc lập, </w:t>
      </w:r>
      <w:r w:rsidRPr="007D0D62">
        <w:rPr>
          <w:rFonts w:ascii="Arial" w:hAnsi="Arial" w:cs="Arial"/>
          <w:b/>
          <w:bCs/>
          <w:sz w:val="20"/>
          <w:szCs w:val="20"/>
        </w:rPr>
        <w:t>điều</w:t>
      </w:r>
      <w:r w:rsidR="0052302F" w:rsidRPr="007D0D62">
        <w:rPr>
          <w:rFonts w:ascii="Arial" w:hAnsi="Arial" w:cs="Arial"/>
          <w:b/>
          <w:bCs/>
          <w:sz w:val="20"/>
          <w:szCs w:val="20"/>
        </w:rPr>
        <w:t xml:space="preserve"> chỉnh quy trình vận hành hồ chứa, liên hồ chứa theo thời gian thực</w:t>
      </w:r>
      <w:bookmarkEnd w:id="105"/>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Khi hạ tầng kỹ thuật bảo đảm đáp ứng các </w:t>
      </w:r>
      <w:r w:rsidR="00823748" w:rsidRPr="007D0D62">
        <w:rPr>
          <w:rFonts w:ascii="Arial" w:hAnsi="Arial" w:cs="Arial"/>
          <w:sz w:val="20"/>
          <w:szCs w:val="20"/>
        </w:rPr>
        <w:t>điều</w:t>
      </w:r>
      <w:r w:rsidRPr="007D0D62">
        <w:rPr>
          <w:rFonts w:ascii="Arial" w:hAnsi="Arial" w:cs="Arial"/>
          <w:sz w:val="20"/>
          <w:szCs w:val="20"/>
        </w:rPr>
        <w:t xml:space="preserve"> kiện, yêu cầu vận hành hồ chứa, liên hồ chứa theo thời gian thực theo quy định tại </w:t>
      </w:r>
      <w:bookmarkStart w:id="106" w:name="tc_34"/>
      <w:r w:rsidR="00823748" w:rsidRPr="007D0D62">
        <w:rPr>
          <w:rFonts w:ascii="Arial" w:hAnsi="Arial" w:cs="Arial"/>
          <w:sz w:val="20"/>
          <w:szCs w:val="20"/>
        </w:rPr>
        <w:t>Điều</w:t>
      </w:r>
      <w:r w:rsidRPr="007D0D62">
        <w:rPr>
          <w:rFonts w:ascii="Arial" w:hAnsi="Arial" w:cs="Arial"/>
          <w:sz w:val="20"/>
          <w:szCs w:val="20"/>
        </w:rPr>
        <w:t xml:space="preserve"> 50 của </w:t>
      </w:r>
      <w:r w:rsidR="00823748" w:rsidRPr="007D0D62">
        <w:rPr>
          <w:rFonts w:ascii="Arial" w:hAnsi="Arial" w:cs="Arial"/>
          <w:sz w:val="20"/>
          <w:szCs w:val="20"/>
        </w:rPr>
        <w:t>Nghị định này</w:t>
      </w:r>
      <w:bookmarkEnd w:id="106"/>
      <w:r w:rsidRPr="007D0D62">
        <w:rPr>
          <w:rFonts w:ascii="Arial" w:hAnsi="Arial" w:cs="Arial"/>
          <w:sz w:val="20"/>
          <w:szCs w:val="20"/>
        </w:rPr>
        <w:t xml:space="preserve">, việc lập, </w:t>
      </w:r>
      <w:r w:rsidR="00823748" w:rsidRPr="007D0D62">
        <w:rPr>
          <w:rFonts w:ascii="Arial" w:hAnsi="Arial" w:cs="Arial"/>
          <w:sz w:val="20"/>
          <w:szCs w:val="20"/>
        </w:rPr>
        <w:t>điều</w:t>
      </w:r>
      <w:r w:rsidRPr="007D0D62">
        <w:rPr>
          <w:rFonts w:ascii="Arial" w:hAnsi="Arial" w:cs="Arial"/>
          <w:sz w:val="20"/>
          <w:szCs w:val="20"/>
        </w:rPr>
        <w:t xml:space="preserve"> chỉnh quy trình vận hành hồ chứa, liên hồ chứa theo thời gian thực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Tổ chức, cá nhân quản lý, vận hành đập, hồ chứa thực hiện lập, </w:t>
      </w:r>
      <w:r w:rsidR="00823748" w:rsidRPr="007D0D62">
        <w:rPr>
          <w:rFonts w:ascii="Arial" w:hAnsi="Arial" w:cs="Arial"/>
          <w:sz w:val="20"/>
          <w:szCs w:val="20"/>
        </w:rPr>
        <w:t>điều</w:t>
      </w:r>
      <w:r w:rsidRPr="007D0D62">
        <w:rPr>
          <w:rFonts w:ascii="Arial" w:hAnsi="Arial" w:cs="Arial"/>
          <w:sz w:val="20"/>
          <w:szCs w:val="20"/>
        </w:rPr>
        <w:t xml:space="preserve"> chỉnh quy trình vận hành hồ chứa theo thời gian thực trình cấp có thẩm quyền thẩm định, phê duyệt theo quy định của pháp luật về quản lý an toàn đập, hồ chứa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w:t>
      </w:r>
      <w:r w:rsidR="00040451" w:rsidRPr="007D0D62">
        <w:rPr>
          <w:rStyle w:val="FootnoteReference"/>
          <w:rFonts w:ascii="Arial" w:hAnsi="Arial" w:cs="Arial"/>
          <w:sz w:val="20"/>
          <w:szCs w:val="20"/>
        </w:rPr>
        <w:footnoteReference w:customMarkFollows="1" w:id="144"/>
        <w:t>[144]</w:t>
      </w:r>
      <w:r w:rsidRPr="007D0D62">
        <w:rPr>
          <w:rFonts w:ascii="Arial" w:hAnsi="Arial" w:cs="Arial"/>
          <w:sz w:val="20"/>
          <w:szCs w:val="20"/>
        </w:rPr>
        <w:t xml:space="preserve"> Căn cứ vào </w:t>
      </w:r>
      <w:r w:rsidR="00823748" w:rsidRPr="007D0D62">
        <w:rPr>
          <w:rFonts w:ascii="Arial" w:hAnsi="Arial" w:cs="Arial"/>
          <w:sz w:val="20"/>
          <w:szCs w:val="20"/>
        </w:rPr>
        <w:t>điều</w:t>
      </w:r>
      <w:r w:rsidRPr="007D0D62">
        <w:rPr>
          <w:rFonts w:ascii="Arial" w:hAnsi="Arial" w:cs="Arial"/>
          <w:sz w:val="20"/>
          <w:szCs w:val="20"/>
        </w:rPr>
        <w:t xml:space="preserve"> kiện thực tế của nguồn nước trên lưu vực sông, trong trường hợp cần thiết, Bộ Nông nghiệp và Môi trường chủ trì tổ chức lập hoặc </w:t>
      </w:r>
      <w:r w:rsidR="00823748" w:rsidRPr="007D0D62">
        <w:rPr>
          <w:rFonts w:ascii="Arial" w:hAnsi="Arial" w:cs="Arial"/>
          <w:sz w:val="20"/>
          <w:szCs w:val="20"/>
        </w:rPr>
        <w:t>điều</w:t>
      </w:r>
      <w:r w:rsidRPr="007D0D62">
        <w:rPr>
          <w:rFonts w:ascii="Arial" w:hAnsi="Arial" w:cs="Arial"/>
          <w:sz w:val="20"/>
          <w:szCs w:val="20"/>
        </w:rPr>
        <w:t xml:space="preserve"> chỉnh quy trình vận hành liên hồ chứa theo thời gian thực trình Thủ tướng Chính phủ phê duyệt, trừ trường hợp </w:t>
      </w:r>
      <w:r w:rsidR="00823748" w:rsidRPr="007D0D62">
        <w:rPr>
          <w:rFonts w:ascii="Arial" w:hAnsi="Arial" w:cs="Arial"/>
          <w:sz w:val="20"/>
          <w:szCs w:val="20"/>
        </w:rPr>
        <w:t>điều</w:t>
      </w:r>
      <w:r w:rsidRPr="007D0D62">
        <w:rPr>
          <w:rFonts w:ascii="Arial" w:hAnsi="Arial" w:cs="Arial"/>
          <w:sz w:val="20"/>
          <w:szCs w:val="20"/>
        </w:rPr>
        <w:t xml:space="preserve"> chỉnh cục bộ quy định tại </w:t>
      </w:r>
      <w:r w:rsidR="00823748" w:rsidRPr="007D0D62">
        <w:rPr>
          <w:rFonts w:ascii="Arial" w:hAnsi="Arial" w:cs="Arial"/>
          <w:sz w:val="20"/>
          <w:szCs w:val="20"/>
        </w:rPr>
        <w:t>khoản</w:t>
      </w:r>
      <w:r w:rsidRPr="007D0D62">
        <w:rPr>
          <w:rFonts w:ascii="Arial" w:hAnsi="Arial" w:cs="Arial"/>
          <w:sz w:val="20"/>
          <w:szCs w:val="20"/>
        </w:rPr>
        <w:t xml:space="preserve"> 9a </w:t>
      </w:r>
      <w:r w:rsidR="00823748" w:rsidRPr="007D0D62">
        <w:rPr>
          <w:rFonts w:ascii="Arial" w:hAnsi="Arial" w:cs="Arial"/>
          <w:sz w:val="20"/>
          <w:szCs w:val="20"/>
        </w:rPr>
        <w:t>Điều</w:t>
      </w:r>
      <w:r w:rsidRPr="007D0D62">
        <w:rPr>
          <w:rFonts w:ascii="Arial" w:hAnsi="Arial" w:cs="Arial"/>
          <w:sz w:val="20"/>
          <w:szCs w:val="20"/>
        </w:rPr>
        <w:t xml:space="preserve"> 38 của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3.</w:t>
      </w:r>
      <w:r w:rsidR="00040451" w:rsidRPr="007D0D62">
        <w:rPr>
          <w:rStyle w:val="FootnoteReference"/>
          <w:rFonts w:ascii="Arial" w:hAnsi="Arial" w:cs="Arial"/>
          <w:sz w:val="20"/>
          <w:szCs w:val="20"/>
        </w:rPr>
        <w:footnoteReference w:customMarkFollows="1" w:id="145"/>
        <w:t>[145]</w:t>
      </w:r>
      <w:r w:rsidR="003C274A" w:rsidRPr="007D0D62">
        <w:rPr>
          <w:rFonts w:ascii="Arial" w:hAnsi="Arial" w:cs="Arial"/>
          <w:sz w:val="20"/>
          <w:szCs w:val="20"/>
        </w:rPr>
        <w:t xml:space="preserve"> </w:t>
      </w:r>
      <w:r w:rsidRPr="007D0D62">
        <w:rPr>
          <w:rFonts w:ascii="Arial" w:hAnsi="Arial" w:cs="Arial"/>
          <w:sz w:val="20"/>
          <w:szCs w:val="20"/>
        </w:rPr>
        <w:t xml:space="preserve">Trường hợp các bộ, cơ quan ngang bộ, Ủy ban nhân dân cấp tỉnh, tổ chức quản lý, vận hành đập, hồ chứa có liên quan trên lưu vực sông đề nghị </w:t>
      </w:r>
      <w:r w:rsidR="00823748" w:rsidRPr="007D0D62">
        <w:rPr>
          <w:rFonts w:ascii="Arial" w:hAnsi="Arial" w:cs="Arial"/>
          <w:sz w:val="20"/>
          <w:szCs w:val="20"/>
        </w:rPr>
        <w:t>điều</w:t>
      </w:r>
      <w:r w:rsidR="00040451" w:rsidRPr="007D0D62">
        <w:rPr>
          <w:rFonts w:ascii="Arial" w:hAnsi="Arial" w:cs="Arial"/>
          <w:sz w:val="20"/>
          <w:szCs w:val="20"/>
        </w:rPr>
        <w:t xml:space="preserve"> </w:t>
      </w:r>
      <w:r w:rsidRPr="007D0D62">
        <w:rPr>
          <w:rFonts w:ascii="Arial" w:hAnsi="Arial" w:cs="Arial"/>
          <w:sz w:val="20"/>
          <w:szCs w:val="20"/>
        </w:rPr>
        <w:t xml:space="preserve">chỉnh quy trình vận hành liên hồ chứa theo thời gian thực thì xây dựng phương án </w:t>
      </w:r>
      <w:r w:rsidR="00823748" w:rsidRPr="007D0D62">
        <w:rPr>
          <w:rFonts w:ascii="Arial" w:hAnsi="Arial" w:cs="Arial"/>
          <w:sz w:val="20"/>
          <w:szCs w:val="20"/>
        </w:rPr>
        <w:t>điều</w:t>
      </w:r>
      <w:r w:rsidRPr="007D0D62">
        <w:rPr>
          <w:rFonts w:ascii="Arial" w:hAnsi="Arial" w:cs="Arial"/>
          <w:sz w:val="20"/>
          <w:szCs w:val="20"/>
        </w:rPr>
        <w:t xml:space="preserve"> chỉnh gửi Bộ Nông nghiệp và Môi trường để thẩm định và trình Thủ tướng Chính phủ phê duyệt theo trình tự quy định tại </w:t>
      </w:r>
      <w:bookmarkStart w:id="107" w:name="tc_35"/>
      <w:r w:rsidR="00823748" w:rsidRPr="007D0D62">
        <w:rPr>
          <w:rFonts w:ascii="Arial" w:hAnsi="Arial" w:cs="Arial"/>
          <w:sz w:val="20"/>
          <w:szCs w:val="20"/>
        </w:rPr>
        <w:t>Điều</w:t>
      </w:r>
      <w:r w:rsidRPr="007D0D62">
        <w:rPr>
          <w:rFonts w:ascii="Arial" w:hAnsi="Arial" w:cs="Arial"/>
          <w:sz w:val="20"/>
          <w:szCs w:val="20"/>
        </w:rPr>
        <w:t xml:space="preserve"> 52 của </w:t>
      </w:r>
      <w:r w:rsidR="00823748" w:rsidRPr="007D0D62">
        <w:rPr>
          <w:rFonts w:ascii="Arial" w:hAnsi="Arial" w:cs="Arial"/>
          <w:sz w:val="20"/>
          <w:szCs w:val="20"/>
        </w:rPr>
        <w:t>Nghị định này</w:t>
      </w:r>
      <w:bookmarkEnd w:id="107"/>
      <w:r w:rsidRPr="007D0D62">
        <w:rPr>
          <w:rFonts w:ascii="Arial" w:hAnsi="Arial" w:cs="Arial"/>
          <w:sz w:val="20"/>
          <w:szCs w:val="20"/>
        </w:rPr>
        <w:t xml:space="preserve">, trừ trường hợp </w:t>
      </w:r>
      <w:r w:rsidR="00823748" w:rsidRPr="007D0D62">
        <w:rPr>
          <w:rFonts w:ascii="Arial" w:hAnsi="Arial" w:cs="Arial"/>
          <w:sz w:val="20"/>
          <w:szCs w:val="20"/>
        </w:rPr>
        <w:t>điều</w:t>
      </w:r>
      <w:r w:rsidRPr="007D0D62">
        <w:rPr>
          <w:rFonts w:ascii="Arial" w:hAnsi="Arial" w:cs="Arial"/>
          <w:sz w:val="20"/>
          <w:szCs w:val="20"/>
        </w:rPr>
        <w:t xml:space="preserve"> chỉnh cục bộ quy định tại </w:t>
      </w:r>
      <w:r w:rsidR="00823748" w:rsidRPr="007D0D62">
        <w:rPr>
          <w:rFonts w:ascii="Arial" w:hAnsi="Arial" w:cs="Arial"/>
          <w:sz w:val="20"/>
          <w:szCs w:val="20"/>
        </w:rPr>
        <w:t>khoản</w:t>
      </w:r>
      <w:r w:rsidRPr="007D0D62">
        <w:rPr>
          <w:rFonts w:ascii="Arial" w:hAnsi="Arial" w:cs="Arial"/>
          <w:sz w:val="20"/>
          <w:szCs w:val="20"/>
        </w:rPr>
        <w:t xml:space="preserve"> 9a </w:t>
      </w:r>
      <w:r w:rsidR="00823748" w:rsidRPr="007D0D62">
        <w:rPr>
          <w:rFonts w:ascii="Arial" w:hAnsi="Arial" w:cs="Arial"/>
          <w:sz w:val="20"/>
          <w:szCs w:val="20"/>
        </w:rPr>
        <w:t>Điều</w:t>
      </w:r>
      <w:r w:rsidRPr="007D0D62">
        <w:rPr>
          <w:rFonts w:ascii="Arial" w:hAnsi="Arial" w:cs="Arial"/>
          <w:sz w:val="20"/>
          <w:szCs w:val="20"/>
        </w:rPr>
        <w:t xml:space="preserve"> 38 của Luật Tài nguyên nước.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08" w:name="dieu_52"/>
      <w:r w:rsidRPr="007D0D62">
        <w:rPr>
          <w:rFonts w:ascii="Arial" w:hAnsi="Arial" w:cs="Arial"/>
          <w:b/>
          <w:bCs/>
          <w:sz w:val="20"/>
          <w:szCs w:val="20"/>
        </w:rPr>
        <w:t>Điều</w:t>
      </w:r>
      <w:r w:rsidR="0052302F" w:rsidRPr="007D0D62">
        <w:rPr>
          <w:rFonts w:ascii="Arial" w:hAnsi="Arial" w:cs="Arial"/>
          <w:b/>
          <w:bCs/>
          <w:sz w:val="20"/>
          <w:szCs w:val="20"/>
        </w:rPr>
        <w:t xml:space="preserve"> 52. Trình tự thẩm định phương án </w:t>
      </w:r>
      <w:r w:rsidRPr="007D0D62">
        <w:rPr>
          <w:rFonts w:ascii="Arial" w:hAnsi="Arial" w:cs="Arial"/>
          <w:b/>
          <w:bCs/>
          <w:sz w:val="20"/>
          <w:szCs w:val="20"/>
        </w:rPr>
        <w:t>điều</w:t>
      </w:r>
      <w:r w:rsidR="0052302F" w:rsidRPr="007D0D62">
        <w:rPr>
          <w:rFonts w:ascii="Arial" w:hAnsi="Arial" w:cs="Arial"/>
          <w:b/>
          <w:bCs/>
          <w:sz w:val="20"/>
          <w:szCs w:val="20"/>
        </w:rPr>
        <w:t xml:space="preserve"> chỉnh quy trình vận hành liên hồ chứa trên các lưu vực sông</w:t>
      </w:r>
      <w:bookmarkEnd w:id="108"/>
      <w:r w:rsidR="00040451" w:rsidRPr="007D0D62">
        <w:rPr>
          <w:rStyle w:val="FootnoteReference"/>
          <w:rFonts w:ascii="Arial" w:hAnsi="Arial" w:cs="Arial"/>
          <w:b/>
          <w:bCs/>
          <w:sz w:val="20"/>
          <w:szCs w:val="20"/>
        </w:rPr>
        <w:footnoteReference w:customMarkFollows="1" w:id="146"/>
        <w:t>[146]</w:t>
      </w:r>
    </w:p>
    <w:p w:rsidR="00040451"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Trường hợp các bộ, cơ quan ngang bộ, Ủy ban nhân dân cấp tỉnh, tổ chức, cá nhân quản lý, vận hành hồ chứa đề nghị </w:t>
      </w:r>
      <w:r w:rsidR="00823748" w:rsidRPr="007D0D62">
        <w:rPr>
          <w:rFonts w:ascii="Arial" w:hAnsi="Arial" w:cs="Arial"/>
          <w:sz w:val="20"/>
          <w:szCs w:val="20"/>
        </w:rPr>
        <w:t>điều</w:t>
      </w:r>
      <w:r w:rsidRPr="007D0D62">
        <w:rPr>
          <w:rFonts w:ascii="Arial" w:hAnsi="Arial" w:cs="Arial"/>
          <w:sz w:val="20"/>
          <w:szCs w:val="20"/>
        </w:rPr>
        <w:t xml:space="preserve"> chỉnh quy trình vận hành liên hồ chứa thì phải xây dựng phương án vận hành hồ chứa, liên hồ chứa gửi Bộ Nông nghiệp và Môi trường thẩm định, trình Thủ tướng Chính phủ xem xét,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Hồ sơ đề xuất phương án </w:t>
      </w:r>
      <w:r w:rsidR="00823748" w:rsidRPr="007D0D62">
        <w:rPr>
          <w:rFonts w:ascii="Arial" w:hAnsi="Arial" w:cs="Arial"/>
          <w:sz w:val="20"/>
          <w:szCs w:val="20"/>
        </w:rPr>
        <w:t>điều</w:t>
      </w:r>
      <w:r w:rsidRPr="007D0D62">
        <w:rPr>
          <w:rFonts w:ascii="Arial" w:hAnsi="Arial" w:cs="Arial"/>
          <w:sz w:val="20"/>
          <w:szCs w:val="20"/>
        </w:rPr>
        <w:t xml:space="preserve"> chỉnh quy trình vận hành liên hồ chứa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Dự thảo Quyết định ban hành hoặc </w:t>
      </w:r>
      <w:r w:rsidR="00823748" w:rsidRPr="007D0D62">
        <w:rPr>
          <w:rFonts w:ascii="Arial" w:hAnsi="Arial" w:cs="Arial"/>
          <w:sz w:val="20"/>
          <w:szCs w:val="20"/>
        </w:rPr>
        <w:t>điều</w:t>
      </w:r>
      <w:r w:rsidRPr="007D0D62">
        <w:rPr>
          <w:rFonts w:ascii="Arial" w:hAnsi="Arial" w:cs="Arial"/>
          <w:sz w:val="20"/>
          <w:szCs w:val="20"/>
        </w:rPr>
        <w:t xml:space="preserve"> chỉnh quy trình vận hành liên hồ chứa trên lưu vực sông trình cấp có thẩm quyền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Báo cáo thuyết minh phương án </w:t>
      </w:r>
      <w:r w:rsidR="00823748" w:rsidRPr="007D0D62">
        <w:rPr>
          <w:rFonts w:ascii="Arial" w:hAnsi="Arial" w:cs="Arial"/>
          <w:sz w:val="20"/>
          <w:szCs w:val="20"/>
        </w:rPr>
        <w:t>điều</w:t>
      </w:r>
      <w:r w:rsidRPr="007D0D62">
        <w:rPr>
          <w:rFonts w:ascii="Arial" w:hAnsi="Arial" w:cs="Arial"/>
          <w:sz w:val="20"/>
          <w:szCs w:val="20"/>
        </w:rPr>
        <w:t xml:space="preserve"> chỉnh quy trình vận hành hồ chứa, liên hồ chứa kèm theo tổng hợp ý kiến góp ý của các cơ quan, đơn vị liên quan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Sơ đồ hiện trạng các đập, hồ chứa, liên hồ chứa trong quy trình vận hành liên hồ chứa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Các tài liệu khác có liên quan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Nội dung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Kiểm tra cơ sở pháp lý, sự cần thiết phải </w:t>
      </w:r>
      <w:r w:rsidR="00823748" w:rsidRPr="007D0D62">
        <w:rPr>
          <w:rFonts w:ascii="Arial" w:hAnsi="Arial" w:cs="Arial"/>
          <w:sz w:val="20"/>
          <w:szCs w:val="20"/>
        </w:rPr>
        <w:t>điều</w:t>
      </w:r>
      <w:r w:rsidRPr="007D0D62">
        <w:rPr>
          <w:rFonts w:ascii="Arial" w:hAnsi="Arial" w:cs="Arial"/>
          <w:sz w:val="20"/>
          <w:szCs w:val="20"/>
        </w:rPr>
        <w:t xml:space="preserve"> chỉnh quy trình vận hành liên hồ chứa và hồ sơ phương án </w:t>
      </w:r>
      <w:r w:rsidR="00823748" w:rsidRPr="007D0D62">
        <w:rPr>
          <w:rFonts w:ascii="Arial" w:hAnsi="Arial" w:cs="Arial"/>
          <w:sz w:val="20"/>
          <w:szCs w:val="20"/>
        </w:rPr>
        <w:t>điều</w:t>
      </w:r>
      <w:r w:rsidRPr="007D0D62">
        <w:rPr>
          <w:rFonts w:ascii="Arial" w:hAnsi="Arial" w:cs="Arial"/>
          <w:sz w:val="20"/>
          <w:szCs w:val="20"/>
        </w:rPr>
        <w:t xml:space="preserve"> chỉnh vận hành hồ chứa, liên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Kiểm tra, đánh giá độ tin cậy các tài liệu sử dụng trong tính toán, kết quả tính toán các trường hợp vận hành;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Nhận xét, đánh giá tính hợp lý, khả thi của phương án </w:t>
      </w:r>
      <w:r w:rsidR="00823748" w:rsidRPr="007D0D62">
        <w:rPr>
          <w:rFonts w:ascii="Arial" w:hAnsi="Arial" w:cs="Arial"/>
          <w:sz w:val="20"/>
          <w:szCs w:val="20"/>
        </w:rPr>
        <w:t>điều</w:t>
      </w:r>
      <w:r w:rsidRPr="007D0D62">
        <w:rPr>
          <w:rFonts w:ascii="Arial" w:hAnsi="Arial" w:cs="Arial"/>
          <w:sz w:val="20"/>
          <w:szCs w:val="20"/>
        </w:rPr>
        <w:t xml:space="preserve"> chỉnh quy trình vận hành liên hồ chứa và dự thảo quy trình vận hành liên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Trình tự, thủ tục thẩm định phương án </w:t>
      </w:r>
      <w:r w:rsidR="00823748" w:rsidRPr="007D0D62">
        <w:rPr>
          <w:rFonts w:ascii="Arial" w:hAnsi="Arial" w:cs="Arial"/>
          <w:sz w:val="20"/>
          <w:szCs w:val="20"/>
        </w:rPr>
        <w:t>điều</w:t>
      </w:r>
      <w:r w:rsidRPr="007D0D62">
        <w:rPr>
          <w:rFonts w:ascii="Arial" w:hAnsi="Arial" w:cs="Arial"/>
          <w:sz w:val="20"/>
          <w:szCs w:val="20"/>
        </w:rPr>
        <w:t xml:space="preserve"> chỉnh quy trình vận hành liên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Nộp 01 bộ hồ sơ trực tiếp tại Bộ phận Tiếp nhận và Trả kết quả giải quyết thủ tục hành chính của Bộ Nông nghiệp và Môi trường hoặc thông qua dịch vụ bưu chính hoặc qua ủy quyền theo quy định của pháp luật hoặc trực tuyến tại Cổng Dịch vụ công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Cơ quan tiếp nhận hồ sơ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Trường hợp hồ sơ chưa đầy đủ, chưa chính xác theo quy định, cơ quan tiếp nhận hồ sơ hướng dẫn đại diện tổ chức, cá nhân bổ sung, hoàn thiện hồ sơ và thông báo rõ lý do cho tổ chức, cá nhân. Trường hợp hồ sơ hợp lệ thì cơ quan tiếp nhận chuyển hồ sơ cho cơ quan chuyên môn về tài nguyên nước thẩm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Trong thời hạn 32 ngày làm việc, kể từ ngày nhận đủ hồ sơ theo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Bộ Nông nghiệp và Môi trường có trách nhiệm thẩm định phương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Trong quá trình thẩm định, Bộ Nông nghiệp và Môi trường có trách nhiệm lấy ý kiến Bộ Công Thương, Bộ Xây dựng, các bộ, cơ quan ngang bộ, Ủy ban nhân dân cấp tỉnh, tổ chức lưu vực sông có liên quan (nếu có) đến quy trình vận hành liên hồ chứa trên lưu vực sông đối với hồ sơ </w:t>
      </w:r>
      <w:r w:rsidR="00823748" w:rsidRPr="007D0D62">
        <w:rPr>
          <w:rFonts w:ascii="Arial" w:hAnsi="Arial" w:cs="Arial"/>
          <w:sz w:val="20"/>
          <w:szCs w:val="20"/>
        </w:rPr>
        <w:t>điều</w:t>
      </w:r>
      <w:r w:rsidRPr="007D0D62">
        <w:rPr>
          <w:rFonts w:ascii="Arial" w:hAnsi="Arial" w:cs="Arial"/>
          <w:sz w:val="20"/>
          <w:szCs w:val="20"/>
        </w:rPr>
        <w:t xml:space="preserve"> chỉnh quy trình vận hành liên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Trong trường hợp cần thiết, Bộ Nông nghiệp và Môi trường quyết định việc thành lập Hội đồng thẩm định. Các thành viên của Hội đồng bao gồm đại diện Bộ Công Thương; Bộ Xây dựng; Ban chỉ đạo Phòng thủ dân sự quốc gia; đại diện tổ chức lưu vực sông liên quan (nếu có); đại diện Ủy ban nhân dân cấp tỉnh liên quan, đơn vị quản lý, vận hành các hồ chứa, cơ quan, đơn vị khác có liên quan và chuyên gia về tài nguyên nước do Bộ trưởng Bộ Nông nghiệp và Môi trường quyết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Trên cơ sở ý kiến góp ý của bộ, cơ quan ngang bộ, tổ chức lưu vực sông (nếu có) và các </w:t>
      </w:r>
      <w:r w:rsidRPr="007D0D62">
        <w:rPr>
          <w:rFonts w:ascii="Arial" w:hAnsi="Arial" w:cs="Arial"/>
          <w:sz w:val="20"/>
          <w:szCs w:val="20"/>
        </w:rPr>
        <w:lastRenderedPageBreak/>
        <w:t xml:space="preserve">địa phương liên quan, Bộ Nông nghiệp và Môi trường tổng hợp các ý kiến góp ý và có văn bản yêu cầu cơ quan đề nghị </w:t>
      </w:r>
      <w:r w:rsidR="00823748" w:rsidRPr="007D0D62">
        <w:rPr>
          <w:rFonts w:ascii="Arial" w:hAnsi="Arial" w:cs="Arial"/>
          <w:sz w:val="20"/>
          <w:szCs w:val="20"/>
        </w:rPr>
        <w:t>điều</w:t>
      </w:r>
      <w:r w:rsidRPr="007D0D62">
        <w:rPr>
          <w:rFonts w:ascii="Arial" w:hAnsi="Arial" w:cs="Arial"/>
          <w:sz w:val="20"/>
          <w:szCs w:val="20"/>
        </w:rPr>
        <w:t xml:space="preserve"> chỉnh bổ sung, hoàn thiện hồ sơ;</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 Trường hợp đủ </w:t>
      </w:r>
      <w:r w:rsidR="00823748" w:rsidRPr="007D0D62">
        <w:rPr>
          <w:rFonts w:ascii="Arial" w:hAnsi="Arial" w:cs="Arial"/>
          <w:sz w:val="20"/>
          <w:szCs w:val="20"/>
        </w:rPr>
        <w:t>điều</w:t>
      </w:r>
      <w:r w:rsidRPr="007D0D62">
        <w:rPr>
          <w:rFonts w:ascii="Arial" w:hAnsi="Arial" w:cs="Arial"/>
          <w:sz w:val="20"/>
          <w:szCs w:val="20"/>
        </w:rPr>
        <w:t xml:space="preserve"> kiện phê duyệt phương án, Bộ Nông nghiệp và Môi trường trình Thủ tướng Chính phủ xem xét, phê duyệt; trường hợp không đủ </w:t>
      </w:r>
      <w:r w:rsidR="00823748" w:rsidRPr="007D0D62">
        <w:rPr>
          <w:rFonts w:ascii="Arial" w:hAnsi="Arial" w:cs="Arial"/>
          <w:sz w:val="20"/>
          <w:szCs w:val="20"/>
        </w:rPr>
        <w:t>điều</w:t>
      </w:r>
      <w:r w:rsidRPr="007D0D62">
        <w:rPr>
          <w:rFonts w:ascii="Arial" w:hAnsi="Arial" w:cs="Arial"/>
          <w:sz w:val="20"/>
          <w:szCs w:val="20"/>
        </w:rPr>
        <w:t xml:space="preserve"> kiện để phê duyệt thì cơ quan tiếp nhận thông báo cho cơ quan, tổ chức đề nghị </w:t>
      </w:r>
      <w:r w:rsidR="00823748" w:rsidRPr="007D0D62">
        <w:rPr>
          <w:rFonts w:ascii="Arial" w:hAnsi="Arial" w:cs="Arial"/>
          <w:sz w:val="20"/>
          <w:szCs w:val="20"/>
        </w:rPr>
        <w:t>điều</w:t>
      </w:r>
      <w:r w:rsidRPr="007D0D62">
        <w:rPr>
          <w:rFonts w:ascii="Arial" w:hAnsi="Arial" w:cs="Arial"/>
          <w:sz w:val="20"/>
          <w:szCs w:val="20"/>
        </w:rPr>
        <w:t xml:space="preserve"> chỉnh bổ sung, hoàn thiện hồ sơ. Thời gian bổ sung, hoàn thiện hồ sơ không tính vào thời gian thẩm định. Thời gian thẩm định sau khi hồ sơ được bổ sung hoàn chỉnh là 18 ngày làm việc.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5. Các trường hợp </w:t>
      </w:r>
      <w:r w:rsidR="00823748" w:rsidRPr="007D0D62">
        <w:rPr>
          <w:rFonts w:ascii="Arial" w:hAnsi="Arial" w:cs="Arial"/>
          <w:sz w:val="20"/>
          <w:szCs w:val="20"/>
        </w:rPr>
        <w:t>điều</w:t>
      </w:r>
      <w:r w:rsidRPr="007D0D62">
        <w:rPr>
          <w:rFonts w:ascii="Arial" w:hAnsi="Arial" w:cs="Arial"/>
          <w:sz w:val="20"/>
          <w:szCs w:val="20"/>
        </w:rPr>
        <w:t xml:space="preserve"> chỉnh cục bộ quy định tại </w:t>
      </w:r>
      <w:r w:rsidR="00823748" w:rsidRPr="007D0D62">
        <w:rPr>
          <w:rFonts w:ascii="Arial" w:hAnsi="Arial" w:cs="Arial"/>
          <w:sz w:val="20"/>
          <w:szCs w:val="20"/>
        </w:rPr>
        <w:t>khoản</w:t>
      </w:r>
      <w:r w:rsidRPr="007D0D62">
        <w:rPr>
          <w:rFonts w:ascii="Arial" w:hAnsi="Arial" w:cs="Arial"/>
          <w:sz w:val="20"/>
          <w:szCs w:val="20"/>
        </w:rPr>
        <w:t xml:space="preserve"> 9a </w:t>
      </w:r>
      <w:r w:rsidR="00823748" w:rsidRPr="007D0D62">
        <w:rPr>
          <w:rFonts w:ascii="Arial" w:hAnsi="Arial" w:cs="Arial"/>
          <w:sz w:val="20"/>
          <w:szCs w:val="20"/>
        </w:rPr>
        <w:t>Điều</w:t>
      </w:r>
      <w:r w:rsidRPr="007D0D62">
        <w:rPr>
          <w:rFonts w:ascii="Arial" w:hAnsi="Arial" w:cs="Arial"/>
          <w:sz w:val="20"/>
          <w:szCs w:val="20"/>
        </w:rPr>
        <w:t xml:space="preserve"> 38 của Luật Tài nguyên nước bao gồm </w:t>
      </w:r>
      <w:r w:rsidR="00823748" w:rsidRPr="007D0D62">
        <w:rPr>
          <w:rFonts w:ascii="Arial" w:hAnsi="Arial" w:cs="Arial"/>
          <w:sz w:val="20"/>
          <w:szCs w:val="20"/>
        </w:rPr>
        <w:t>điều</w:t>
      </w:r>
      <w:r w:rsidRPr="007D0D62">
        <w:rPr>
          <w:rFonts w:ascii="Arial" w:hAnsi="Arial" w:cs="Arial"/>
          <w:sz w:val="20"/>
          <w:szCs w:val="20"/>
        </w:rPr>
        <w:t xml:space="preserve"> chỉnh một hoặc nhiều nội dung về quy định cơ chế phối hợp vận hành cắt, giảm lũ cho hạ du, vận hành các hồ chứa trong </w:t>
      </w:r>
      <w:r w:rsidR="00823748" w:rsidRPr="007D0D62">
        <w:rPr>
          <w:rFonts w:ascii="Arial" w:hAnsi="Arial" w:cs="Arial"/>
          <w:sz w:val="20"/>
          <w:szCs w:val="20"/>
        </w:rPr>
        <w:t>điều</w:t>
      </w:r>
      <w:r w:rsidRPr="007D0D62">
        <w:rPr>
          <w:rFonts w:ascii="Arial" w:hAnsi="Arial" w:cs="Arial"/>
          <w:sz w:val="20"/>
          <w:szCs w:val="20"/>
        </w:rPr>
        <w:t xml:space="preserve"> kiện bình thường trong mùa lũ, vận hành các hồ chứa trong mùa cạn, chế độ quan trắc, dự báo, cung cấp thông tin số liệu và </w:t>
      </w:r>
      <w:r w:rsidR="00823748" w:rsidRPr="007D0D62">
        <w:rPr>
          <w:rFonts w:ascii="Arial" w:hAnsi="Arial" w:cs="Arial"/>
          <w:sz w:val="20"/>
          <w:szCs w:val="20"/>
        </w:rPr>
        <w:t>điều</w:t>
      </w:r>
      <w:r w:rsidRPr="007D0D62">
        <w:rPr>
          <w:rFonts w:ascii="Arial" w:hAnsi="Arial" w:cs="Arial"/>
          <w:sz w:val="20"/>
          <w:szCs w:val="20"/>
        </w:rPr>
        <w:t xml:space="preserve"> chỉnh cục bộ khác mà không làm</w:t>
      </w:r>
      <w:r w:rsidR="00040451" w:rsidRPr="007D0D62">
        <w:rPr>
          <w:rFonts w:ascii="Arial" w:hAnsi="Arial" w:cs="Arial"/>
          <w:sz w:val="20"/>
          <w:szCs w:val="20"/>
        </w:rPr>
        <w:t xml:space="preserve"> </w:t>
      </w:r>
      <w:r w:rsidRPr="007D0D62">
        <w:rPr>
          <w:rFonts w:ascii="Arial" w:hAnsi="Arial" w:cs="Arial"/>
          <w:sz w:val="20"/>
          <w:szCs w:val="20"/>
        </w:rPr>
        <w:t>thay đổi cơ bản các nguyên tắc vận hành của quy trình vận hành liên hồ chứa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Việc </w:t>
      </w:r>
      <w:r w:rsidR="00823748" w:rsidRPr="007D0D62">
        <w:rPr>
          <w:rFonts w:ascii="Arial" w:hAnsi="Arial" w:cs="Arial"/>
          <w:sz w:val="20"/>
          <w:szCs w:val="20"/>
        </w:rPr>
        <w:t>điều</w:t>
      </w:r>
      <w:r w:rsidRPr="007D0D62">
        <w:rPr>
          <w:rFonts w:ascii="Arial" w:hAnsi="Arial" w:cs="Arial"/>
          <w:sz w:val="20"/>
          <w:szCs w:val="20"/>
        </w:rPr>
        <w:t xml:space="preserve"> chỉnh cục bộ được thực hiện như trình tự thẩm định phương án </w:t>
      </w:r>
      <w:r w:rsidR="00823748" w:rsidRPr="007D0D62">
        <w:rPr>
          <w:rFonts w:ascii="Arial" w:hAnsi="Arial" w:cs="Arial"/>
          <w:sz w:val="20"/>
          <w:szCs w:val="20"/>
        </w:rPr>
        <w:t>điều</w:t>
      </w:r>
      <w:r w:rsidRPr="007D0D62">
        <w:rPr>
          <w:rFonts w:ascii="Arial" w:hAnsi="Arial" w:cs="Arial"/>
          <w:sz w:val="20"/>
          <w:szCs w:val="20"/>
        </w:rPr>
        <w:t xml:space="preserve"> chỉnh quy trình vận hành liên hồ chứa trên các lưu vực sông quy định tại </w:t>
      </w:r>
      <w:r w:rsidR="00823748" w:rsidRPr="007D0D62">
        <w:rPr>
          <w:rFonts w:ascii="Arial" w:hAnsi="Arial" w:cs="Arial"/>
          <w:sz w:val="20"/>
          <w:szCs w:val="20"/>
        </w:rPr>
        <w:t>khoản</w:t>
      </w:r>
      <w:r w:rsidRPr="007D0D62">
        <w:rPr>
          <w:rFonts w:ascii="Arial" w:hAnsi="Arial" w:cs="Arial"/>
          <w:sz w:val="20"/>
          <w:szCs w:val="20"/>
        </w:rPr>
        <w:t xml:space="preserve"> 2, 3 và các </w:t>
      </w:r>
      <w:r w:rsidR="00823748" w:rsidRPr="007D0D62">
        <w:rPr>
          <w:rFonts w:ascii="Arial" w:hAnsi="Arial" w:cs="Arial"/>
          <w:sz w:val="20"/>
          <w:szCs w:val="20"/>
        </w:rPr>
        <w:t>điểm</w:t>
      </w:r>
      <w:r w:rsidRPr="007D0D62">
        <w:rPr>
          <w:rFonts w:ascii="Arial" w:hAnsi="Arial" w:cs="Arial"/>
          <w:sz w:val="20"/>
          <w:szCs w:val="20"/>
        </w:rPr>
        <w:t xml:space="preserve"> a, b, c và d </w:t>
      </w:r>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đủ </w:t>
      </w:r>
      <w:r w:rsidR="00823748" w:rsidRPr="007D0D62">
        <w:rPr>
          <w:rFonts w:ascii="Arial" w:hAnsi="Arial" w:cs="Arial"/>
          <w:sz w:val="20"/>
          <w:szCs w:val="20"/>
        </w:rPr>
        <w:t>điều</w:t>
      </w:r>
      <w:r w:rsidRPr="007D0D62">
        <w:rPr>
          <w:rFonts w:ascii="Arial" w:hAnsi="Arial" w:cs="Arial"/>
          <w:sz w:val="20"/>
          <w:szCs w:val="20"/>
        </w:rPr>
        <w:t xml:space="preserve"> kiện phê duyệt, Bộ trưởng Bộ Nông nghiệp và Môi trường xem xét, phê duyệt và báo cáo Thủ tướng Chính phủ kết quả thực hiện; trường hợp không đủ </w:t>
      </w:r>
      <w:r w:rsidR="00823748" w:rsidRPr="007D0D62">
        <w:rPr>
          <w:rFonts w:ascii="Arial" w:hAnsi="Arial" w:cs="Arial"/>
          <w:sz w:val="20"/>
          <w:szCs w:val="20"/>
        </w:rPr>
        <w:t>điều</w:t>
      </w:r>
      <w:r w:rsidRPr="007D0D62">
        <w:rPr>
          <w:rFonts w:ascii="Arial" w:hAnsi="Arial" w:cs="Arial"/>
          <w:sz w:val="20"/>
          <w:szCs w:val="20"/>
        </w:rPr>
        <w:t xml:space="preserve"> kiện để phê duyệt thì cơ quan tiếp nhận thông báo trả lại hồ sơ cho cơ quan, tổ chức đề nghị </w:t>
      </w:r>
      <w:r w:rsidR="00823748" w:rsidRPr="007D0D62">
        <w:rPr>
          <w:rFonts w:ascii="Arial" w:hAnsi="Arial" w:cs="Arial"/>
          <w:sz w:val="20"/>
          <w:szCs w:val="20"/>
        </w:rPr>
        <w:t>điều</w:t>
      </w:r>
      <w:r w:rsidRPr="007D0D62">
        <w:rPr>
          <w:rFonts w:ascii="Arial" w:hAnsi="Arial" w:cs="Arial"/>
          <w:sz w:val="20"/>
          <w:szCs w:val="20"/>
        </w:rPr>
        <w:t xml:space="preserve"> chỉnh.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09" w:name="dieu_53"/>
      <w:r w:rsidRPr="007D0D62">
        <w:rPr>
          <w:rFonts w:ascii="Arial" w:hAnsi="Arial" w:cs="Arial"/>
          <w:b/>
          <w:bCs/>
          <w:sz w:val="20"/>
          <w:szCs w:val="20"/>
        </w:rPr>
        <w:t>Điều</w:t>
      </w:r>
      <w:r w:rsidR="0052302F" w:rsidRPr="007D0D62">
        <w:rPr>
          <w:rFonts w:ascii="Arial" w:hAnsi="Arial" w:cs="Arial"/>
          <w:b/>
          <w:bCs/>
          <w:sz w:val="20"/>
          <w:szCs w:val="20"/>
        </w:rPr>
        <w:t xml:space="preserve"> 53. Các đập, hồ chứa trên sông, suối phải xây dựng quy chế</w:t>
      </w:r>
      <w:r w:rsidR="00040451" w:rsidRPr="007D0D62">
        <w:rPr>
          <w:rFonts w:ascii="Arial" w:hAnsi="Arial" w:cs="Arial"/>
          <w:b/>
          <w:bCs/>
          <w:sz w:val="20"/>
          <w:szCs w:val="20"/>
        </w:rPr>
        <w:t xml:space="preserve"> </w:t>
      </w:r>
      <w:r w:rsidR="0052302F" w:rsidRPr="007D0D62">
        <w:rPr>
          <w:rFonts w:ascii="Arial" w:hAnsi="Arial" w:cs="Arial"/>
          <w:b/>
          <w:bCs/>
          <w:sz w:val="20"/>
          <w:szCs w:val="20"/>
        </w:rPr>
        <w:t>phối hợp vận hành</w:t>
      </w:r>
      <w:bookmarkEnd w:id="109"/>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Danh </w:t>
      </w:r>
      <w:r w:rsidR="00823748" w:rsidRPr="007D0D62">
        <w:rPr>
          <w:rFonts w:ascii="Arial" w:hAnsi="Arial" w:cs="Arial"/>
          <w:sz w:val="20"/>
          <w:szCs w:val="20"/>
        </w:rPr>
        <w:t>mục</w:t>
      </w:r>
      <w:r w:rsidRPr="007D0D62">
        <w:rPr>
          <w:rFonts w:ascii="Arial" w:hAnsi="Arial" w:cs="Arial"/>
          <w:sz w:val="20"/>
          <w:szCs w:val="20"/>
        </w:rPr>
        <w:t xml:space="preserve"> các đập, hồ chứa trên sông, suối phải xây dựng quy chế phối hợp vận hành theo quy định tại </w:t>
      </w:r>
      <w:r w:rsidR="00823748" w:rsidRPr="007D0D62">
        <w:rPr>
          <w:rFonts w:ascii="Arial" w:hAnsi="Arial" w:cs="Arial"/>
          <w:sz w:val="20"/>
          <w:szCs w:val="20"/>
        </w:rPr>
        <w:t>khoản</w:t>
      </w:r>
      <w:r w:rsidRPr="007D0D62">
        <w:rPr>
          <w:rFonts w:ascii="Arial" w:hAnsi="Arial" w:cs="Arial"/>
          <w:sz w:val="20"/>
          <w:szCs w:val="20"/>
        </w:rPr>
        <w:t xml:space="preserve"> 9 </w:t>
      </w:r>
      <w:r w:rsidR="00823748" w:rsidRPr="007D0D62">
        <w:rPr>
          <w:rFonts w:ascii="Arial" w:hAnsi="Arial" w:cs="Arial"/>
          <w:sz w:val="20"/>
          <w:szCs w:val="20"/>
        </w:rPr>
        <w:t>Điều</w:t>
      </w:r>
      <w:r w:rsidRPr="007D0D62">
        <w:rPr>
          <w:rFonts w:ascii="Arial" w:hAnsi="Arial" w:cs="Arial"/>
          <w:sz w:val="20"/>
          <w:szCs w:val="20"/>
        </w:rPr>
        <w:t xml:space="preserve"> 38 của Luật Tài nguyên nước do Ủy ban nhân dân cấp tỉnh phê duyệt được xác định dựa trên một số cơ sở chủ yếu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Quy mô khai thác, sử dụng nước của công trình; vai trò của đập, hồ chứa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Khả năng </w:t>
      </w:r>
      <w:r w:rsidR="00823748" w:rsidRPr="007D0D62">
        <w:rPr>
          <w:rFonts w:ascii="Arial" w:hAnsi="Arial" w:cs="Arial"/>
          <w:sz w:val="20"/>
          <w:szCs w:val="20"/>
        </w:rPr>
        <w:t>điều</w:t>
      </w:r>
      <w:r w:rsidRPr="007D0D62">
        <w:rPr>
          <w:rFonts w:ascii="Arial" w:hAnsi="Arial" w:cs="Arial"/>
          <w:sz w:val="20"/>
          <w:szCs w:val="20"/>
        </w:rPr>
        <w:t xml:space="preserve"> tiết nước của đập, hồ chứa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Hiệu quả sử dụng nước của đập, hồ chứa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Mức độ tác động, phạm vi ảnh hưởng và biện pháp giảm thiểu tác động do việc vận hành đập, hồ chứa gây ra.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Yêu cầu bảo đảm an toàn đập, hồ chứa nước, dòng chảy tối thiểu và yêu cầu phòng, chống lũ lụt, hạn hán, thiếu nước, cấp nước ở hạ du.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Các yêu cầu khác do cơ quan có thẩm quyền yêu cầu.</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10" w:name="dieu_54"/>
      <w:r w:rsidRPr="007D0D62">
        <w:rPr>
          <w:rFonts w:ascii="Arial" w:hAnsi="Arial" w:cs="Arial"/>
          <w:b/>
          <w:bCs/>
          <w:sz w:val="20"/>
          <w:szCs w:val="20"/>
        </w:rPr>
        <w:t>Điều</w:t>
      </w:r>
      <w:r w:rsidR="0052302F" w:rsidRPr="007D0D62">
        <w:rPr>
          <w:rFonts w:ascii="Arial" w:hAnsi="Arial" w:cs="Arial"/>
          <w:b/>
          <w:bCs/>
          <w:sz w:val="20"/>
          <w:szCs w:val="20"/>
        </w:rPr>
        <w:t xml:space="preserve"> 54. Nội dung chính của quy chế phối hợp vận hành hệ thống các đập, hồ chứa trên sông, suối</w:t>
      </w:r>
      <w:bookmarkEnd w:id="110"/>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Nội dung của quy chế phối hợp vận hành giữa các đập, hồ chứa trên sông, suối thuộc lưu vực sông đã có quy trình vận hành liên hồ chứa phải phù hợp với các quy định của quy trình vận hành liên hồ chứa trên lưu vực sông và bao gồm các nội dung chính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Nguyên tắc vận hành để bảo đảm an toàn công trình, an toàn hạ du, nâng cao hiệu quả phát điện và bảo đảm dòng chảy tối thiểu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Các thông số kỹ thuật cơ bản của hệ thống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Các nguyên tắc phối hợp vận hành trong mùa lũ.</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Các nguyên tắc phối hợp vận hành trong mùa kiệt.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Trách nhiệm của các đơn vị, quản lý vận hành các hồ đập và các cơ quan chức năng của địa phương liên quan.</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11" w:name="dieu_55"/>
      <w:r w:rsidRPr="007D0D62">
        <w:rPr>
          <w:rFonts w:ascii="Arial" w:hAnsi="Arial" w:cs="Arial"/>
          <w:b/>
          <w:bCs/>
          <w:sz w:val="20"/>
          <w:szCs w:val="20"/>
        </w:rPr>
        <w:t>Điều</w:t>
      </w:r>
      <w:r w:rsidR="0052302F" w:rsidRPr="007D0D62">
        <w:rPr>
          <w:rFonts w:ascii="Arial" w:hAnsi="Arial" w:cs="Arial"/>
          <w:b/>
          <w:bCs/>
          <w:sz w:val="20"/>
          <w:szCs w:val="20"/>
        </w:rPr>
        <w:t xml:space="preserve"> 55. Trình tự phê duyệt quy chế phối hợp vận hành hệ thống các đập, hồ chứa trên sông, suối</w:t>
      </w:r>
      <w:bookmarkEnd w:id="111"/>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Việc lập danh </w:t>
      </w:r>
      <w:r w:rsidR="00823748" w:rsidRPr="007D0D62">
        <w:rPr>
          <w:rFonts w:ascii="Arial" w:hAnsi="Arial" w:cs="Arial"/>
          <w:sz w:val="20"/>
          <w:szCs w:val="20"/>
        </w:rPr>
        <w:t>mục</w:t>
      </w:r>
      <w:r w:rsidRPr="007D0D62">
        <w:rPr>
          <w:rFonts w:ascii="Arial" w:hAnsi="Arial" w:cs="Arial"/>
          <w:sz w:val="20"/>
          <w:szCs w:val="20"/>
        </w:rPr>
        <w:t xml:space="preserve"> đập, hồ chứa phải xây dựng quy chế phối hợp vận hành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Sở Nông nghiệp và Môi trường</w:t>
      </w:r>
      <w:r w:rsidR="00040451" w:rsidRPr="007D0D62">
        <w:rPr>
          <w:rStyle w:val="FootnoteReference"/>
          <w:rFonts w:ascii="Arial" w:hAnsi="Arial" w:cs="Arial"/>
          <w:sz w:val="20"/>
          <w:szCs w:val="20"/>
        </w:rPr>
        <w:footnoteReference w:customMarkFollows="1" w:id="147"/>
        <w:t>[147]</w:t>
      </w:r>
      <w:r w:rsidR="003C274A" w:rsidRPr="007D0D62">
        <w:rPr>
          <w:rFonts w:ascii="Arial" w:hAnsi="Arial" w:cs="Arial"/>
          <w:sz w:val="20"/>
          <w:szCs w:val="20"/>
        </w:rPr>
        <w:t xml:space="preserve"> </w:t>
      </w:r>
      <w:r w:rsidRPr="007D0D62">
        <w:rPr>
          <w:rFonts w:ascii="Arial" w:hAnsi="Arial" w:cs="Arial"/>
          <w:sz w:val="20"/>
          <w:szCs w:val="20"/>
        </w:rPr>
        <w:t xml:space="preserve">chủ trì, phối hợp với </w:t>
      </w:r>
      <w:r w:rsidR="00040451" w:rsidRPr="007D0D62">
        <w:rPr>
          <w:rStyle w:val="FootnoteReference"/>
          <w:rFonts w:ascii="Arial" w:hAnsi="Arial" w:cs="Arial"/>
          <w:sz w:val="20"/>
          <w:szCs w:val="20"/>
        </w:rPr>
        <w:footnoteReference w:customMarkFollows="1" w:id="148"/>
        <w:t>[148]</w:t>
      </w:r>
      <w:r w:rsidR="00040451" w:rsidRPr="007D0D62">
        <w:rPr>
          <w:rFonts w:ascii="Arial" w:hAnsi="Arial" w:cs="Arial"/>
          <w:sz w:val="20"/>
          <w:szCs w:val="20"/>
        </w:rPr>
        <w:t xml:space="preserve"> </w:t>
      </w:r>
      <w:r w:rsidRPr="007D0D62">
        <w:rPr>
          <w:rFonts w:ascii="Arial" w:hAnsi="Arial" w:cs="Arial"/>
          <w:sz w:val="20"/>
          <w:szCs w:val="20"/>
        </w:rPr>
        <w:t>Sở Công</w:t>
      </w:r>
      <w:r w:rsidR="00040451" w:rsidRPr="007D0D62">
        <w:rPr>
          <w:rFonts w:ascii="Arial" w:hAnsi="Arial" w:cs="Arial"/>
          <w:sz w:val="20"/>
          <w:szCs w:val="20"/>
        </w:rPr>
        <w:t xml:space="preserve"> </w:t>
      </w:r>
      <w:r w:rsidRPr="007D0D62">
        <w:rPr>
          <w:rFonts w:ascii="Arial" w:hAnsi="Arial" w:cs="Arial"/>
          <w:sz w:val="20"/>
          <w:szCs w:val="20"/>
        </w:rPr>
        <w:t xml:space="preserve">Thương và các đơn vị </w:t>
      </w:r>
      <w:r w:rsidRPr="007D0D62">
        <w:rPr>
          <w:rFonts w:ascii="Arial" w:hAnsi="Arial" w:cs="Arial"/>
          <w:sz w:val="20"/>
          <w:szCs w:val="20"/>
        </w:rPr>
        <w:lastRenderedPageBreak/>
        <w:t xml:space="preserve">liên quan thực hiện rà soát, xác định danh </w:t>
      </w:r>
      <w:r w:rsidR="00823748" w:rsidRPr="007D0D62">
        <w:rPr>
          <w:rFonts w:ascii="Arial" w:hAnsi="Arial" w:cs="Arial"/>
          <w:sz w:val="20"/>
          <w:szCs w:val="20"/>
        </w:rPr>
        <w:t>mục</w:t>
      </w:r>
      <w:r w:rsidRPr="007D0D62">
        <w:rPr>
          <w:rFonts w:ascii="Arial" w:hAnsi="Arial" w:cs="Arial"/>
          <w:sz w:val="20"/>
          <w:szCs w:val="20"/>
        </w:rPr>
        <w:t xml:space="preserve"> các đập, hồ</w:t>
      </w:r>
      <w:r w:rsidR="00040451" w:rsidRPr="007D0D62">
        <w:rPr>
          <w:rFonts w:ascii="Arial" w:hAnsi="Arial" w:cs="Arial"/>
          <w:sz w:val="20"/>
          <w:szCs w:val="20"/>
        </w:rPr>
        <w:t xml:space="preserve"> </w:t>
      </w:r>
      <w:r w:rsidRPr="007D0D62">
        <w:rPr>
          <w:rFonts w:ascii="Arial" w:hAnsi="Arial" w:cs="Arial"/>
          <w:sz w:val="20"/>
          <w:szCs w:val="20"/>
        </w:rPr>
        <w:t>chứa trên sông, suối thuộc phạm vi quản lý cần phải xây dựng quy chế phối hợp vận hành;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Lấy ý kiến Bộ Nông nghiệp và Môi trường</w:t>
      </w:r>
      <w:r w:rsidR="00040451" w:rsidRPr="007D0D62">
        <w:rPr>
          <w:rStyle w:val="FootnoteReference"/>
          <w:rFonts w:ascii="Arial" w:hAnsi="Arial" w:cs="Arial"/>
          <w:sz w:val="20"/>
          <w:szCs w:val="20"/>
        </w:rPr>
        <w:footnoteReference w:customMarkFollows="1" w:id="149"/>
        <w:t>[149]</w:t>
      </w:r>
      <w:r w:rsidRPr="007D0D62">
        <w:rPr>
          <w:rFonts w:ascii="Arial" w:hAnsi="Arial" w:cs="Arial"/>
          <w:sz w:val="20"/>
          <w:szCs w:val="20"/>
        </w:rPr>
        <w:t xml:space="preserve">, cơ quan, tổ chức lưu vực sông, tổ chức, cá nhân có liên quan về danh </w:t>
      </w:r>
      <w:r w:rsidR="00823748" w:rsidRPr="007D0D62">
        <w:rPr>
          <w:rFonts w:ascii="Arial" w:hAnsi="Arial" w:cs="Arial"/>
          <w:sz w:val="20"/>
          <w:szCs w:val="20"/>
        </w:rPr>
        <w:t>mục</w:t>
      </w:r>
      <w:r w:rsidRPr="007D0D62">
        <w:rPr>
          <w:rFonts w:ascii="Arial" w:hAnsi="Arial" w:cs="Arial"/>
          <w:sz w:val="20"/>
          <w:szCs w:val="20"/>
        </w:rPr>
        <w:t xml:space="preserve"> đập, hồ chứa phải xây dựng quy</w:t>
      </w:r>
      <w:r w:rsidR="00040451" w:rsidRPr="007D0D62">
        <w:rPr>
          <w:rFonts w:ascii="Arial" w:hAnsi="Arial" w:cs="Arial"/>
          <w:sz w:val="20"/>
          <w:szCs w:val="20"/>
        </w:rPr>
        <w:t xml:space="preserve"> </w:t>
      </w:r>
      <w:r w:rsidRPr="007D0D62">
        <w:rPr>
          <w:rFonts w:ascii="Arial" w:hAnsi="Arial" w:cs="Arial"/>
          <w:sz w:val="20"/>
          <w:szCs w:val="20"/>
        </w:rPr>
        <w:t>chế phối hợp vận hành trên các lưu vực sông thuộc phạm vi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Tổng hợp, trình Ủy ban nhân dân cấp tỉnh phê duyệt danh </w:t>
      </w:r>
      <w:r w:rsidR="00823748" w:rsidRPr="007D0D62">
        <w:rPr>
          <w:rFonts w:ascii="Arial" w:hAnsi="Arial" w:cs="Arial"/>
          <w:sz w:val="20"/>
          <w:szCs w:val="20"/>
        </w:rPr>
        <w:t>mục</w:t>
      </w:r>
      <w:r w:rsidRPr="007D0D62">
        <w:rPr>
          <w:rFonts w:ascii="Arial" w:hAnsi="Arial" w:cs="Arial"/>
          <w:sz w:val="20"/>
          <w:szCs w:val="20"/>
        </w:rPr>
        <w:t xml:space="preserve"> đập, hồ</w:t>
      </w:r>
      <w:r w:rsidR="00040451" w:rsidRPr="007D0D62">
        <w:rPr>
          <w:rFonts w:ascii="Arial" w:hAnsi="Arial" w:cs="Arial"/>
          <w:sz w:val="20"/>
          <w:szCs w:val="20"/>
        </w:rPr>
        <w:t xml:space="preserve"> </w:t>
      </w:r>
      <w:r w:rsidRPr="007D0D62">
        <w:rPr>
          <w:rFonts w:ascii="Arial" w:hAnsi="Arial" w:cs="Arial"/>
          <w:sz w:val="20"/>
          <w:szCs w:val="20"/>
        </w:rPr>
        <w:t>chứa phải xây dựng quy chế phối hợp vận hành.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Ủy ban nhân dân cấp tỉnh tổ chức thực hiện việc xây dựng quy chế phối hợp vận hành của các đập, hồ chứa trên sông, suối thuộc phạm vi quản lý theo trình tự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Chỉ đạo Sở Nông nghiệp và Môi trường</w:t>
      </w:r>
      <w:r w:rsidR="00040451" w:rsidRPr="007D0D62">
        <w:rPr>
          <w:rStyle w:val="FootnoteReference"/>
          <w:rFonts w:ascii="Arial" w:hAnsi="Arial" w:cs="Arial"/>
          <w:sz w:val="20"/>
          <w:szCs w:val="20"/>
        </w:rPr>
        <w:footnoteReference w:customMarkFollows="1" w:id="150"/>
        <w:t>[150]</w:t>
      </w:r>
      <w:r w:rsidR="003C274A" w:rsidRPr="007D0D62">
        <w:rPr>
          <w:rFonts w:ascii="Arial" w:hAnsi="Arial" w:cs="Arial"/>
          <w:sz w:val="20"/>
          <w:szCs w:val="20"/>
        </w:rPr>
        <w:t xml:space="preserve"> </w:t>
      </w:r>
      <w:r w:rsidRPr="007D0D62">
        <w:rPr>
          <w:rFonts w:ascii="Arial" w:hAnsi="Arial" w:cs="Arial"/>
          <w:sz w:val="20"/>
          <w:szCs w:val="20"/>
        </w:rPr>
        <w:t>chủ trì, phối hợp với</w:t>
      </w:r>
      <w:r w:rsidR="00040451" w:rsidRPr="007D0D62">
        <w:rPr>
          <w:rStyle w:val="FootnoteReference"/>
          <w:rFonts w:ascii="Arial" w:hAnsi="Arial" w:cs="Arial"/>
          <w:sz w:val="20"/>
          <w:szCs w:val="20"/>
        </w:rPr>
        <w:footnoteReference w:customMarkFollows="1" w:id="151"/>
        <w:t>[151]</w:t>
      </w:r>
      <w:r w:rsidR="00040451" w:rsidRPr="007D0D62">
        <w:rPr>
          <w:rFonts w:ascii="Arial" w:hAnsi="Arial" w:cs="Arial"/>
          <w:sz w:val="20"/>
          <w:szCs w:val="20"/>
        </w:rPr>
        <w:t xml:space="preserve"> </w:t>
      </w:r>
      <w:r w:rsidRPr="007D0D62">
        <w:rPr>
          <w:rFonts w:ascii="Arial" w:hAnsi="Arial" w:cs="Arial"/>
          <w:sz w:val="20"/>
          <w:szCs w:val="20"/>
        </w:rPr>
        <w:t>Sở Công Thương, tổ chức, cá nhân quản lý vận hành đập, hồ chứa và các đơn vị liên quan thực hiện xây dựng quy chế phối hợp vận hành giữa các đập, hồ chứa trên sông, suối thuộc phạm vi quản lý cần phải xây dựng quy chế;</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Lấy ý kiến của Bộ Nông nghiệp và Môi trường</w:t>
      </w:r>
      <w:r w:rsidR="00040451" w:rsidRPr="007D0D62">
        <w:rPr>
          <w:rStyle w:val="FootnoteReference"/>
          <w:rFonts w:ascii="Arial" w:hAnsi="Arial" w:cs="Arial"/>
          <w:sz w:val="20"/>
          <w:szCs w:val="20"/>
        </w:rPr>
        <w:footnoteReference w:customMarkFollows="1" w:id="152"/>
        <w:t>[152]</w:t>
      </w:r>
      <w:r w:rsidRPr="007D0D62">
        <w:rPr>
          <w:rFonts w:ascii="Arial" w:hAnsi="Arial" w:cs="Arial"/>
          <w:sz w:val="20"/>
          <w:szCs w:val="20"/>
        </w:rPr>
        <w:t>, các cơ quan, tổ chức lưu vực sông (nếu có) và tổ chức, cá nhân có liên quan về dự thảo quy chế phối hợp vận hành giữa các đập, hồ chứa trên sông, suối thuộc phạm vi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Sở Nông nghiệp và Môi trường</w:t>
      </w:r>
      <w:r w:rsidR="002536B7" w:rsidRPr="007D0D62">
        <w:rPr>
          <w:rStyle w:val="FootnoteReference"/>
          <w:rFonts w:ascii="Arial" w:hAnsi="Arial" w:cs="Arial"/>
          <w:sz w:val="20"/>
          <w:szCs w:val="20"/>
        </w:rPr>
        <w:footnoteReference w:customMarkFollows="1" w:id="153"/>
        <w:t>[153]</w:t>
      </w:r>
      <w:r w:rsidRPr="007D0D62">
        <w:rPr>
          <w:rFonts w:ascii="Arial" w:hAnsi="Arial" w:cs="Arial"/>
          <w:sz w:val="20"/>
          <w:szCs w:val="20"/>
        </w:rPr>
        <w:t xml:space="preserve"> tổng hợp, tiếp thu, giải trình góp ý và hoàn thiện dự thảo quy chế phối hợp vận hành giữa các đập, hồ chứa trên sông,</w:t>
      </w:r>
      <w:r w:rsidR="002536B7" w:rsidRPr="007D0D62">
        <w:rPr>
          <w:rFonts w:ascii="Arial" w:hAnsi="Arial" w:cs="Arial"/>
          <w:sz w:val="20"/>
          <w:szCs w:val="20"/>
        </w:rPr>
        <w:t xml:space="preserve"> </w:t>
      </w:r>
      <w:r w:rsidRPr="007D0D62">
        <w:rPr>
          <w:rFonts w:ascii="Arial" w:hAnsi="Arial" w:cs="Arial"/>
          <w:sz w:val="20"/>
          <w:szCs w:val="20"/>
        </w:rPr>
        <w:t>suối và trình Ủy ban nhân dân cấp tỉnh phê duyệt quy chế.</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w:t>
      </w:r>
      <w:r w:rsidR="002536B7" w:rsidRPr="007D0D62">
        <w:rPr>
          <w:rStyle w:val="FootnoteReference"/>
          <w:rFonts w:ascii="Arial" w:hAnsi="Arial" w:cs="Arial"/>
          <w:sz w:val="20"/>
          <w:szCs w:val="20"/>
        </w:rPr>
        <w:footnoteReference w:customMarkFollows="1" w:id="154"/>
        <w:t>[154]</w:t>
      </w:r>
      <w:r w:rsidR="003C274A" w:rsidRPr="007D0D62">
        <w:rPr>
          <w:rFonts w:ascii="Arial" w:hAnsi="Arial" w:cs="Arial"/>
          <w:sz w:val="20"/>
          <w:szCs w:val="20"/>
        </w:rPr>
        <w:t xml:space="preserve"> </w:t>
      </w:r>
      <w:r w:rsidRPr="007D0D62">
        <w:rPr>
          <w:rFonts w:ascii="Arial" w:hAnsi="Arial" w:cs="Arial"/>
          <w:sz w:val="20"/>
          <w:szCs w:val="20"/>
        </w:rPr>
        <w:t>Trường hợp các đập, hồ chứa phải xây dựng quy chế phối hợp vận hành trên sông, suối thuộc phạm vi từ hai tỉnh, thành phố trực thuộc trung ương trở lên thì Ủy ban nhân dân cấp tỉnh ở hạ du của nguồn nước liên tỉnh chủ trì xây dựng quy chế phối hợp vận hành và lấy ý kiến Ủy ban nhân dân cấp tỉnh có liên quan trước khi lấy ý kiến Bộ Nông nghiệp và Môi trường.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địa phương ở hạ du không có công trình đập, hồ chứa hoặc chưa phê duyệt danh </w:t>
      </w:r>
      <w:r w:rsidR="00823748" w:rsidRPr="007D0D62">
        <w:rPr>
          <w:rFonts w:ascii="Arial" w:hAnsi="Arial" w:cs="Arial"/>
          <w:sz w:val="20"/>
          <w:szCs w:val="20"/>
        </w:rPr>
        <w:t>mục</w:t>
      </w:r>
      <w:r w:rsidRPr="007D0D62">
        <w:rPr>
          <w:rFonts w:ascii="Arial" w:hAnsi="Arial" w:cs="Arial"/>
          <w:sz w:val="20"/>
          <w:szCs w:val="20"/>
        </w:rPr>
        <w:t xml:space="preserve"> đập, hồ chứa phải xây dựng quy chế phối hợp vận hành trên nguồn nước liên tỉnh thì Ủy ban nhân dân cấp tỉnh có liên quan chủ động xây</w:t>
      </w:r>
      <w:r w:rsidR="002536B7" w:rsidRPr="007D0D62">
        <w:rPr>
          <w:rFonts w:ascii="Arial" w:hAnsi="Arial" w:cs="Arial"/>
          <w:sz w:val="20"/>
          <w:szCs w:val="20"/>
        </w:rPr>
        <w:t xml:space="preserve"> </w:t>
      </w:r>
      <w:r w:rsidRPr="007D0D62">
        <w:rPr>
          <w:rFonts w:ascii="Arial" w:hAnsi="Arial" w:cs="Arial"/>
          <w:sz w:val="20"/>
          <w:szCs w:val="20"/>
        </w:rPr>
        <w:t>dựng quy chế phối hợp vận hành công trình thuộc phạm vi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Trình tự thực hiện việc xây dựng, phê duyệt quy chế phối hợp vận hành của các đập, hồ chứa trên sông, suối thuộc phạm vi từ 02 tỉnh trở lên được thực hiện như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jc w:val="center"/>
        <w:rPr>
          <w:rFonts w:ascii="Arial" w:hAnsi="Arial" w:cs="Arial"/>
          <w:sz w:val="20"/>
          <w:szCs w:val="20"/>
        </w:rPr>
      </w:pPr>
      <w:bookmarkStart w:id="112" w:name="chuong_5"/>
      <w:r w:rsidRPr="007D0D62">
        <w:rPr>
          <w:rFonts w:ascii="Arial" w:hAnsi="Arial" w:cs="Arial"/>
          <w:b/>
          <w:bCs/>
          <w:sz w:val="20"/>
          <w:szCs w:val="20"/>
        </w:rPr>
        <w:t>Chương V</w:t>
      </w:r>
      <w:bookmarkEnd w:id="112"/>
    </w:p>
    <w:p w:rsidR="0052302F" w:rsidRDefault="002536B7" w:rsidP="007D0D62">
      <w:pPr>
        <w:widowControl w:val="0"/>
        <w:autoSpaceDE w:val="0"/>
        <w:autoSpaceDN w:val="0"/>
        <w:adjustRightInd w:val="0"/>
        <w:jc w:val="center"/>
        <w:rPr>
          <w:rFonts w:ascii="Arial" w:hAnsi="Arial" w:cs="Arial"/>
          <w:b/>
          <w:bCs/>
          <w:sz w:val="20"/>
          <w:szCs w:val="20"/>
        </w:rPr>
      </w:pPr>
      <w:bookmarkStart w:id="113" w:name="chuong_5_name"/>
      <w:r w:rsidRPr="007D0D62">
        <w:rPr>
          <w:rFonts w:ascii="Arial" w:hAnsi="Arial" w:cs="Arial"/>
          <w:b/>
          <w:bCs/>
          <w:sz w:val="20"/>
          <w:szCs w:val="20"/>
        </w:rPr>
        <w:t>PHÒNG, CHỐNG, KHẮC PHỤC TÁC HẠI DO NƯỚC GÂY RA VÀ HẠCH TOÁN TÀI NGUYÊN NƯỚC</w:t>
      </w:r>
      <w:bookmarkEnd w:id="113"/>
    </w:p>
    <w:p w:rsidR="007D0D62" w:rsidRPr="007D0D62" w:rsidRDefault="007D0D62" w:rsidP="007D0D62">
      <w:pPr>
        <w:widowControl w:val="0"/>
        <w:autoSpaceDE w:val="0"/>
        <w:autoSpaceDN w:val="0"/>
        <w:adjustRightInd w:val="0"/>
        <w:jc w:val="center"/>
        <w:rPr>
          <w:rFonts w:ascii="Arial" w:hAnsi="Arial" w:cs="Arial"/>
          <w:b/>
          <w:sz w:val="20"/>
          <w:szCs w:val="20"/>
        </w:rPr>
      </w:pP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14" w:name="muc_1_5"/>
      <w:r w:rsidRPr="007D0D62">
        <w:rPr>
          <w:rFonts w:ascii="Arial" w:hAnsi="Arial" w:cs="Arial"/>
          <w:b/>
          <w:bCs/>
          <w:sz w:val="20"/>
          <w:szCs w:val="20"/>
        </w:rPr>
        <w:t>Mục</w:t>
      </w:r>
      <w:r w:rsidR="0052302F" w:rsidRPr="007D0D62">
        <w:rPr>
          <w:rFonts w:ascii="Arial" w:hAnsi="Arial" w:cs="Arial"/>
          <w:b/>
          <w:bCs/>
          <w:sz w:val="20"/>
          <w:szCs w:val="20"/>
        </w:rPr>
        <w:t xml:space="preserve"> 1</w:t>
      </w:r>
      <w:r w:rsidR="002536B7" w:rsidRPr="007D0D62">
        <w:rPr>
          <w:rFonts w:ascii="Arial" w:hAnsi="Arial" w:cs="Arial"/>
          <w:b/>
          <w:bCs/>
          <w:sz w:val="20"/>
          <w:szCs w:val="20"/>
        </w:rPr>
        <w:t xml:space="preserve">. </w:t>
      </w:r>
      <w:r w:rsidR="0052302F" w:rsidRPr="007D0D62">
        <w:rPr>
          <w:rFonts w:ascii="Arial" w:hAnsi="Arial" w:cs="Arial"/>
          <w:b/>
          <w:bCs/>
          <w:sz w:val="20"/>
          <w:szCs w:val="20"/>
        </w:rPr>
        <w:t xml:space="preserve">DANH </w:t>
      </w:r>
      <w:r w:rsidRPr="007D0D62">
        <w:rPr>
          <w:rFonts w:ascii="Arial" w:hAnsi="Arial" w:cs="Arial"/>
          <w:b/>
          <w:bCs/>
          <w:sz w:val="20"/>
          <w:szCs w:val="20"/>
        </w:rPr>
        <w:t>MỤC</w:t>
      </w:r>
      <w:r w:rsidR="0052302F" w:rsidRPr="007D0D62">
        <w:rPr>
          <w:rFonts w:ascii="Arial" w:hAnsi="Arial" w:cs="Arial"/>
          <w:b/>
          <w:bCs/>
          <w:sz w:val="20"/>
          <w:szCs w:val="20"/>
        </w:rPr>
        <w:t xml:space="preserve"> HỒ, AO, ĐẦM, PHÁ KHÔNG ĐƯỢC SAN LẤP</w:t>
      </w:r>
      <w:bookmarkEnd w:id="114"/>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15" w:name="dieu_56"/>
      <w:r w:rsidRPr="007D0D62">
        <w:rPr>
          <w:rFonts w:ascii="Arial" w:hAnsi="Arial" w:cs="Arial"/>
          <w:b/>
          <w:bCs/>
          <w:sz w:val="20"/>
          <w:szCs w:val="20"/>
        </w:rPr>
        <w:lastRenderedPageBreak/>
        <w:t>Điều</w:t>
      </w:r>
      <w:r w:rsidR="0052302F" w:rsidRPr="007D0D62">
        <w:rPr>
          <w:rFonts w:ascii="Arial" w:hAnsi="Arial" w:cs="Arial"/>
          <w:b/>
          <w:bCs/>
          <w:sz w:val="20"/>
          <w:szCs w:val="20"/>
        </w:rPr>
        <w:t xml:space="preserve"> 56. Lập Danh </w:t>
      </w:r>
      <w:r w:rsidRPr="007D0D62">
        <w:rPr>
          <w:rFonts w:ascii="Arial" w:hAnsi="Arial" w:cs="Arial"/>
          <w:b/>
          <w:bCs/>
          <w:sz w:val="20"/>
          <w:szCs w:val="20"/>
        </w:rPr>
        <w:t>mục</w:t>
      </w:r>
      <w:r w:rsidR="0052302F" w:rsidRPr="007D0D62">
        <w:rPr>
          <w:rFonts w:ascii="Arial" w:hAnsi="Arial" w:cs="Arial"/>
          <w:b/>
          <w:bCs/>
          <w:sz w:val="20"/>
          <w:szCs w:val="20"/>
        </w:rPr>
        <w:t xml:space="preserve"> hồ, ao, đầm, phá không được san lấp</w:t>
      </w:r>
      <w:bookmarkEnd w:id="115"/>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Các hồ, ao, đầm, phá không được san lấp quy định tại </w:t>
      </w:r>
      <w:r w:rsidR="00823748" w:rsidRPr="007D0D62">
        <w:rPr>
          <w:rFonts w:ascii="Arial" w:hAnsi="Arial" w:cs="Arial"/>
          <w:sz w:val="20"/>
          <w:szCs w:val="20"/>
        </w:rPr>
        <w:t>khoản</w:t>
      </w:r>
      <w:r w:rsidRPr="007D0D62">
        <w:rPr>
          <w:rFonts w:ascii="Arial" w:hAnsi="Arial" w:cs="Arial"/>
          <w:sz w:val="20"/>
          <w:szCs w:val="20"/>
        </w:rPr>
        <w:t xml:space="preserve"> 6 </w:t>
      </w:r>
      <w:r w:rsidR="00823748" w:rsidRPr="007D0D62">
        <w:rPr>
          <w:rFonts w:ascii="Arial" w:hAnsi="Arial" w:cs="Arial"/>
          <w:sz w:val="20"/>
          <w:szCs w:val="20"/>
        </w:rPr>
        <w:t>Điều</w:t>
      </w:r>
      <w:r w:rsidRPr="007D0D62">
        <w:rPr>
          <w:rFonts w:ascii="Arial" w:hAnsi="Arial" w:cs="Arial"/>
          <w:sz w:val="20"/>
          <w:szCs w:val="20"/>
        </w:rPr>
        <w:t xml:space="preserve"> 63</w:t>
      </w:r>
      <w:r w:rsidR="002536B7" w:rsidRPr="007D0D62">
        <w:rPr>
          <w:rFonts w:ascii="Arial" w:hAnsi="Arial" w:cs="Arial"/>
          <w:sz w:val="20"/>
          <w:szCs w:val="20"/>
        </w:rPr>
        <w:t xml:space="preserve"> </w:t>
      </w:r>
      <w:r w:rsidRPr="007D0D62">
        <w:rPr>
          <w:rFonts w:ascii="Arial" w:hAnsi="Arial" w:cs="Arial"/>
          <w:sz w:val="20"/>
          <w:szCs w:val="20"/>
        </w:rPr>
        <w:t>Luật Tài nguyên 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Hồ chứa trên sông, suối, kênh, rạch;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Hồ, ao, đầm, phá trong khu vực đô thị, khu dân cư tập trung có diện tích mặt nước từ 0,5 ha trở lên trừ trường hợp đã được quy hoạch sử dụng đất cho các </w:t>
      </w:r>
      <w:r w:rsidR="00823748" w:rsidRPr="007D0D62">
        <w:rPr>
          <w:rFonts w:ascii="Arial" w:hAnsi="Arial" w:cs="Arial"/>
          <w:sz w:val="20"/>
          <w:szCs w:val="20"/>
        </w:rPr>
        <w:t>mục</w:t>
      </w:r>
      <w:r w:rsidRPr="007D0D62">
        <w:rPr>
          <w:rFonts w:ascii="Arial" w:hAnsi="Arial" w:cs="Arial"/>
          <w:sz w:val="20"/>
          <w:szCs w:val="20"/>
        </w:rPr>
        <w:t xml:space="preserve"> đích công cộng, quốc phòng, an ninh và hồ, ao, đầm, phá thuộc đất thuộc</w:t>
      </w:r>
      <w:r w:rsidR="002536B7" w:rsidRPr="007D0D62">
        <w:rPr>
          <w:rFonts w:ascii="Arial" w:hAnsi="Arial" w:cs="Arial"/>
          <w:sz w:val="20"/>
          <w:szCs w:val="20"/>
        </w:rPr>
        <w:t xml:space="preserve"> </w:t>
      </w:r>
      <w:r w:rsidRPr="007D0D62">
        <w:rPr>
          <w:rFonts w:ascii="Arial" w:hAnsi="Arial" w:cs="Arial"/>
          <w:sz w:val="20"/>
          <w:szCs w:val="20"/>
        </w:rPr>
        <w:t>quyền sử dụng của hộ gia đình và đất thương mại, dịch vụ thuộc quyền sử dụng của tổ chức, cá nhân;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Hồ, ao, đầm, phá có chức năng bảo vệ, bảo tồn hoạt động tôn giáo, tín</w:t>
      </w:r>
      <w:r w:rsidR="002536B7" w:rsidRPr="007D0D62">
        <w:rPr>
          <w:rFonts w:ascii="Arial" w:hAnsi="Arial" w:cs="Arial"/>
          <w:sz w:val="20"/>
          <w:szCs w:val="20"/>
        </w:rPr>
        <w:t xml:space="preserve"> </w:t>
      </w:r>
      <w:r w:rsidRPr="007D0D62">
        <w:rPr>
          <w:rFonts w:ascii="Arial" w:hAnsi="Arial" w:cs="Arial"/>
          <w:sz w:val="20"/>
          <w:szCs w:val="20"/>
        </w:rPr>
        <w:t>ngưỡng, giá trị văn hoá;</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Các moong khai thác khoáng sản, đất, vật liệu xây dựng sau khi dừng khai thác theo quy định tại </w:t>
      </w:r>
      <w:r w:rsidR="00823748" w:rsidRPr="007D0D62">
        <w:rPr>
          <w:rFonts w:ascii="Arial" w:hAnsi="Arial" w:cs="Arial"/>
          <w:sz w:val="20"/>
          <w:szCs w:val="20"/>
        </w:rPr>
        <w:t>khoản</w:t>
      </w:r>
      <w:r w:rsidRPr="007D0D62">
        <w:rPr>
          <w:rFonts w:ascii="Arial" w:hAnsi="Arial" w:cs="Arial"/>
          <w:sz w:val="20"/>
          <w:szCs w:val="20"/>
        </w:rPr>
        <w:t xml:space="preserve"> 5 </w:t>
      </w:r>
      <w:r w:rsidR="00823748" w:rsidRPr="007D0D62">
        <w:rPr>
          <w:rFonts w:ascii="Arial" w:hAnsi="Arial" w:cs="Arial"/>
          <w:sz w:val="20"/>
          <w:szCs w:val="20"/>
        </w:rPr>
        <w:t>Điều</w:t>
      </w:r>
      <w:r w:rsidRPr="007D0D62">
        <w:rPr>
          <w:rFonts w:ascii="Arial" w:hAnsi="Arial" w:cs="Arial"/>
          <w:sz w:val="20"/>
          <w:szCs w:val="20"/>
        </w:rPr>
        <w:t xml:space="preserve"> 27 của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 Các hồ, ao, đầm, phá khác với quy định tại các </w:t>
      </w:r>
      <w:r w:rsidR="00823748" w:rsidRPr="007D0D62">
        <w:rPr>
          <w:rFonts w:ascii="Arial" w:hAnsi="Arial" w:cs="Arial"/>
          <w:sz w:val="20"/>
          <w:szCs w:val="20"/>
        </w:rPr>
        <w:t>điểm</w:t>
      </w:r>
      <w:r w:rsidRPr="007D0D62">
        <w:rPr>
          <w:rFonts w:ascii="Arial" w:hAnsi="Arial" w:cs="Arial"/>
          <w:sz w:val="20"/>
          <w:szCs w:val="20"/>
        </w:rPr>
        <w:t xml:space="preserve"> a, b và c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có diện tích mặt nước từ 01 ha trở lên;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e) Căn cứ vào tình hình thực tế của địa phương, Ủy ban nhân dân cấp tỉnh quyết định đưa các hồ, ao, đầm, phá khác với các quy định tại các </w:t>
      </w:r>
      <w:r w:rsidR="00823748" w:rsidRPr="007D0D62">
        <w:rPr>
          <w:rFonts w:ascii="Arial" w:hAnsi="Arial" w:cs="Arial"/>
          <w:sz w:val="20"/>
          <w:szCs w:val="20"/>
        </w:rPr>
        <w:t>điểm</w:t>
      </w:r>
      <w:r w:rsidRPr="007D0D62">
        <w:rPr>
          <w:rFonts w:ascii="Arial" w:hAnsi="Arial" w:cs="Arial"/>
          <w:sz w:val="20"/>
          <w:szCs w:val="20"/>
        </w:rPr>
        <w:t xml:space="preserve"> a, b, c và đ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hoặc hồ, ao, đầm, phá có diện tích mặt nước nhỏ hơn quy định tại </w:t>
      </w:r>
      <w:r w:rsidR="00823748" w:rsidRPr="007D0D62">
        <w:rPr>
          <w:rFonts w:ascii="Arial" w:hAnsi="Arial" w:cs="Arial"/>
          <w:sz w:val="20"/>
          <w:szCs w:val="20"/>
        </w:rPr>
        <w:t>điểm</w:t>
      </w:r>
      <w:r w:rsidRPr="007D0D62">
        <w:rPr>
          <w:rFonts w:ascii="Arial" w:hAnsi="Arial" w:cs="Arial"/>
          <w:sz w:val="20"/>
          <w:szCs w:val="20"/>
        </w:rPr>
        <w:t xml:space="preserve"> b hoặc </w:t>
      </w:r>
      <w:r w:rsidR="00823748" w:rsidRPr="007D0D62">
        <w:rPr>
          <w:rFonts w:ascii="Arial" w:hAnsi="Arial" w:cs="Arial"/>
          <w:sz w:val="20"/>
          <w:szCs w:val="20"/>
        </w:rPr>
        <w:t>điểm</w:t>
      </w:r>
      <w:r w:rsidRPr="007D0D62">
        <w:rPr>
          <w:rFonts w:ascii="Arial" w:hAnsi="Arial" w:cs="Arial"/>
          <w:sz w:val="20"/>
          <w:szCs w:val="20"/>
        </w:rPr>
        <w:t xml:space="preserve"> đ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vào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gồm những nội dung chính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Tên, mã hiệu, vị trí hành chính của hồ, ao, đầm, phá;</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Tọa độ đại diện cho vị trí của hồ, ao, đầm, phá (hệ tọa độ VN2000, múi chiếu 3</w:t>
      </w:r>
      <w:r w:rsidR="002536B7" w:rsidRPr="007D0D62">
        <w:rPr>
          <w:rFonts w:ascii="Arial" w:hAnsi="Arial" w:cs="Arial"/>
          <w:sz w:val="20"/>
          <w:szCs w:val="20"/>
        </w:rPr>
        <w:t>°</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Diện tích mặt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Dung tích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Chức năng của hồ, ao, đầm, phá;</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Hồ, ao, đầm, phá phải lập hành lang bảo vệ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g) Đơn vị quản lý hồ, ao, đầm, phá.</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16" w:name="dieu_57"/>
      <w:r w:rsidRPr="007D0D62">
        <w:rPr>
          <w:rFonts w:ascii="Arial" w:hAnsi="Arial" w:cs="Arial"/>
          <w:b/>
          <w:bCs/>
          <w:sz w:val="20"/>
          <w:szCs w:val="20"/>
        </w:rPr>
        <w:t>Điều</w:t>
      </w:r>
      <w:r w:rsidR="0052302F" w:rsidRPr="007D0D62">
        <w:rPr>
          <w:rFonts w:ascii="Arial" w:hAnsi="Arial" w:cs="Arial"/>
          <w:b/>
          <w:bCs/>
          <w:sz w:val="20"/>
          <w:szCs w:val="20"/>
        </w:rPr>
        <w:t xml:space="preserve"> 57. Phê duyệt, công bố Danh </w:t>
      </w:r>
      <w:r w:rsidRPr="007D0D62">
        <w:rPr>
          <w:rFonts w:ascii="Arial" w:hAnsi="Arial" w:cs="Arial"/>
          <w:b/>
          <w:bCs/>
          <w:sz w:val="20"/>
          <w:szCs w:val="20"/>
        </w:rPr>
        <w:t>mục</w:t>
      </w:r>
      <w:r w:rsidR="0052302F" w:rsidRPr="007D0D62">
        <w:rPr>
          <w:rFonts w:ascii="Arial" w:hAnsi="Arial" w:cs="Arial"/>
          <w:b/>
          <w:bCs/>
          <w:sz w:val="20"/>
          <w:szCs w:val="20"/>
        </w:rPr>
        <w:t xml:space="preserve"> hồ, ao, đầm, phá không được san lấp</w:t>
      </w:r>
      <w:bookmarkEnd w:id="116"/>
      <w:r w:rsidR="002536B7" w:rsidRPr="007D0D62">
        <w:rPr>
          <w:rStyle w:val="FootnoteReference"/>
          <w:rFonts w:ascii="Arial" w:hAnsi="Arial" w:cs="Arial"/>
          <w:b/>
          <w:bCs/>
          <w:sz w:val="20"/>
          <w:szCs w:val="20"/>
        </w:rPr>
        <w:footnoteReference w:customMarkFollows="1" w:id="155"/>
        <w:t>[155]</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Ủy ban nhân dân cấp tỉnh có trách nhiệm lập, công bố,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nằm trên địa bàn tỉnh. Trường hợp hồ, ao, đầm, phá nằm trên địa bàn hai tỉnh trở lên thì việc lập, công bố được thực hiện trên địa bàn từng tỉnh. Việc lập, phê duyệt, công bố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Sở Nông nghiệp và Môi trường chủ trì, phối hợp với Ủy ban nhân dân cấp xã lập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trên địa bàn tỉnh, gửi lấy ý kiến Sở Công Thương, Sở Xây dựng, Sở Văn hóa, Thể thao và Du lịch và sở, ban, ngành và Ủy ban nhân dân cấp xã có liên quan. Các cơ quan, tổ chức được lấy ý kiến có trách nhiệm nghiên cứu hồ sơ và trả lời bằng văn bản trong thời hạn 20 ngày, kể từ ngày nhận được văn bản lấy ý kiến.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Hồ sơ gửi lấy ý kiến bao gồm: báo cáo thuyết minh việc lập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và dự thảo Quyết định phê duyệt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Trên cơ sở ý kiến góp ý của các đơn vị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Sở Nông nghiệp và Môi trường tổng hợp, tiếp thu, giải trình và hoàn thiện hồ sơ trình Ủy ban nhân dân cấp tỉnh xem xét,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Hồ sơ trình Ủy ban nhân dân cấp tỉnh xem xét, phê duyệt bao gồm: Tờ trình; báo cáo thuyết minh việc lập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dự thảo Quyết định phê duyệt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bản tổng hợp giải trình, tiếp thu các ý kiến góp ý, kèm theo bản chụp các ý kiến góp ý; các tài liệu khác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Trong thời hạn 15 ngày, kể từ ngày có Quyết định phê duyệt, Sở Nông nghiệp và Môi trường có trách nhiệm tổ chức công bố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trên địa bàn tỉnh; gửi đăng tải lên cổng thông tin điện tử của Ủy ban nhân dân cấp tỉnh và cập nhật vào Hệ thống thông tin, cơ sở dữ liệu tài nguyên nước quốc gia theo quy định tại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17" w:name="dieu_58"/>
      <w:r w:rsidRPr="007D0D62">
        <w:rPr>
          <w:rFonts w:ascii="Arial" w:hAnsi="Arial" w:cs="Arial"/>
          <w:b/>
          <w:bCs/>
          <w:sz w:val="20"/>
          <w:szCs w:val="20"/>
        </w:rPr>
        <w:t>Điều</w:t>
      </w:r>
      <w:r w:rsidR="0052302F" w:rsidRPr="007D0D62">
        <w:rPr>
          <w:rFonts w:ascii="Arial" w:hAnsi="Arial" w:cs="Arial"/>
          <w:b/>
          <w:bCs/>
          <w:sz w:val="20"/>
          <w:szCs w:val="20"/>
        </w:rPr>
        <w:t xml:space="preserve"> 58. Rà soát, </w:t>
      </w:r>
      <w:r w:rsidRPr="007D0D62">
        <w:rPr>
          <w:rFonts w:ascii="Arial" w:hAnsi="Arial" w:cs="Arial"/>
          <w:b/>
          <w:bCs/>
          <w:sz w:val="20"/>
          <w:szCs w:val="20"/>
        </w:rPr>
        <w:t>điều</w:t>
      </w:r>
      <w:r w:rsidR="0052302F" w:rsidRPr="007D0D62">
        <w:rPr>
          <w:rFonts w:ascii="Arial" w:hAnsi="Arial" w:cs="Arial"/>
          <w:b/>
          <w:bCs/>
          <w:sz w:val="20"/>
          <w:szCs w:val="20"/>
        </w:rPr>
        <w:t xml:space="preserve"> chỉnh Danh </w:t>
      </w:r>
      <w:r w:rsidRPr="007D0D62">
        <w:rPr>
          <w:rFonts w:ascii="Arial" w:hAnsi="Arial" w:cs="Arial"/>
          <w:b/>
          <w:bCs/>
          <w:sz w:val="20"/>
          <w:szCs w:val="20"/>
        </w:rPr>
        <w:t>mục</w:t>
      </w:r>
      <w:r w:rsidR="0052302F" w:rsidRPr="007D0D62">
        <w:rPr>
          <w:rFonts w:ascii="Arial" w:hAnsi="Arial" w:cs="Arial"/>
          <w:b/>
          <w:bCs/>
          <w:sz w:val="20"/>
          <w:szCs w:val="20"/>
        </w:rPr>
        <w:t xml:space="preserve"> hồ, ao, đầm, phá không được san lấp</w:t>
      </w:r>
      <w:bookmarkEnd w:id="117"/>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 xml:space="preserve">1. Định kỳ 05 năm một lần hoặc trong trường hợp cần thiết, cơ quan phê duyệt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tổ chức rà soát, cập nhật,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thuộc phạm vi quản lý.</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Các trường hợp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Bổ sung hồ, ao, đầm, phá vào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w:t>
      </w:r>
      <w:r w:rsidR="002536B7" w:rsidRPr="007D0D62">
        <w:rPr>
          <w:rStyle w:val="FootnoteReference"/>
          <w:rFonts w:ascii="Arial" w:hAnsi="Arial" w:cs="Arial"/>
          <w:sz w:val="20"/>
          <w:szCs w:val="20"/>
        </w:rPr>
        <w:footnoteReference w:customMarkFollows="1" w:id="156"/>
        <w:t>[156]</w:t>
      </w:r>
      <w:r w:rsidRPr="007D0D62">
        <w:rPr>
          <w:rFonts w:ascii="Arial" w:hAnsi="Arial" w:cs="Arial"/>
          <w:sz w:val="20"/>
          <w:szCs w:val="20"/>
        </w:rPr>
        <w:t xml:space="preserve"> </w:t>
      </w:r>
      <w:r w:rsidR="00823748" w:rsidRPr="007D0D62">
        <w:rPr>
          <w:rFonts w:ascii="Arial" w:hAnsi="Arial" w:cs="Arial"/>
          <w:sz w:val="20"/>
          <w:szCs w:val="20"/>
        </w:rPr>
        <w:t>Điều</w:t>
      </w:r>
      <w:r w:rsidRPr="007D0D62">
        <w:rPr>
          <w:rFonts w:ascii="Arial" w:hAnsi="Arial" w:cs="Arial"/>
          <w:sz w:val="20"/>
          <w:szCs w:val="20"/>
        </w:rPr>
        <w:t xml:space="preserve"> chỉnh đưa hồ, ao, đầm, phá ra khỏi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để phục vụ </w:t>
      </w:r>
      <w:r w:rsidR="00823748" w:rsidRPr="007D0D62">
        <w:rPr>
          <w:rFonts w:ascii="Arial" w:hAnsi="Arial" w:cs="Arial"/>
          <w:sz w:val="20"/>
          <w:szCs w:val="20"/>
        </w:rPr>
        <w:t>mục</w:t>
      </w:r>
      <w:r w:rsidRPr="007D0D62">
        <w:rPr>
          <w:rFonts w:ascii="Arial" w:hAnsi="Arial" w:cs="Arial"/>
          <w:sz w:val="20"/>
          <w:szCs w:val="20"/>
        </w:rPr>
        <w:t xml:space="preserve"> đích công cộng, quốc phòng, an ninh;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Việc phê duyệt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theo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được thực hiện theo trình tự quy định tại </w:t>
      </w:r>
      <w:bookmarkStart w:id="118" w:name="tc_36"/>
      <w:r w:rsidR="00823748" w:rsidRPr="007D0D62">
        <w:rPr>
          <w:rFonts w:ascii="Arial" w:hAnsi="Arial" w:cs="Arial"/>
          <w:sz w:val="20"/>
          <w:szCs w:val="20"/>
        </w:rPr>
        <w:t>Điều</w:t>
      </w:r>
      <w:r w:rsidRPr="007D0D62">
        <w:rPr>
          <w:rFonts w:ascii="Arial" w:hAnsi="Arial" w:cs="Arial"/>
          <w:sz w:val="20"/>
          <w:szCs w:val="20"/>
        </w:rPr>
        <w:t xml:space="preserve"> 57 của </w:t>
      </w:r>
      <w:r w:rsidR="00823748" w:rsidRPr="007D0D62">
        <w:rPr>
          <w:rFonts w:ascii="Arial" w:hAnsi="Arial" w:cs="Arial"/>
          <w:sz w:val="20"/>
          <w:szCs w:val="20"/>
        </w:rPr>
        <w:t>Nghị định này</w:t>
      </w:r>
      <w:bookmarkEnd w:id="118"/>
      <w:r w:rsidRPr="007D0D62">
        <w:rPr>
          <w:rFonts w:ascii="Arial" w:hAnsi="Arial" w:cs="Arial"/>
          <w:sz w:val="20"/>
          <w:szCs w:val="20"/>
        </w:rPr>
        <w:t xml:space="preserve">. Đối với trường hợp </w:t>
      </w:r>
      <w:r w:rsidR="00823748" w:rsidRPr="007D0D62">
        <w:rPr>
          <w:rFonts w:ascii="Arial" w:hAnsi="Arial" w:cs="Arial"/>
          <w:sz w:val="20"/>
          <w:szCs w:val="20"/>
        </w:rPr>
        <w:t>điều</w:t>
      </w:r>
      <w:r w:rsidRPr="007D0D62">
        <w:rPr>
          <w:rFonts w:ascii="Arial" w:hAnsi="Arial" w:cs="Arial"/>
          <w:sz w:val="20"/>
          <w:szCs w:val="20"/>
        </w:rPr>
        <w:t xml:space="preserve"> chỉnh quy định tại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được thực hiện theo quy định tại </w:t>
      </w:r>
      <w:r w:rsidR="00823748" w:rsidRPr="007D0D62">
        <w:rPr>
          <w:rFonts w:ascii="Arial" w:hAnsi="Arial" w:cs="Arial"/>
          <w:sz w:val="20"/>
          <w:szCs w:val="20"/>
        </w:rPr>
        <w:t>khoản</w:t>
      </w:r>
      <w:r w:rsidRPr="007D0D62">
        <w:rPr>
          <w:rFonts w:ascii="Arial" w:hAnsi="Arial" w:cs="Arial"/>
          <w:sz w:val="20"/>
          <w:szCs w:val="20"/>
        </w:rPr>
        <w:t xml:space="preserve"> 3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w:t>
      </w:r>
      <w:r w:rsidR="002536B7" w:rsidRPr="007D0D62">
        <w:rPr>
          <w:rStyle w:val="FootnoteReference"/>
          <w:rFonts w:ascii="Arial" w:hAnsi="Arial" w:cs="Arial"/>
          <w:sz w:val="20"/>
          <w:szCs w:val="20"/>
        </w:rPr>
        <w:footnoteReference w:customMarkFollows="1" w:id="157"/>
        <w:t>[157]</w:t>
      </w:r>
      <w:r w:rsidRPr="007D0D62">
        <w:rPr>
          <w:rFonts w:ascii="Arial" w:hAnsi="Arial" w:cs="Arial"/>
          <w:sz w:val="20"/>
          <w:szCs w:val="20"/>
        </w:rPr>
        <w:t xml:space="preserve"> Việc </w:t>
      </w:r>
      <w:r w:rsidR="00823748" w:rsidRPr="007D0D62">
        <w:rPr>
          <w:rFonts w:ascii="Arial" w:hAnsi="Arial" w:cs="Arial"/>
          <w:sz w:val="20"/>
          <w:szCs w:val="20"/>
        </w:rPr>
        <w:t>điều</w:t>
      </w:r>
      <w:r w:rsidRPr="007D0D62">
        <w:rPr>
          <w:rFonts w:ascii="Arial" w:hAnsi="Arial" w:cs="Arial"/>
          <w:sz w:val="20"/>
          <w:szCs w:val="20"/>
        </w:rPr>
        <w:t xml:space="preserve"> chỉnh đưa hồ, ao, đầm, phá ra khỏi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Việc </w:t>
      </w:r>
      <w:r w:rsidR="00823748" w:rsidRPr="007D0D62">
        <w:rPr>
          <w:rFonts w:ascii="Arial" w:hAnsi="Arial" w:cs="Arial"/>
          <w:sz w:val="20"/>
          <w:szCs w:val="20"/>
        </w:rPr>
        <w:t>điều</w:t>
      </w:r>
      <w:r w:rsidRPr="007D0D62">
        <w:rPr>
          <w:rFonts w:ascii="Arial" w:hAnsi="Arial" w:cs="Arial"/>
          <w:sz w:val="20"/>
          <w:szCs w:val="20"/>
        </w:rPr>
        <w:t xml:space="preserve"> chỉnh đưa hồ, ao, đầm, phá ra khỏi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Trên cơ sở đề xuất của các Sở hoặc Ủy ban nhân dân cấp xã, Sở Nông nghiệp và Môi trường gửi lấy ý kiến Sở Công Thương, Sở Xây dựng, Sở Văn hóa, Thể thao và Du lịch, Ủy ban nhân cấp xã nơi có hồ, ao, đầm, phá đề xuất đưa ra khỏi Danh </w:t>
      </w:r>
      <w:r w:rsidR="00823748" w:rsidRPr="007D0D62">
        <w:rPr>
          <w:rFonts w:ascii="Arial" w:hAnsi="Arial" w:cs="Arial"/>
          <w:sz w:val="20"/>
          <w:szCs w:val="20"/>
        </w:rPr>
        <w:t>mục</w:t>
      </w:r>
      <w:r w:rsidRPr="007D0D62">
        <w:rPr>
          <w:rFonts w:ascii="Arial" w:hAnsi="Arial" w:cs="Arial"/>
          <w:sz w:val="20"/>
          <w:szCs w:val="20"/>
        </w:rPr>
        <w:t xml:space="preserve"> và cơ quan, tổ chức có liên quan. Các cơ quan, tổ chức được lấy ý kiến có trách nhiệm nghiên cứu hồ sơ và trả lời bằng văn bản trong thời hạn 20 ngày, kể từ ngày nhận được văn bản lấy ý kiến.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Hồ sơ gửi lấy ý kiến gồm: dự thảo Tờ trình; dự thảo Quyết định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trên địa bàn tỉnh, Báo cáo thuyết minh lý do việc đưa ra khỏi Danh </w:t>
      </w:r>
      <w:r w:rsidR="00823748" w:rsidRPr="007D0D62">
        <w:rPr>
          <w:rFonts w:ascii="Arial" w:hAnsi="Arial" w:cs="Arial"/>
          <w:sz w:val="20"/>
          <w:szCs w:val="20"/>
        </w:rPr>
        <w:t>mục</w:t>
      </w:r>
      <w:r w:rsidRPr="007D0D62">
        <w:rPr>
          <w:rFonts w:ascii="Arial" w:hAnsi="Arial" w:cs="Arial"/>
          <w:sz w:val="20"/>
          <w:szCs w:val="20"/>
        </w:rPr>
        <w:t xml:space="preserve"> và các tài liệu khác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Sau khi hoàn thiện theo ý kiến góp ý của các cơ quan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Sở Nông nghiệp và Môi trường trình Ủy ban nhân dân cấp tỉnh để trình Hội đồng nhân dân cấp tỉnh trước khi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Hồ sơ trình Hội đồng nhân dân cấp tỉnh bao gồm: Tờ trình; dự thảo Quyết định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trên địa bàn tỉnh; Báo cáo thuyết minh lý do việc đưa ra khỏi Danh </w:t>
      </w:r>
      <w:r w:rsidR="00823748" w:rsidRPr="007D0D62">
        <w:rPr>
          <w:rFonts w:ascii="Arial" w:hAnsi="Arial" w:cs="Arial"/>
          <w:sz w:val="20"/>
          <w:szCs w:val="20"/>
        </w:rPr>
        <w:t>mục</w:t>
      </w:r>
      <w:r w:rsidRPr="007D0D62">
        <w:rPr>
          <w:rFonts w:ascii="Arial" w:hAnsi="Arial" w:cs="Arial"/>
          <w:sz w:val="20"/>
          <w:szCs w:val="20"/>
        </w:rPr>
        <w:t>; bản tổng hợp giải trình, tiếp thu các ý kiến góp ý, kèm theo bản chụp các ý kiến góp ý; các tài liệu khác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Căn cứ vào Nghị quyết của Hội đồng nhân dân cấp tỉnh, Sở Nông nghiệp và Môi trường hoàn thiện hồ sơ trình Ủy ban nhân dân cấp tỉnh phê duyệt Quyết định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trên địa bàn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Hồ sơ trình Ủy ban nhân dân cấp tỉnh xem xét, phê duyệt bao gồm: Tờ trình; dự thảo Quyết định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Báo cáo thuyết minh lý do việc đưa ra khỏi Danh </w:t>
      </w:r>
      <w:r w:rsidR="00823748" w:rsidRPr="007D0D62">
        <w:rPr>
          <w:rFonts w:ascii="Arial" w:hAnsi="Arial" w:cs="Arial"/>
          <w:sz w:val="20"/>
          <w:szCs w:val="20"/>
        </w:rPr>
        <w:t>mục</w:t>
      </w:r>
      <w:r w:rsidRPr="007D0D62">
        <w:rPr>
          <w:rFonts w:ascii="Arial" w:hAnsi="Arial" w:cs="Arial"/>
          <w:sz w:val="20"/>
          <w:szCs w:val="20"/>
        </w:rPr>
        <w:t>; báo cáo tiếp thu giải trình ý kiến của Hội đồng nhân dân cấp tỉnh và bản tổng hợp giải trình, tiếp thu các ý kiến góp ý, kèm theo bản sao, chụp các ý kiến góp ý; các tài liệu khác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Trong thời hạn 15 ngày, kể từ ngày có Quyết định </w:t>
      </w:r>
      <w:r w:rsidR="00823748" w:rsidRPr="007D0D62">
        <w:rPr>
          <w:rFonts w:ascii="Arial" w:hAnsi="Arial" w:cs="Arial"/>
          <w:sz w:val="20"/>
          <w:szCs w:val="20"/>
        </w:rPr>
        <w:t>điều</w:t>
      </w:r>
      <w:r w:rsidRPr="007D0D62">
        <w:rPr>
          <w:rFonts w:ascii="Arial" w:hAnsi="Arial" w:cs="Arial"/>
          <w:sz w:val="20"/>
          <w:szCs w:val="20"/>
        </w:rPr>
        <w:t xml:space="preserve"> chỉnh, Sở Nông</w:t>
      </w:r>
      <w:r w:rsidR="002536B7" w:rsidRPr="007D0D62">
        <w:rPr>
          <w:rFonts w:ascii="Arial" w:hAnsi="Arial" w:cs="Arial"/>
          <w:sz w:val="20"/>
          <w:szCs w:val="20"/>
        </w:rPr>
        <w:t xml:space="preserve"> </w:t>
      </w:r>
      <w:r w:rsidRPr="007D0D62">
        <w:rPr>
          <w:rFonts w:ascii="Arial" w:hAnsi="Arial" w:cs="Arial"/>
          <w:sz w:val="20"/>
          <w:szCs w:val="20"/>
        </w:rPr>
        <w:t xml:space="preserve">nghiệp và Môi trường có trách nhiệm tổ chức công bố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đã được </w:t>
      </w:r>
      <w:r w:rsidR="00823748" w:rsidRPr="007D0D62">
        <w:rPr>
          <w:rFonts w:ascii="Arial" w:hAnsi="Arial" w:cs="Arial"/>
          <w:sz w:val="20"/>
          <w:szCs w:val="20"/>
        </w:rPr>
        <w:t>điều</w:t>
      </w:r>
      <w:r w:rsidRPr="007D0D62">
        <w:rPr>
          <w:rFonts w:ascii="Arial" w:hAnsi="Arial" w:cs="Arial"/>
          <w:sz w:val="20"/>
          <w:szCs w:val="20"/>
        </w:rPr>
        <w:t xml:space="preserve"> chỉnh; gửi đăng tải lên cổng thông tin điện tử của Ủy ban nhân dân cấp tỉnh và cập nhật vào Hệ thống thông tin, cơ sở dữ liệu tài nguyên nước quốc gia theo quy định tại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w:t>
      </w:r>
      <w:r w:rsidR="002536B7" w:rsidRPr="007D0D62">
        <w:rPr>
          <w:rStyle w:val="FootnoteReference"/>
          <w:rFonts w:ascii="Arial" w:hAnsi="Arial" w:cs="Arial"/>
          <w:sz w:val="20"/>
          <w:szCs w:val="20"/>
        </w:rPr>
        <w:footnoteReference w:customMarkFollows="1" w:id="158"/>
        <w:t>[158]</w:t>
      </w:r>
      <w:r w:rsidR="003C274A" w:rsidRPr="007D0D62">
        <w:rPr>
          <w:rFonts w:ascii="Arial" w:hAnsi="Arial" w:cs="Arial"/>
          <w:sz w:val="20"/>
          <w:szCs w:val="20"/>
        </w:rPr>
        <w:t xml:space="preserve"> </w:t>
      </w:r>
      <w:r w:rsidRPr="007D0D62">
        <w:rPr>
          <w:rFonts w:ascii="Arial" w:hAnsi="Arial" w:cs="Arial"/>
          <w:sz w:val="20"/>
          <w:szCs w:val="20"/>
        </w:rPr>
        <w:t xml:space="preserve">Hạn chế tối đa việc lấn, thu hẹp không gian hồ, ao, đầm, phá trong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đã được phê duyệt. Trường hợp phải lấn, thu hẹp không gian hồ, ao, đầm, phá trong Danh </w:t>
      </w:r>
      <w:r w:rsidR="00823748" w:rsidRPr="007D0D62">
        <w:rPr>
          <w:rFonts w:ascii="Arial" w:hAnsi="Arial" w:cs="Arial"/>
          <w:sz w:val="20"/>
          <w:szCs w:val="20"/>
        </w:rPr>
        <w:t>mục</w:t>
      </w:r>
      <w:r w:rsidRPr="007D0D62">
        <w:rPr>
          <w:rFonts w:ascii="Arial" w:hAnsi="Arial" w:cs="Arial"/>
          <w:sz w:val="20"/>
          <w:szCs w:val="20"/>
        </w:rPr>
        <w:t xml:space="preserve"> đã được phê duyệt, </w:t>
      </w:r>
      <w:r w:rsidR="00823748" w:rsidRPr="007D0D62">
        <w:rPr>
          <w:rFonts w:ascii="Arial" w:hAnsi="Arial" w:cs="Arial"/>
          <w:sz w:val="20"/>
          <w:szCs w:val="20"/>
        </w:rPr>
        <w:t>phần</w:t>
      </w:r>
      <w:r w:rsidRPr="007D0D62">
        <w:rPr>
          <w:rFonts w:ascii="Arial" w:hAnsi="Arial" w:cs="Arial"/>
          <w:sz w:val="20"/>
          <w:szCs w:val="20"/>
        </w:rPr>
        <w:t xml:space="preserve"> diện tích lấn, thu hẹp không gian chỉ được phục vụ cho </w:t>
      </w:r>
      <w:r w:rsidR="00823748" w:rsidRPr="007D0D62">
        <w:rPr>
          <w:rFonts w:ascii="Arial" w:hAnsi="Arial" w:cs="Arial"/>
          <w:sz w:val="20"/>
          <w:szCs w:val="20"/>
        </w:rPr>
        <w:t>mục</w:t>
      </w:r>
      <w:r w:rsidRPr="007D0D62">
        <w:rPr>
          <w:rFonts w:ascii="Arial" w:hAnsi="Arial" w:cs="Arial"/>
          <w:sz w:val="20"/>
          <w:szCs w:val="20"/>
        </w:rPr>
        <w:t xml:space="preserve"> đích công cộng, quốc phòng, an ninh; an sinh xã hội; cải tạo, tu bổ danh lam thắng cảnh; bảo vệ đê, kè phòng chống lụt, bão, thiên tai bảo đảm không ảnh hưởng đến chức năng của hồ, ao, đầm, phá, trừ trường hợp được Thủ tướng Chính phủ cho phép.</w:t>
      </w:r>
    </w:p>
    <w:p w:rsidR="002536B7"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 xml:space="preserve">Trên cơ sở đánh giá chức năng, nhiệm vụ và các tác động đến khả năng tiêu thoát nước, phòng chống lũ, ngập, úng, Ủy ban nhân dân cấp tỉnh quyết định </w:t>
      </w:r>
      <w:r w:rsidR="00823748" w:rsidRPr="007D0D62">
        <w:rPr>
          <w:rFonts w:ascii="Arial" w:hAnsi="Arial" w:cs="Arial"/>
          <w:sz w:val="20"/>
          <w:szCs w:val="20"/>
        </w:rPr>
        <w:t>phần</w:t>
      </w:r>
      <w:r w:rsidRPr="007D0D62">
        <w:rPr>
          <w:rFonts w:ascii="Arial" w:hAnsi="Arial" w:cs="Arial"/>
          <w:sz w:val="20"/>
          <w:szCs w:val="20"/>
        </w:rPr>
        <w:t xml:space="preserve"> diện tích lấn, thu hẹp không gian hồ, ao, đầm, phá trong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trên địa bàn tỉnh và thực hiện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theo quy định.</w:t>
      </w:r>
    </w:p>
    <w:p w:rsidR="002536B7" w:rsidRPr="007D0D62" w:rsidRDefault="00823748" w:rsidP="007D0D62">
      <w:pPr>
        <w:widowControl w:val="0"/>
        <w:autoSpaceDE w:val="0"/>
        <w:autoSpaceDN w:val="0"/>
        <w:adjustRightInd w:val="0"/>
        <w:spacing w:after="120"/>
        <w:ind w:firstLine="720"/>
        <w:jc w:val="both"/>
        <w:rPr>
          <w:rFonts w:ascii="Arial" w:hAnsi="Arial" w:cs="Arial"/>
          <w:b/>
          <w:bCs/>
          <w:sz w:val="20"/>
          <w:szCs w:val="20"/>
        </w:rPr>
      </w:pPr>
      <w:bookmarkStart w:id="119" w:name="dieu_59"/>
      <w:r w:rsidRPr="007D0D62">
        <w:rPr>
          <w:rFonts w:ascii="Arial" w:hAnsi="Arial" w:cs="Arial"/>
          <w:b/>
          <w:bCs/>
          <w:sz w:val="20"/>
          <w:szCs w:val="20"/>
        </w:rPr>
        <w:t>Điều</w:t>
      </w:r>
      <w:r w:rsidR="0052302F" w:rsidRPr="007D0D62">
        <w:rPr>
          <w:rFonts w:ascii="Arial" w:hAnsi="Arial" w:cs="Arial"/>
          <w:b/>
          <w:bCs/>
          <w:sz w:val="20"/>
          <w:szCs w:val="20"/>
        </w:rPr>
        <w:t xml:space="preserve"> 59. Trách nhiệm của Ủy ban nhân dân cấp tỉnh và đơn vị quản lý ao, hồ, đầm, phá không được san lấp</w:t>
      </w:r>
      <w:bookmarkEnd w:id="119"/>
      <w:r w:rsidR="002536B7" w:rsidRPr="007D0D62">
        <w:rPr>
          <w:rStyle w:val="FootnoteReference"/>
          <w:rFonts w:ascii="Arial" w:hAnsi="Arial" w:cs="Arial"/>
          <w:b/>
          <w:bCs/>
          <w:sz w:val="20"/>
          <w:szCs w:val="20"/>
        </w:rPr>
        <w:footnoteReference w:customMarkFollows="1" w:id="159"/>
        <w:t>[159]</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Ủy ban nhân dân cấp tỉnh có trách nhiệm: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Chỉ đạo, tổ chức xây dựng, </w:t>
      </w:r>
      <w:r w:rsidR="00823748" w:rsidRPr="007D0D62">
        <w:rPr>
          <w:rFonts w:ascii="Arial" w:hAnsi="Arial" w:cs="Arial"/>
          <w:sz w:val="20"/>
          <w:szCs w:val="20"/>
        </w:rPr>
        <w:t>điều</w:t>
      </w:r>
      <w:r w:rsidRPr="007D0D62">
        <w:rPr>
          <w:rFonts w:ascii="Arial" w:hAnsi="Arial" w:cs="Arial"/>
          <w:sz w:val="20"/>
          <w:szCs w:val="20"/>
        </w:rPr>
        <w:t xml:space="preserve"> chỉnh, phê duyệt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trên địa bàn tỉnh và cập nhật vào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Chỉ đạo tuyên truyền phổ biến, nâng cao nhận thức cho cộng đồng dân cư không xả chất thải chưa qua xử lý vào hồ, ao, đầm, phá gây ô nhiễm nguồn</w:t>
      </w:r>
      <w:r w:rsidR="002536B7" w:rsidRPr="007D0D62">
        <w:rPr>
          <w:rFonts w:ascii="Arial" w:hAnsi="Arial" w:cs="Arial"/>
          <w:sz w:val="20"/>
          <w:szCs w:val="20"/>
        </w:rPr>
        <w:t xml:space="preserve"> </w:t>
      </w:r>
      <w:r w:rsidRPr="007D0D62">
        <w:rPr>
          <w:rFonts w:ascii="Arial" w:hAnsi="Arial" w:cs="Arial"/>
          <w:sz w:val="20"/>
          <w:szCs w:val="20"/>
        </w:rPr>
        <w:t>nước, không được tự ý san lấp, cải tạo;</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Rà soát, </w:t>
      </w:r>
      <w:r w:rsidR="00823748" w:rsidRPr="007D0D62">
        <w:rPr>
          <w:rFonts w:ascii="Arial" w:hAnsi="Arial" w:cs="Arial"/>
          <w:sz w:val="20"/>
          <w:szCs w:val="20"/>
        </w:rPr>
        <w:t>điều</w:t>
      </w:r>
      <w:r w:rsidRPr="007D0D62">
        <w:rPr>
          <w:rFonts w:ascii="Arial" w:hAnsi="Arial" w:cs="Arial"/>
          <w:sz w:val="20"/>
          <w:szCs w:val="20"/>
        </w:rPr>
        <w:t xml:space="preserve"> chỉnh, bổ sung vào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đối với các moong khai thác khoáng sản, đất, vật liệu xây dựng sau khi dừng khai thác đã bảo đảm các quy định của pháp luật về đầu tư, đất đai, môi trường, khoáng sản tạo thành hồ để </w:t>
      </w:r>
      <w:r w:rsidR="00823748" w:rsidRPr="007D0D62">
        <w:rPr>
          <w:rFonts w:ascii="Arial" w:hAnsi="Arial" w:cs="Arial"/>
          <w:sz w:val="20"/>
          <w:szCs w:val="20"/>
        </w:rPr>
        <w:t>điều</w:t>
      </w:r>
      <w:r w:rsidRPr="007D0D62">
        <w:rPr>
          <w:rFonts w:ascii="Arial" w:hAnsi="Arial" w:cs="Arial"/>
          <w:sz w:val="20"/>
          <w:szCs w:val="20"/>
        </w:rPr>
        <w:t xml:space="preserve"> hòa, tích trữ, tạo cảnh quan theo quy định tại </w:t>
      </w:r>
      <w:r w:rsidR="00823748" w:rsidRPr="007D0D62">
        <w:rPr>
          <w:rFonts w:ascii="Arial" w:hAnsi="Arial" w:cs="Arial"/>
          <w:sz w:val="20"/>
          <w:szCs w:val="20"/>
        </w:rPr>
        <w:t>khoản</w:t>
      </w:r>
      <w:r w:rsidRPr="007D0D62">
        <w:rPr>
          <w:rFonts w:ascii="Arial" w:hAnsi="Arial" w:cs="Arial"/>
          <w:sz w:val="20"/>
          <w:szCs w:val="20"/>
        </w:rPr>
        <w:t xml:space="preserve"> 5 </w:t>
      </w:r>
      <w:r w:rsidR="00823748" w:rsidRPr="007D0D62">
        <w:rPr>
          <w:rFonts w:ascii="Arial" w:hAnsi="Arial" w:cs="Arial"/>
          <w:sz w:val="20"/>
          <w:szCs w:val="20"/>
        </w:rPr>
        <w:t>Điều</w:t>
      </w:r>
      <w:r w:rsidRPr="007D0D62">
        <w:rPr>
          <w:rFonts w:ascii="Arial" w:hAnsi="Arial" w:cs="Arial"/>
          <w:sz w:val="20"/>
          <w:szCs w:val="20"/>
        </w:rPr>
        <w:t xml:space="preserve"> 27 của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Quyết định diện tích lấn, thu hẹp không gian hồ, ao, đầm, phá trong Danh</w:t>
      </w:r>
      <w:r w:rsidR="00E25831" w:rsidRPr="007D0D62">
        <w:rPr>
          <w:rFonts w:ascii="Arial" w:hAnsi="Arial" w:cs="Arial"/>
          <w:sz w:val="20"/>
          <w:szCs w:val="20"/>
        </w:rPr>
        <w:t xml:space="preserve">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trên địa bàn tỉnh trong trường hợp phải lấn, thu hẹp không gian.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Các tổ chức, cá nhân quản lý hồ, ao, đầm, phá nằm trong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có trách nhiệm: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Sử dụng đúng </w:t>
      </w:r>
      <w:r w:rsidR="00823748" w:rsidRPr="007D0D62">
        <w:rPr>
          <w:rFonts w:ascii="Arial" w:hAnsi="Arial" w:cs="Arial"/>
          <w:sz w:val="20"/>
          <w:szCs w:val="20"/>
        </w:rPr>
        <w:t>mục</w:t>
      </w:r>
      <w:r w:rsidRPr="007D0D62">
        <w:rPr>
          <w:rFonts w:ascii="Arial" w:hAnsi="Arial" w:cs="Arial"/>
          <w:sz w:val="20"/>
          <w:szCs w:val="20"/>
        </w:rPr>
        <w:t xml:space="preserve"> đích và không được tự ý san lấp, cải tạo;</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Kiểm soát chặt chẽ các hành vi lấn chiếm xây dựng công trình trái phép, xả nước thải sinh hoạt, sản xuất, kinh doanh trực tiếp vào hồ, ao, đầm, phá. Trường hợp phát hiện các hành vi vi phạm kịp thời thông báo và phối hợp cơ quan có</w:t>
      </w:r>
      <w:r w:rsidR="00E25831" w:rsidRPr="007D0D62">
        <w:rPr>
          <w:rFonts w:ascii="Arial" w:hAnsi="Arial" w:cs="Arial"/>
          <w:sz w:val="20"/>
          <w:szCs w:val="20"/>
        </w:rPr>
        <w:t xml:space="preserve"> </w:t>
      </w:r>
      <w:r w:rsidRPr="007D0D62">
        <w:rPr>
          <w:rFonts w:ascii="Arial" w:hAnsi="Arial" w:cs="Arial"/>
          <w:sz w:val="20"/>
          <w:szCs w:val="20"/>
        </w:rPr>
        <w:t>thẩm quyền để xử lý theo quy định của pháp luật.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20" w:name="muc_2_5"/>
      <w:r w:rsidRPr="007D0D62">
        <w:rPr>
          <w:rFonts w:ascii="Arial" w:hAnsi="Arial" w:cs="Arial"/>
          <w:b/>
          <w:bCs/>
          <w:sz w:val="20"/>
          <w:szCs w:val="20"/>
        </w:rPr>
        <w:t>Mục</w:t>
      </w:r>
      <w:r w:rsidR="0052302F" w:rsidRPr="007D0D62">
        <w:rPr>
          <w:rFonts w:ascii="Arial" w:hAnsi="Arial" w:cs="Arial"/>
          <w:b/>
          <w:bCs/>
          <w:sz w:val="20"/>
          <w:szCs w:val="20"/>
        </w:rPr>
        <w:t xml:space="preserve"> 2</w:t>
      </w:r>
      <w:r w:rsidR="00E25831" w:rsidRPr="007D0D62">
        <w:rPr>
          <w:rFonts w:ascii="Arial" w:hAnsi="Arial" w:cs="Arial"/>
          <w:b/>
          <w:bCs/>
          <w:sz w:val="20"/>
          <w:szCs w:val="20"/>
        </w:rPr>
        <w:t xml:space="preserve">. </w:t>
      </w:r>
      <w:r w:rsidR="0052302F" w:rsidRPr="007D0D62">
        <w:rPr>
          <w:rFonts w:ascii="Arial" w:hAnsi="Arial" w:cs="Arial"/>
          <w:b/>
          <w:bCs/>
          <w:sz w:val="20"/>
          <w:szCs w:val="20"/>
        </w:rPr>
        <w:t>BẢO VỆ, PHÒNG, CHỐNG SẠT LỞ LÒNG, BỜ, BÃI SÔNG, HỒ</w:t>
      </w:r>
      <w:bookmarkEnd w:id="120"/>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21" w:name="dieu_60"/>
      <w:r w:rsidRPr="007D0D62">
        <w:rPr>
          <w:rFonts w:ascii="Arial" w:hAnsi="Arial" w:cs="Arial"/>
          <w:b/>
          <w:bCs/>
          <w:sz w:val="20"/>
          <w:szCs w:val="20"/>
        </w:rPr>
        <w:t>Điều</w:t>
      </w:r>
      <w:r w:rsidR="0052302F" w:rsidRPr="007D0D62">
        <w:rPr>
          <w:rFonts w:ascii="Arial" w:hAnsi="Arial" w:cs="Arial"/>
          <w:b/>
          <w:bCs/>
          <w:sz w:val="20"/>
          <w:szCs w:val="20"/>
        </w:rPr>
        <w:t xml:space="preserve"> 60. Yêu cầu chung về bảo vệ, phòng, chống sạt lở lòng, bờ, bãi sông, hồ</w:t>
      </w:r>
      <w:bookmarkEnd w:id="121"/>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Các hoạt động cải tạo lòng, bờ, bãi sông, hồ, xây dựng công trình thủy, khai thác cát, sỏi và các khoáng sản khác trên sông, hồ, hành lang bảo vệ nguồn</w:t>
      </w:r>
      <w:r w:rsidR="00E25831" w:rsidRPr="007D0D62">
        <w:rPr>
          <w:rFonts w:ascii="Arial" w:hAnsi="Arial" w:cs="Arial"/>
          <w:sz w:val="20"/>
          <w:szCs w:val="20"/>
        </w:rPr>
        <w:t xml:space="preserve"> </w:t>
      </w:r>
      <w:r w:rsidRPr="007D0D62">
        <w:rPr>
          <w:rFonts w:ascii="Arial" w:hAnsi="Arial" w:cs="Arial"/>
          <w:sz w:val="20"/>
          <w:szCs w:val="20"/>
        </w:rPr>
        <w:t xml:space="preserve">nước theo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66 Luật Tài nguyên 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Khai thác cát, sỏi và khoáng sản khác trên sông, hồ;</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Nạo vét, khơi thông luồng để mở mới, cải tạo, nâng cấp luồng, tuyến giao thông thủy nội địa, trừ duy tu, bảo dưỡng định kỳ các tuyến đường thủy nội địa hiện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Kè bờ, gia cố bờ sông, hồ, nắn sông trừ công trình kè bờ, chỉnh trị sông để phòng chống thiên tai;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Cải tạo cảnh quan các vùng đất ven sông, hồ;</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Xây dựng công trình, vật kiến trúc nổi trên sông, hồ và các công trình sử dụng đất có mặt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w:t>
      </w:r>
      <w:r w:rsidR="00E25831" w:rsidRPr="007D0D62">
        <w:rPr>
          <w:rStyle w:val="FootnoteReference"/>
          <w:rFonts w:ascii="Arial" w:hAnsi="Arial" w:cs="Arial"/>
          <w:sz w:val="20"/>
          <w:szCs w:val="20"/>
        </w:rPr>
        <w:footnoteReference w:customMarkFollows="1" w:id="160"/>
        <w:t>[160]</w:t>
      </w:r>
      <w:r w:rsidR="003C274A" w:rsidRPr="007D0D62">
        <w:rPr>
          <w:rFonts w:ascii="Arial" w:hAnsi="Arial" w:cs="Arial"/>
          <w:sz w:val="20"/>
          <w:szCs w:val="20"/>
        </w:rPr>
        <w:t xml:space="preserve"> </w:t>
      </w:r>
      <w:r w:rsidRPr="007D0D62">
        <w:rPr>
          <w:rFonts w:ascii="Arial" w:hAnsi="Arial" w:cs="Arial"/>
          <w:sz w:val="20"/>
          <w:szCs w:val="20"/>
        </w:rPr>
        <w:t>Xây dựng cầu, cảng sông, bến tàu, phà tiếp nhận tàu, âu tàu và các công trình giao thông thủy khác.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Yêu cầu chung về bảo vệ, phòng chống sạt lở lòng, bờ, bãi sông, hồ đối với các hoạt động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Phù hợp với quy hoạch vùng, quy hoạch tỉnh, quy hoạch về tài nguyên</w:t>
      </w:r>
      <w:r w:rsidR="00E25831" w:rsidRPr="007D0D62">
        <w:rPr>
          <w:rFonts w:ascii="Arial" w:hAnsi="Arial" w:cs="Arial"/>
          <w:sz w:val="20"/>
          <w:szCs w:val="20"/>
        </w:rPr>
        <w:t xml:space="preserve"> </w:t>
      </w:r>
      <w:r w:rsidRPr="007D0D62">
        <w:rPr>
          <w:rFonts w:ascii="Arial" w:hAnsi="Arial" w:cs="Arial"/>
          <w:sz w:val="20"/>
          <w:szCs w:val="20"/>
        </w:rPr>
        <w:t>nước</w:t>
      </w:r>
      <w:r w:rsidR="00E25831" w:rsidRPr="007D0D62">
        <w:rPr>
          <w:rStyle w:val="FootnoteReference"/>
          <w:rFonts w:ascii="Arial" w:hAnsi="Arial" w:cs="Arial"/>
          <w:sz w:val="20"/>
          <w:szCs w:val="20"/>
        </w:rPr>
        <w:footnoteReference w:customMarkFollows="1" w:id="161"/>
        <w:t>[161]</w:t>
      </w:r>
      <w:r w:rsidRPr="007D0D62">
        <w:rPr>
          <w:rFonts w:ascii="Arial" w:hAnsi="Arial" w:cs="Arial"/>
          <w:sz w:val="20"/>
          <w:szCs w:val="20"/>
        </w:rPr>
        <w:t xml:space="preserve"> và các quy hoạch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Phù hợp với các quy định về hành lang thoát lũ, xả lũ của các hồ chứa, bảo vệ công trình thủy lợi, đê </w:t>
      </w:r>
      <w:r w:rsidR="00823748" w:rsidRPr="007D0D62">
        <w:rPr>
          <w:rFonts w:ascii="Arial" w:hAnsi="Arial" w:cs="Arial"/>
          <w:sz w:val="20"/>
          <w:szCs w:val="20"/>
        </w:rPr>
        <w:t>điều</w:t>
      </w:r>
      <w:r w:rsidRPr="007D0D62">
        <w:rPr>
          <w:rFonts w:ascii="Arial" w:hAnsi="Arial" w:cs="Arial"/>
          <w:sz w:val="20"/>
          <w:szCs w:val="20"/>
        </w:rPr>
        <w:t>, các công trình liên quan đến tôn giáo, tín</w:t>
      </w:r>
      <w:r w:rsidR="00E25831" w:rsidRPr="007D0D62">
        <w:rPr>
          <w:rFonts w:ascii="Arial" w:hAnsi="Arial" w:cs="Arial"/>
          <w:sz w:val="20"/>
          <w:szCs w:val="20"/>
        </w:rPr>
        <w:t xml:space="preserve"> </w:t>
      </w:r>
      <w:r w:rsidRPr="007D0D62">
        <w:rPr>
          <w:rFonts w:ascii="Arial" w:hAnsi="Arial" w:cs="Arial"/>
          <w:sz w:val="20"/>
          <w:szCs w:val="20"/>
        </w:rPr>
        <w:t xml:space="preserve">ngưỡng, kết cấu hạ tầng giao thông và công trình hạ tầng khác, trừ trường hợp xử lý khẩn cấp; phù hợp với các quy định về bảo vệ, bảo tồn </w:t>
      </w:r>
      <w:r w:rsidRPr="007D0D62">
        <w:rPr>
          <w:rFonts w:ascii="Arial" w:hAnsi="Arial" w:cs="Arial"/>
          <w:sz w:val="20"/>
          <w:szCs w:val="20"/>
        </w:rPr>
        <w:lastRenderedPageBreak/>
        <w:t>hoạt động văn hóa, tín</w:t>
      </w:r>
      <w:r w:rsidR="00E25831" w:rsidRPr="007D0D62">
        <w:rPr>
          <w:rFonts w:ascii="Arial" w:hAnsi="Arial" w:cs="Arial"/>
          <w:sz w:val="20"/>
          <w:szCs w:val="20"/>
        </w:rPr>
        <w:t xml:space="preserve"> </w:t>
      </w:r>
      <w:r w:rsidRPr="007D0D62">
        <w:rPr>
          <w:rFonts w:ascii="Arial" w:hAnsi="Arial" w:cs="Arial"/>
          <w:sz w:val="20"/>
          <w:szCs w:val="20"/>
        </w:rPr>
        <w:t>ngưỡng, giá trị văn hóa, đa dạng sinh học và phát triển du lịch; bảo đảm an ninh,</w:t>
      </w:r>
      <w:r w:rsidR="00E25831" w:rsidRPr="007D0D62">
        <w:rPr>
          <w:rFonts w:ascii="Arial" w:hAnsi="Arial" w:cs="Arial"/>
          <w:sz w:val="20"/>
          <w:szCs w:val="20"/>
        </w:rPr>
        <w:t xml:space="preserve"> </w:t>
      </w:r>
      <w:r w:rsidRPr="007D0D62">
        <w:rPr>
          <w:rFonts w:ascii="Arial" w:hAnsi="Arial" w:cs="Arial"/>
          <w:sz w:val="20"/>
          <w:szCs w:val="20"/>
        </w:rPr>
        <w:t>quốc phòng và bảo vệ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Bảo vệ, duy trì khả năng thoát lũ của sông; không làm suy giảm khả năng thoát lũ dẫn đến gây ngập úng bãi, vùng đất ven sông, gây sạt lở bờ, bãi sông, hồ; không làm suy giảm mực nước sông trong mùa cạn gây ảnh hưởng đến hoạt động khai thác, sử dụng nước trên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Không gây bồi lắng, xói, lở lòng sông, hồ; không làm mất ổn định bờ, bãi sông, hồ và ảnh hưởng đến chức năng của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Thực hiện các biện pháp phòng, chống ô nhiễm nguồn nước, bảo vệ môi trường, cảnh quan, hệ sinh thái ven sông, hồ;</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Tuân thủ các quy định về quản lý hành lang bảo vệ nguồn nước.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22" w:name="dieu_61"/>
      <w:r w:rsidRPr="007D0D62">
        <w:rPr>
          <w:rFonts w:ascii="Arial" w:hAnsi="Arial" w:cs="Arial"/>
          <w:b/>
          <w:bCs/>
          <w:sz w:val="20"/>
          <w:szCs w:val="20"/>
        </w:rPr>
        <w:t>Điều</w:t>
      </w:r>
      <w:r w:rsidR="0052302F" w:rsidRPr="007D0D62">
        <w:rPr>
          <w:rFonts w:ascii="Arial" w:hAnsi="Arial" w:cs="Arial"/>
          <w:b/>
          <w:bCs/>
          <w:sz w:val="20"/>
          <w:szCs w:val="20"/>
        </w:rPr>
        <w:t xml:space="preserve"> 61. Yêu cầu đối với hoạt động khai thác cát, sỏi trên sông</w:t>
      </w:r>
      <w:bookmarkEnd w:id="122"/>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Hoạt động khai thác cát, sỏi trên sông bao gồm khai thác cát sỏi lòng, bãi sông phải tuân thủ quy định pháp luật về khoáng sản, các pháp luật khác có liên quan, đáp ứng các yêu cầu quy định tại </w:t>
      </w:r>
      <w:bookmarkStart w:id="123" w:name="tc_37"/>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60 của </w:t>
      </w:r>
      <w:r w:rsidR="00823748" w:rsidRPr="007D0D62">
        <w:rPr>
          <w:rFonts w:ascii="Arial" w:hAnsi="Arial" w:cs="Arial"/>
          <w:sz w:val="20"/>
          <w:szCs w:val="20"/>
        </w:rPr>
        <w:t>Nghị định này</w:t>
      </w:r>
      <w:bookmarkEnd w:id="123"/>
      <w:r w:rsidRPr="007D0D62">
        <w:rPr>
          <w:rFonts w:ascii="Arial" w:hAnsi="Arial" w:cs="Arial"/>
          <w:sz w:val="20"/>
          <w:szCs w:val="20"/>
        </w:rPr>
        <w:t xml:space="preserve"> và các yêu cầu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Ranh giới khu vực khai thác phải cách mép bờ một </w:t>
      </w:r>
      <w:r w:rsidR="00823748" w:rsidRPr="007D0D62">
        <w:rPr>
          <w:rFonts w:ascii="Arial" w:hAnsi="Arial" w:cs="Arial"/>
          <w:sz w:val="20"/>
          <w:szCs w:val="20"/>
        </w:rPr>
        <w:t>khoản</w:t>
      </w:r>
      <w:r w:rsidRPr="007D0D62">
        <w:rPr>
          <w:rFonts w:ascii="Arial" w:hAnsi="Arial" w:cs="Arial"/>
          <w:sz w:val="20"/>
          <w:szCs w:val="20"/>
        </w:rPr>
        <w:t xml:space="preserve">g cách an toàn tối thiểu phù hợp với chiều rộng tự nhiên của lòng sông, đặc </w:t>
      </w:r>
      <w:r w:rsidR="00823748" w:rsidRPr="007D0D62">
        <w:rPr>
          <w:rFonts w:ascii="Arial" w:hAnsi="Arial" w:cs="Arial"/>
          <w:sz w:val="20"/>
          <w:szCs w:val="20"/>
        </w:rPr>
        <w:t>điểm</w:t>
      </w:r>
      <w:r w:rsidRPr="007D0D62">
        <w:rPr>
          <w:rFonts w:ascii="Arial" w:hAnsi="Arial" w:cs="Arial"/>
          <w:sz w:val="20"/>
          <w:szCs w:val="20"/>
        </w:rPr>
        <w:t xml:space="preserve"> địa hình, địa</w:t>
      </w:r>
      <w:r w:rsidR="00E25831" w:rsidRPr="007D0D62">
        <w:rPr>
          <w:rFonts w:ascii="Arial" w:hAnsi="Arial" w:cs="Arial"/>
          <w:sz w:val="20"/>
          <w:szCs w:val="20"/>
        </w:rPr>
        <w:t xml:space="preserve"> </w:t>
      </w:r>
      <w:r w:rsidRPr="007D0D62">
        <w:rPr>
          <w:rFonts w:ascii="Arial" w:hAnsi="Arial" w:cs="Arial"/>
          <w:sz w:val="20"/>
          <w:szCs w:val="20"/>
        </w:rPr>
        <w:t>chất, mức độ ổn định của bờ sông do cơ quan thẩm định báo cáo đánh giá tác động môi trường theo thẩm quyền quyết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Độ dốc đáy của tuyến khai thác tương đương độ dốc tự nhiên của đáy</w:t>
      </w:r>
      <w:r w:rsidR="00E25831" w:rsidRPr="007D0D62">
        <w:rPr>
          <w:rFonts w:ascii="Arial" w:hAnsi="Arial" w:cs="Arial"/>
          <w:sz w:val="20"/>
          <w:szCs w:val="20"/>
        </w:rPr>
        <w:t xml:space="preserve"> </w:t>
      </w:r>
      <w:r w:rsidRPr="007D0D62">
        <w:rPr>
          <w:rFonts w:ascii="Arial" w:hAnsi="Arial" w:cs="Arial"/>
          <w:sz w:val="20"/>
          <w:szCs w:val="20"/>
        </w:rPr>
        <w:t>đoạn sông khai thác và đảm bảo không làm thay đổi đột ngột độ dốc của toàn</w:t>
      </w:r>
      <w:r w:rsidR="00E25831" w:rsidRPr="007D0D62">
        <w:rPr>
          <w:rFonts w:ascii="Arial" w:hAnsi="Arial" w:cs="Arial"/>
          <w:sz w:val="20"/>
          <w:szCs w:val="20"/>
        </w:rPr>
        <w:t xml:space="preserve"> </w:t>
      </w:r>
      <w:r w:rsidRPr="007D0D62">
        <w:rPr>
          <w:rFonts w:ascii="Arial" w:hAnsi="Arial" w:cs="Arial"/>
          <w:sz w:val="20"/>
          <w:szCs w:val="20"/>
        </w:rPr>
        <w:t xml:space="preserve">tuyến sông; độ sâu khai thác phải phù hợp với đặc </w:t>
      </w:r>
      <w:r w:rsidR="00823748" w:rsidRPr="007D0D62">
        <w:rPr>
          <w:rFonts w:ascii="Arial" w:hAnsi="Arial" w:cs="Arial"/>
          <w:sz w:val="20"/>
          <w:szCs w:val="20"/>
        </w:rPr>
        <w:t>điểm</w:t>
      </w:r>
      <w:r w:rsidRPr="007D0D62">
        <w:rPr>
          <w:rFonts w:ascii="Arial" w:hAnsi="Arial" w:cs="Arial"/>
          <w:sz w:val="20"/>
          <w:szCs w:val="20"/>
        </w:rPr>
        <w:t xml:space="preserve"> địa hình, địa chất của</w:t>
      </w:r>
      <w:r w:rsidR="00E25831" w:rsidRPr="007D0D62">
        <w:rPr>
          <w:rFonts w:ascii="Arial" w:hAnsi="Arial" w:cs="Arial"/>
          <w:sz w:val="20"/>
          <w:szCs w:val="20"/>
        </w:rPr>
        <w:t xml:space="preserve"> </w:t>
      </w:r>
      <w:r w:rsidRPr="007D0D62">
        <w:rPr>
          <w:rFonts w:ascii="Arial" w:hAnsi="Arial" w:cs="Arial"/>
          <w:sz w:val="20"/>
          <w:szCs w:val="20"/>
        </w:rPr>
        <w:t>đoạn sông, bảo đảm không được hình thành các hố xoáy hoặc gia tăng nguy cơ gây mất ổn định bờ sông do cơ quan thẩm định báo cáo đánh giá tác động môi trường theo thẩm quyền quyết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Trường hợp đoạn sông ở khu vực trung du, miền núi bị bồi lắng theo mùa, căn cứ diễn biến của tình hình bồi lắng, cơ quan thẩm định báo cáo đánh giá</w:t>
      </w:r>
      <w:r w:rsidR="00E25831" w:rsidRPr="007D0D62">
        <w:rPr>
          <w:rFonts w:ascii="Arial" w:hAnsi="Arial" w:cs="Arial"/>
          <w:sz w:val="20"/>
          <w:szCs w:val="20"/>
        </w:rPr>
        <w:t xml:space="preserve"> </w:t>
      </w:r>
      <w:r w:rsidRPr="007D0D62">
        <w:rPr>
          <w:rFonts w:ascii="Arial" w:hAnsi="Arial" w:cs="Arial"/>
          <w:sz w:val="20"/>
          <w:szCs w:val="20"/>
        </w:rPr>
        <w:t>tác động môi trường theo thẩm quyền quyết định yêu cầu cụ thể đối với hoạt động khai thác cát, sỏi, bảo đảm phòng ngừa, hạn chế nguy cơ sạt lở bờ, bãi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Đối với trường hợp khai thác cát, sỏi trên bãi sông thì cao độ đáy khu vực khai thác không vượt quá cao độ ứng với mực nước trung bình mùa cạn tại khu vực khai thác, trừ trường hợp kết hợp với việc khơi thông dòng chảy, tăng</w:t>
      </w:r>
      <w:r w:rsidR="00E25831" w:rsidRPr="007D0D62">
        <w:rPr>
          <w:rFonts w:ascii="Arial" w:hAnsi="Arial" w:cs="Arial"/>
          <w:sz w:val="20"/>
          <w:szCs w:val="20"/>
        </w:rPr>
        <w:t xml:space="preserve"> </w:t>
      </w:r>
      <w:r w:rsidRPr="007D0D62">
        <w:rPr>
          <w:rFonts w:ascii="Arial" w:hAnsi="Arial" w:cs="Arial"/>
          <w:sz w:val="20"/>
          <w:szCs w:val="20"/>
        </w:rPr>
        <w:t>cường khả năng thoát lũ của đoạn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 Vị trí, phạm vi, chiều sâu khai thác và chế độ khai thác cát, sỏi phải do cơ quan nhà nước cấp phép khai thác </w:t>
      </w:r>
      <w:r w:rsidR="009E429A" w:rsidRPr="007D0D62">
        <w:rPr>
          <w:rFonts w:ascii="Arial" w:hAnsi="Arial" w:cs="Arial"/>
          <w:sz w:val="20"/>
          <w:szCs w:val="20"/>
        </w:rPr>
        <w:t>khoáng sản cho phép theo quy địn</w:t>
      </w:r>
      <w:r w:rsidRPr="007D0D62">
        <w:rPr>
          <w:rFonts w:ascii="Arial" w:hAnsi="Arial" w:cs="Arial"/>
          <w:sz w:val="20"/>
          <w:szCs w:val="20"/>
        </w:rPr>
        <w:t>h pháp</w:t>
      </w:r>
      <w:r w:rsidR="00E25831" w:rsidRPr="007D0D62">
        <w:rPr>
          <w:rFonts w:ascii="Arial" w:hAnsi="Arial" w:cs="Arial"/>
          <w:sz w:val="20"/>
          <w:szCs w:val="20"/>
        </w:rPr>
        <w:t xml:space="preserve"> </w:t>
      </w:r>
      <w:r w:rsidRPr="007D0D62">
        <w:rPr>
          <w:rFonts w:ascii="Arial" w:hAnsi="Arial" w:cs="Arial"/>
          <w:sz w:val="20"/>
          <w:szCs w:val="20"/>
        </w:rPr>
        <w:t>luật về khoáng sản bảo đảm không gây xói lở để bảo vệ lòng, bờ, bãi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Trường hợp đang khai thác mà có hiện tượng sạt lở bờ tại khu vực khai thác, thì phải tạm dừng việc khai thác, đồng thời báo cáo ngay cho chính quyền địa phương và Sở Nông nghiệp và Môi trường</w:t>
      </w:r>
      <w:r w:rsidR="00E25831" w:rsidRPr="007D0D62">
        <w:rPr>
          <w:rStyle w:val="FootnoteReference"/>
          <w:rFonts w:ascii="Arial" w:hAnsi="Arial" w:cs="Arial"/>
          <w:sz w:val="20"/>
          <w:szCs w:val="20"/>
        </w:rPr>
        <w:footnoteReference w:customMarkFollows="1" w:id="162"/>
        <w:t>[162]</w:t>
      </w:r>
      <w:r w:rsidRPr="007D0D62">
        <w:rPr>
          <w:rFonts w:ascii="Arial" w:hAnsi="Arial" w:cs="Arial"/>
          <w:sz w:val="20"/>
          <w:szCs w:val="20"/>
        </w:rPr>
        <w:t xml:space="preserve"> nơi có hoạt động khai thác để</w:t>
      </w:r>
      <w:r w:rsidR="00E25831" w:rsidRPr="007D0D62">
        <w:rPr>
          <w:rFonts w:ascii="Arial" w:hAnsi="Arial" w:cs="Arial"/>
          <w:sz w:val="20"/>
          <w:szCs w:val="20"/>
        </w:rPr>
        <w:t xml:space="preserve"> </w:t>
      </w:r>
      <w:r w:rsidRPr="007D0D62">
        <w:rPr>
          <w:rFonts w:ascii="Arial" w:hAnsi="Arial" w:cs="Arial"/>
          <w:sz w:val="20"/>
          <w:szCs w:val="20"/>
        </w:rPr>
        <w:t>chủ trì, phối hợp với các cơ quan có liên quan kiểm tra, xác định nguyên nhân, mức độ tác động tới lòng, bờ, bãi sông, báo cáo Ủy ban nhân dân cấp tỉnh xem xét, quyết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không đủ </w:t>
      </w:r>
      <w:r w:rsidR="00823748" w:rsidRPr="007D0D62">
        <w:rPr>
          <w:rFonts w:ascii="Arial" w:hAnsi="Arial" w:cs="Arial"/>
          <w:sz w:val="20"/>
          <w:szCs w:val="20"/>
        </w:rPr>
        <w:t>điều</w:t>
      </w:r>
      <w:r w:rsidRPr="007D0D62">
        <w:rPr>
          <w:rFonts w:ascii="Arial" w:hAnsi="Arial" w:cs="Arial"/>
          <w:sz w:val="20"/>
          <w:szCs w:val="20"/>
        </w:rPr>
        <w:t xml:space="preserve"> kiện để tiếp tục khai thác thì Ủy ban nhân dân cấp tỉnh xem xét, </w:t>
      </w:r>
      <w:r w:rsidR="00823748" w:rsidRPr="007D0D62">
        <w:rPr>
          <w:rFonts w:ascii="Arial" w:hAnsi="Arial" w:cs="Arial"/>
          <w:sz w:val="20"/>
          <w:szCs w:val="20"/>
        </w:rPr>
        <w:t>điều</w:t>
      </w:r>
      <w:r w:rsidRPr="007D0D62">
        <w:rPr>
          <w:rFonts w:ascii="Arial" w:hAnsi="Arial" w:cs="Arial"/>
          <w:sz w:val="20"/>
          <w:szCs w:val="20"/>
        </w:rPr>
        <w:t xml:space="preserve"> chỉnh bổ sung vào khu vực cấm, tạm thời cấm khai thác cát, sỏi trên sông theo quy định pháp luật về khoáng sản.</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24" w:name="dieu_62"/>
      <w:r w:rsidRPr="007D0D62">
        <w:rPr>
          <w:rFonts w:ascii="Arial" w:hAnsi="Arial" w:cs="Arial"/>
          <w:b/>
          <w:bCs/>
          <w:sz w:val="20"/>
          <w:szCs w:val="20"/>
        </w:rPr>
        <w:t>Điều</w:t>
      </w:r>
      <w:r w:rsidR="0052302F" w:rsidRPr="007D0D62">
        <w:rPr>
          <w:rFonts w:ascii="Arial" w:hAnsi="Arial" w:cs="Arial"/>
          <w:b/>
          <w:bCs/>
          <w:sz w:val="20"/>
          <w:szCs w:val="20"/>
        </w:rPr>
        <w:t xml:space="preserve"> 62. Yêu cầu đối với các hoạt động khai thác cát, sỏi trong hồ</w:t>
      </w:r>
      <w:bookmarkEnd w:id="124"/>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Việc khai thác cát, sỏi tại khu vực lòng hồ tuân thủ quy định của pháp luật về khoáng sản, các pháp luật khác có liên quan, đáp ứng các yêu cầu quy định tại </w:t>
      </w:r>
      <w:bookmarkStart w:id="125" w:name="tc_38"/>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60 </w:t>
      </w:r>
      <w:r w:rsidR="00823748" w:rsidRPr="007D0D62">
        <w:rPr>
          <w:rFonts w:ascii="Arial" w:hAnsi="Arial" w:cs="Arial"/>
          <w:sz w:val="20"/>
          <w:szCs w:val="20"/>
        </w:rPr>
        <w:t>Nghị định này</w:t>
      </w:r>
      <w:bookmarkEnd w:id="125"/>
      <w:r w:rsidRPr="007D0D62">
        <w:rPr>
          <w:rFonts w:ascii="Arial" w:hAnsi="Arial" w:cs="Arial"/>
          <w:sz w:val="20"/>
          <w:szCs w:val="20"/>
        </w:rPr>
        <w:t xml:space="preserve"> và các yêu cầu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Phải gắn với yêu cầu nạo vét, phòng, chống bồi lắng lòng hồ; vị trí, phạm vi, chiều sâu khai thác và chế độ khai thác phải được cơ quan nhà nước cấp phép khai thác khoáng sản theo quy định pháp luật về khoáng sản đảm bảo không gây xói lở để bảo vệ lòng, bờ hồ.</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Không gây ô nhiễm nguồn nước; không làm ảnh hưởng đến các hoạt động khai thác, sử dụng tài nguyên nước của hồ; không làm suy giảm chức năng, nhiệm vụ của hồ đã được cấp có thẩm quyền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Đối với trường hợp khai thác cát, sỏi tại khu vực lòng hồ chứa thủy điện, thủy lợi thì phải tuân thủ các quy định pháp luật về thủy lợi, pháp luật về quản lý an toàn đập, hồ chứa nước và bảo đảm an toàn công trình, bảo vệ môi trường hồ chứa.</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26" w:name="dieu_63"/>
      <w:r w:rsidRPr="007D0D62">
        <w:rPr>
          <w:rFonts w:ascii="Arial" w:hAnsi="Arial" w:cs="Arial"/>
          <w:b/>
          <w:bCs/>
          <w:sz w:val="20"/>
          <w:szCs w:val="20"/>
        </w:rPr>
        <w:lastRenderedPageBreak/>
        <w:t>Điều</w:t>
      </w:r>
      <w:r w:rsidR="0052302F" w:rsidRPr="007D0D62">
        <w:rPr>
          <w:rFonts w:ascii="Arial" w:hAnsi="Arial" w:cs="Arial"/>
          <w:b/>
          <w:bCs/>
          <w:sz w:val="20"/>
          <w:szCs w:val="20"/>
        </w:rPr>
        <w:t xml:space="preserve"> 63. Yêu cầu đối với hoạt động mở mới và nạo nét, khơi thông</w:t>
      </w:r>
      <w:r w:rsidR="00E25831" w:rsidRPr="007D0D62">
        <w:rPr>
          <w:rFonts w:ascii="Arial" w:hAnsi="Arial" w:cs="Arial"/>
          <w:b/>
          <w:bCs/>
          <w:sz w:val="20"/>
          <w:szCs w:val="20"/>
        </w:rPr>
        <w:t xml:space="preserve"> </w:t>
      </w:r>
      <w:r w:rsidR="0052302F" w:rsidRPr="007D0D62">
        <w:rPr>
          <w:rFonts w:ascii="Arial" w:hAnsi="Arial" w:cs="Arial"/>
          <w:b/>
          <w:bCs/>
          <w:sz w:val="20"/>
          <w:szCs w:val="20"/>
        </w:rPr>
        <w:t>luồng, tuyến giao thông thủy</w:t>
      </w:r>
      <w:bookmarkEnd w:id="126"/>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Việc nạo vét, khơi thông luồng để mở mới, cải tạo, nâng cấp luồng, tuyến giao thông thủy nội địa (nạo vét cơ bản) thuộc vùng nước đường thủy nội địa phải tuân thủ các quy định của pháp luật về vùng nước đường thủy nội địa, các pháp</w:t>
      </w:r>
      <w:r w:rsidR="00E25831" w:rsidRPr="007D0D62">
        <w:rPr>
          <w:rFonts w:ascii="Arial" w:hAnsi="Arial" w:cs="Arial"/>
          <w:sz w:val="20"/>
          <w:szCs w:val="20"/>
        </w:rPr>
        <w:t xml:space="preserve"> </w:t>
      </w:r>
      <w:r w:rsidRPr="007D0D62">
        <w:rPr>
          <w:rFonts w:ascii="Arial" w:hAnsi="Arial" w:cs="Arial"/>
          <w:sz w:val="20"/>
          <w:szCs w:val="20"/>
        </w:rPr>
        <w:t xml:space="preserve">luật khác có liên quan, đáp ứng các yêu cầu quy định tại </w:t>
      </w:r>
      <w:bookmarkStart w:id="127" w:name="tc_39"/>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60 của</w:t>
      </w:r>
      <w:r w:rsidR="00E25831" w:rsidRPr="007D0D62">
        <w:rPr>
          <w:rFonts w:ascii="Arial" w:hAnsi="Arial" w:cs="Arial"/>
          <w:sz w:val="20"/>
          <w:szCs w:val="20"/>
        </w:rPr>
        <w:t xml:space="preserve"> </w:t>
      </w:r>
      <w:r w:rsidR="00823748" w:rsidRPr="007D0D62">
        <w:rPr>
          <w:rFonts w:ascii="Arial" w:hAnsi="Arial" w:cs="Arial"/>
          <w:sz w:val="20"/>
          <w:szCs w:val="20"/>
        </w:rPr>
        <w:t>Nghị định này</w:t>
      </w:r>
      <w:bookmarkEnd w:id="127"/>
      <w:r w:rsidRPr="007D0D62">
        <w:rPr>
          <w:rFonts w:ascii="Arial" w:hAnsi="Arial" w:cs="Arial"/>
          <w:sz w:val="20"/>
          <w:szCs w:val="20"/>
        </w:rPr>
        <w:t xml:space="preserve"> và phải đáp ứng các yêu cầu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Phạm vi nạo vét luồng phải phù hợp với yêu cầu về chiều rộng, chiều sâu để bảo đảm cấp kỹ thuật của luồng chạy tàu, thuyền theo quy hoạch đã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Trường hợp phạm vi cần nạo vét nằm sát phía bờ bị sạt lở hoặc có nguy cơ sạt lở thì phải xem xét, </w:t>
      </w:r>
      <w:r w:rsidR="00823748" w:rsidRPr="007D0D62">
        <w:rPr>
          <w:rFonts w:ascii="Arial" w:hAnsi="Arial" w:cs="Arial"/>
          <w:sz w:val="20"/>
          <w:szCs w:val="20"/>
        </w:rPr>
        <w:t>điều</w:t>
      </w:r>
      <w:r w:rsidRPr="007D0D62">
        <w:rPr>
          <w:rFonts w:ascii="Arial" w:hAnsi="Arial" w:cs="Arial"/>
          <w:sz w:val="20"/>
          <w:szCs w:val="20"/>
        </w:rPr>
        <w:t xml:space="preserve"> chỉnh luồng phù hợp để hạn chế nguy cơ sạt lở bờ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Trường hợp đang thực hiện việc nạo vét mà có hiện tượng sạt lở bờ thì phải tạm dừng việc nạo vét, đồng thời báo cáo ngay cho chính quyền địa phương và Sở Nông nghiệp và Môi trường</w:t>
      </w:r>
      <w:r w:rsidR="00E25831" w:rsidRPr="007D0D62">
        <w:rPr>
          <w:rStyle w:val="FootnoteReference"/>
          <w:rFonts w:ascii="Arial" w:hAnsi="Arial" w:cs="Arial"/>
          <w:sz w:val="20"/>
          <w:szCs w:val="20"/>
        </w:rPr>
        <w:footnoteReference w:customMarkFollows="1" w:id="163"/>
        <w:t>[163]</w:t>
      </w:r>
      <w:r w:rsidRPr="007D0D62">
        <w:rPr>
          <w:rFonts w:ascii="Arial" w:hAnsi="Arial" w:cs="Arial"/>
          <w:sz w:val="20"/>
          <w:szCs w:val="20"/>
        </w:rPr>
        <w:t xml:space="preserve"> nơi có hoạt động nạo vét để chủ trì, phối hợp với các cơ quan có liên quan kiểm tra, xác định nguyên nhân, mức độ tác động tới lòng, bờ, bãi sông, báo cáo Ủy ban nhân dân cấp tỉnh xem xét, quyết định.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28" w:name="dieu_64"/>
      <w:r w:rsidRPr="007D0D62">
        <w:rPr>
          <w:rFonts w:ascii="Arial" w:hAnsi="Arial" w:cs="Arial"/>
          <w:b/>
          <w:bCs/>
          <w:sz w:val="20"/>
          <w:szCs w:val="20"/>
        </w:rPr>
        <w:t>Điều</w:t>
      </w:r>
      <w:r w:rsidR="0052302F" w:rsidRPr="007D0D62">
        <w:rPr>
          <w:rFonts w:ascii="Arial" w:hAnsi="Arial" w:cs="Arial"/>
          <w:b/>
          <w:bCs/>
          <w:sz w:val="20"/>
          <w:szCs w:val="20"/>
        </w:rPr>
        <w:t xml:space="preserve"> 64. Yêu cầu đối với hoạt động kè bờ, gia cố bờ sông, hồ, nắn sông;</w:t>
      </w:r>
      <w:r w:rsidR="00E25831" w:rsidRPr="007D0D62">
        <w:rPr>
          <w:rFonts w:ascii="Arial" w:hAnsi="Arial" w:cs="Arial"/>
          <w:b/>
          <w:bCs/>
          <w:sz w:val="20"/>
          <w:szCs w:val="20"/>
        </w:rPr>
        <w:t xml:space="preserve"> </w:t>
      </w:r>
      <w:r w:rsidR="0052302F" w:rsidRPr="007D0D62">
        <w:rPr>
          <w:rFonts w:ascii="Arial" w:hAnsi="Arial" w:cs="Arial"/>
          <w:b/>
          <w:bCs/>
          <w:sz w:val="20"/>
          <w:szCs w:val="20"/>
        </w:rPr>
        <w:t>cải tạo cảnh quan các vùng đất ven sông, hồ</w:t>
      </w:r>
      <w:bookmarkEnd w:id="128"/>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Việc kè bờ, gia cố bờ sông, hồ, nắn sông; cải tạo cảnh quan các vùng đất ven sông, hồ phải đáp ứng các yêu cầu chung về bảo vệ lòng, bờ, bãi sông, hồ quy định tại </w:t>
      </w:r>
      <w:bookmarkStart w:id="129" w:name="tc_40"/>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60 của </w:t>
      </w:r>
      <w:r w:rsidR="00823748" w:rsidRPr="007D0D62">
        <w:rPr>
          <w:rFonts w:ascii="Arial" w:hAnsi="Arial" w:cs="Arial"/>
          <w:sz w:val="20"/>
          <w:szCs w:val="20"/>
        </w:rPr>
        <w:t>Nghị định này</w:t>
      </w:r>
      <w:bookmarkEnd w:id="129"/>
      <w:r w:rsidRPr="007D0D62">
        <w:rPr>
          <w:rFonts w:ascii="Arial" w:hAnsi="Arial" w:cs="Arial"/>
          <w:sz w:val="20"/>
          <w:szCs w:val="20"/>
        </w:rPr>
        <w:t xml:space="preserve"> và đáp ứng các yêu cầu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Bảo đảm sự lưu thông của dòng chảy, khả năng tiêu, thoát lũ, phòng</w:t>
      </w:r>
      <w:r w:rsidR="00E25831" w:rsidRPr="007D0D62">
        <w:rPr>
          <w:rFonts w:ascii="Arial" w:hAnsi="Arial" w:cs="Arial"/>
          <w:sz w:val="20"/>
          <w:szCs w:val="20"/>
        </w:rPr>
        <w:t xml:space="preserve"> </w:t>
      </w:r>
      <w:r w:rsidRPr="007D0D62">
        <w:rPr>
          <w:rFonts w:ascii="Arial" w:hAnsi="Arial" w:cs="Arial"/>
          <w:sz w:val="20"/>
          <w:szCs w:val="20"/>
        </w:rPr>
        <w:t>chống xói lở lòng dẫn, bờ, bãi sông, các yêu cầu về chỉnh trị sông và phải có các</w:t>
      </w:r>
      <w:r w:rsidR="00E25831" w:rsidRPr="007D0D62">
        <w:rPr>
          <w:rFonts w:ascii="Arial" w:hAnsi="Arial" w:cs="Arial"/>
          <w:sz w:val="20"/>
          <w:szCs w:val="20"/>
        </w:rPr>
        <w:t xml:space="preserve"> </w:t>
      </w:r>
      <w:r w:rsidRPr="007D0D62">
        <w:rPr>
          <w:rFonts w:ascii="Arial" w:hAnsi="Arial" w:cs="Arial"/>
          <w:sz w:val="20"/>
          <w:szCs w:val="20"/>
        </w:rPr>
        <w:t>biện pháp bảo đảm an toàn giao thông đường thủy nội địa, hạn chế tác động xấu đến sự ổn định lòng, bờ, bãi sông ở khu vực lân cận phía thượng và hạ lưu.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Hạn chế tối đa việc thu hẹp không gian chứa, thoát lũ của sông. Trường hợp phải thu hẹp sông, hồ để thực hiện các biện pháp phòng, chống sạt lở bờ sông, hồ, bảo đảm sự ổn định của bờ sông, hồ, các vùng đất ven sông, hồ hoặc các yêu cầu khác về bảo vệ lòng, bờ, bãi sông, hồ, thì phải gắn với các yêu cầu về chỉnh</w:t>
      </w:r>
      <w:r w:rsidR="00E25831" w:rsidRPr="007D0D62">
        <w:rPr>
          <w:rFonts w:ascii="Arial" w:hAnsi="Arial" w:cs="Arial"/>
          <w:sz w:val="20"/>
          <w:szCs w:val="20"/>
        </w:rPr>
        <w:t xml:space="preserve"> </w:t>
      </w:r>
      <w:r w:rsidRPr="007D0D62">
        <w:rPr>
          <w:rFonts w:ascii="Arial" w:hAnsi="Arial" w:cs="Arial"/>
          <w:sz w:val="20"/>
          <w:szCs w:val="20"/>
        </w:rPr>
        <w:t xml:space="preserve">trị sông, cải tạo cảnh quan ven sông, hồ và </w:t>
      </w:r>
      <w:r w:rsidR="00823748" w:rsidRPr="007D0D62">
        <w:rPr>
          <w:rFonts w:ascii="Arial" w:hAnsi="Arial" w:cs="Arial"/>
          <w:sz w:val="20"/>
          <w:szCs w:val="20"/>
        </w:rPr>
        <w:t>phần</w:t>
      </w:r>
      <w:r w:rsidRPr="007D0D62">
        <w:rPr>
          <w:rFonts w:ascii="Arial" w:hAnsi="Arial" w:cs="Arial"/>
          <w:sz w:val="20"/>
          <w:szCs w:val="20"/>
        </w:rPr>
        <w:t xml:space="preserve"> diện tích bị thu hẹp chỉ sử dụng cho các </w:t>
      </w:r>
      <w:r w:rsidR="00823748" w:rsidRPr="007D0D62">
        <w:rPr>
          <w:rFonts w:ascii="Arial" w:hAnsi="Arial" w:cs="Arial"/>
          <w:sz w:val="20"/>
          <w:szCs w:val="20"/>
        </w:rPr>
        <w:t>mục</w:t>
      </w:r>
      <w:r w:rsidRPr="007D0D62">
        <w:rPr>
          <w:rFonts w:ascii="Arial" w:hAnsi="Arial" w:cs="Arial"/>
          <w:sz w:val="20"/>
          <w:szCs w:val="20"/>
        </w:rPr>
        <w:t xml:space="preserve"> đích công cộng, quốc phòng, an ninh, trừ trường hợp được Thủ tướng</w:t>
      </w:r>
      <w:r w:rsidR="00E25831" w:rsidRPr="007D0D62">
        <w:rPr>
          <w:rFonts w:ascii="Arial" w:hAnsi="Arial" w:cs="Arial"/>
          <w:sz w:val="20"/>
          <w:szCs w:val="20"/>
        </w:rPr>
        <w:t xml:space="preserve"> </w:t>
      </w:r>
      <w:r w:rsidRPr="007D0D62">
        <w:rPr>
          <w:rFonts w:ascii="Arial" w:hAnsi="Arial" w:cs="Arial"/>
          <w:sz w:val="20"/>
          <w:szCs w:val="20"/>
        </w:rPr>
        <w:t>Chính phủ cho phép.</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30" w:name="dieu_65"/>
      <w:r w:rsidRPr="007D0D62">
        <w:rPr>
          <w:rFonts w:ascii="Arial" w:hAnsi="Arial" w:cs="Arial"/>
          <w:b/>
          <w:bCs/>
          <w:sz w:val="20"/>
          <w:szCs w:val="20"/>
        </w:rPr>
        <w:t>Điều</w:t>
      </w:r>
      <w:r w:rsidR="0052302F" w:rsidRPr="007D0D62">
        <w:rPr>
          <w:rFonts w:ascii="Arial" w:hAnsi="Arial" w:cs="Arial"/>
          <w:b/>
          <w:bCs/>
          <w:sz w:val="20"/>
          <w:szCs w:val="20"/>
        </w:rPr>
        <w:t xml:space="preserve"> 65. Đánh giá tác động tới lòng, bờ, bãi sông, hồ</w:t>
      </w:r>
      <w:bookmarkEnd w:id="130"/>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Các dự án có hoạt động quy định tại </w:t>
      </w:r>
      <w:bookmarkStart w:id="131" w:name="tc_41"/>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60 của </w:t>
      </w:r>
      <w:r w:rsidR="00823748" w:rsidRPr="007D0D62">
        <w:rPr>
          <w:rFonts w:ascii="Arial" w:hAnsi="Arial" w:cs="Arial"/>
          <w:sz w:val="20"/>
          <w:szCs w:val="20"/>
        </w:rPr>
        <w:t>Nghị định này</w:t>
      </w:r>
      <w:bookmarkEnd w:id="131"/>
      <w:r w:rsidR="00E25831" w:rsidRPr="007D0D62">
        <w:rPr>
          <w:rFonts w:ascii="Arial" w:hAnsi="Arial" w:cs="Arial"/>
          <w:sz w:val="20"/>
          <w:szCs w:val="20"/>
        </w:rPr>
        <w:t xml:space="preserve"> </w:t>
      </w:r>
      <w:r w:rsidRPr="007D0D62">
        <w:rPr>
          <w:rFonts w:ascii="Arial" w:hAnsi="Arial" w:cs="Arial"/>
          <w:sz w:val="20"/>
          <w:szCs w:val="20"/>
        </w:rPr>
        <w:t xml:space="preserve">phải thực hiện đánh giá tác động của hoạt động đó đến việc bảo đảm sự ổn định của bờ sông, các vùng đất ven sông, hồ; bảo đảm sự lưu thông của dòng chảy, khả năng tiêu, thoát lũ, bồi, xói lòng dẫn, xói lở bờ, bãi, suy giảm mực nước trong mùa cạn, bảo tồn các hệ sinh thái liên quan (dưới đây gọi chung là đánh giá tác động tới lòng, bờ, bãi sông, hồ) và có phương án thực hiện để bảo vệ, phòng, chống sạt lở lòng, bờ, bãi sông, hồ theo nội dung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Việc đánh giá tác động tới lòng, bờ, bãi sông, hồ phải đáp ứng các yêu cầu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Phải đánh giá cụ thể các tác động đến việc bảo đảm sự ổn định của bờ sông, hồ và các vùng đất ven sông, hồ; bảo đảm sự lưu thông của dòng chảy, khả năng tiêu, thoát lũ trong mùa lũ; diễn biến bồi lắng, sạt lở lòng, bờ, bãi sông, hồ; sự suy giảm mực nước trong mùa cạn và ảnh hưởng đến các hoạt động khai thác</w:t>
      </w:r>
      <w:r w:rsidR="00E25831" w:rsidRPr="007D0D62">
        <w:rPr>
          <w:rFonts w:ascii="Arial" w:hAnsi="Arial" w:cs="Arial"/>
          <w:sz w:val="20"/>
          <w:szCs w:val="20"/>
        </w:rPr>
        <w:t xml:space="preserve"> </w:t>
      </w:r>
      <w:r w:rsidRPr="007D0D62">
        <w:rPr>
          <w:rFonts w:ascii="Arial" w:hAnsi="Arial" w:cs="Arial"/>
          <w:sz w:val="20"/>
          <w:szCs w:val="20"/>
        </w:rPr>
        <w:t>nước trên sông, hồ.</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khai thác cát, sỏi, nạo vét, khơi thông luồng, kè bờ, xây dựng công trình trên sông, ven sông khác nhau thì việc đánh giá được thực hiện theo các phương án khác nhau tương ứng với từng kịch bản về dòng chảy lũ, kiệt khác nhau, bao gồm cả kịch bản bất lợi nhất trong </w:t>
      </w:r>
      <w:r w:rsidR="00823748" w:rsidRPr="007D0D62">
        <w:rPr>
          <w:rFonts w:ascii="Arial" w:hAnsi="Arial" w:cs="Arial"/>
          <w:sz w:val="20"/>
          <w:szCs w:val="20"/>
        </w:rPr>
        <w:t>điều</w:t>
      </w:r>
      <w:r w:rsidRPr="007D0D62">
        <w:rPr>
          <w:rFonts w:ascii="Arial" w:hAnsi="Arial" w:cs="Arial"/>
          <w:sz w:val="20"/>
          <w:szCs w:val="20"/>
        </w:rPr>
        <w:t xml:space="preserve"> kiện biến đổi khí hậu và nước</w:t>
      </w:r>
      <w:r w:rsidR="00E25831" w:rsidRPr="007D0D62">
        <w:rPr>
          <w:rFonts w:ascii="Arial" w:hAnsi="Arial" w:cs="Arial"/>
          <w:sz w:val="20"/>
          <w:szCs w:val="20"/>
        </w:rPr>
        <w:t xml:space="preserve"> </w:t>
      </w:r>
      <w:r w:rsidRPr="007D0D62">
        <w:rPr>
          <w:rFonts w:ascii="Arial" w:hAnsi="Arial" w:cs="Arial"/>
          <w:sz w:val="20"/>
          <w:szCs w:val="20"/>
        </w:rPr>
        <w:t>biển dâng;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Phải luận chứng, thuyết minh làm rõ việc đáp ứng các yêu cầu bảo vệ bảo vệ lòng, bờ, bãi sông, hồ theo quy định của </w:t>
      </w:r>
      <w:r w:rsidR="00823748" w:rsidRPr="007D0D62">
        <w:rPr>
          <w:rFonts w:ascii="Arial" w:hAnsi="Arial" w:cs="Arial"/>
          <w:sz w:val="20"/>
          <w:szCs w:val="20"/>
        </w:rPr>
        <w:t>Nghị định này</w:t>
      </w:r>
      <w:r w:rsidRPr="007D0D62">
        <w:rPr>
          <w:rFonts w:ascii="Arial" w:hAnsi="Arial" w:cs="Arial"/>
          <w:sz w:val="20"/>
          <w:szCs w:val="20"/>
        </w:rPr>
        <w:t xml:space="preserve"> và lựa chọn, đề</w:t>
      </w:r>
      <w:r w:rsidR="00E25831" w:rsidRPr="007D0D62">
        <w:rPr>
          <w:rFonts w:ascii="Arial" w:hAnsi="Arial" w:cs="Arial"/>
          <w:sz w:val="20"/>
          <w:szCs w:val="20"/>
        </w:rPr>
        <w:t xml:space="preserve"> </w:t>
      </w:r>
      <w:r w:rsidRPr="007D0D62">
        <w:rPr>
          <w:rFonts w:ascii="Arial" w:hAnsi="Arial" w:cs="Arial"/>
          <w:sz w:val="20"/>
          <w:szCs w:val="20"/>
        </w:rPr>
        <w:t>xuất phương án thực hiện để bảo vệ lòng, bờ, bãi sông, hồ bao gồm phạm vi, quy mô, thời gian thực hiện và các cam kết trong quá trình thực hiện nhằm giảm thiểu các tác động đến lòng, bờ, bãi sông, hồ;</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Nội dung phương án thực hiện để bảo vệ, phòng, chống sạt lở lòng, bờ, bãi sông, hồ và các yêu cầu, </w:t>
      </w:r>
      <w:r w:rsidR="00823748" w:rsidRPr="007D0D62">
        <w:rPr>
          <w:rFonts w:ascii="Arial" w:hAnsi="Arial" w:cs="Arial"/>
          <w:sz w:val="20"/>
          <w:szCs w:val="20"/>
        </w:rPr>
        <w:t>điều</w:t>
      </w:r>
      <w:r w:rsidRPr="007D0D62">
        <w:rPr>
          <w:rFonts w:ascii="Arial" w:hAnsi="Arial" w:cs="Arial"/>
          <w:sz w:val="20"/>
          <w:szCs w:val="20"/>
        </w:rPr>
        <w:t xml:space="preserve"> kiện để bảo vệ, phòng, chống sạt lở lòng, bờ, bãi sông, hồ đối với các dự án có hoạt động quy định tại </w:t>
      </w:r>
      <w:bookmarkStart w:id="132" w:name="tc_42"/>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60 của </w:t>
      </w:r>
      <w:r w:rsidR="00823748" w:rsidRPr="007D0D62">
        <w:rPr>
          <w:rFonts w:ascii="Arial" w:hAnsi="Arial" w:cs="Arial"/>
          <w:sz w:val="20"/>
          <w:szCs w:val="20"/>
        </w:rPr>
        <w:t>Nghị định này</w:t>
      </w:r>
      <w:bookmarkEnd w:id="132"/>
      <w:r w:rsidRPr="007D0D62">
        <w:rPr>
          <w:rFonts w:ascii="Arial" w:hAnsi="Arial" w:cs="Arial"/>
          <w:sz w:val="20"/>
          <w:szCs w:val="20"/>
        </w:rPr>
        <w:t xml:space="preserve"> phải được thể hiện trong Quyết định phê duyệt kết quả báo cáo đánh giá tác động môi trường.</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33" w:name="dieu_66"/>
      <w:r w:rsidRPr="007D0D62">
        <w:rPr>
          <w:rFonts w:ascii="Arial" w:hAnsi="Arial" w:cs="Arial"/>
          <w:b/>
          <w:bCs/>
          <w:sz w:val="20"/>
          <w:szCs w:val="20"/>
        </w:rPr>
        <w:t>Điều</w:t>
      </w:r>
      <w:r w:rsidR="0052302F" w:rsidRPr="007D0D62">
        <w:rPr>
          <w:rFonts w:ascii="Arial" w:hAnsi="Arial" w:cs="Arial"/>
          <w:b/>
          <w:bCs/>
          <w:sz w:val="20"/>
          <w:szCs w:val="20"/>
        </w:rPr>
        <w:t xml:space="preserve"> 66. Trách nhiệm của các bộ và Ủy ban nhân dân cấp tỉnh</w:t>
      </w:r>
      <w:bookmarkEnd w:id="133"/>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1. Bộ Nông nghiệp và Môi trường</w:t>
      </w:r>
      <w:r w:rsidR="00E25831" w:rsidRPr="007D0D62">
        <w:rPr>
          <w:rStyle w:val="FootnoteReference"/>
          <w:rFonts w:ascii="Arial" w:hAnsi="Arial" w:cs="Arial"/>
          <w:sz w:val="20"/>
          <w:szCs w:val="20"/>
        </w:rPr>
        <w:footnoteReference w:customMarkFollows="1" w:id="164"/>
        <w:t>[164]</w:t>
      </w:r>
      <w:r w:rsidRPr="007D0D62">
        <w:rPr>
          <w:rFonts w:ascii="Arial" w:hAnsi="Arial" w:cs="Arial"/>
          <w:sz w:val="20"/>
          <w:szCs w:val="20"/>
        </w:rPr>
        <w:t xml:space="preserve"> có trách nhiệm: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Thẩm định, phê duyệt phương án thực hiện để bảo vệ, phòng, chống sạt lở lòng, bờ, bãi sông, hồ trong báo cáo đánh giá tác động môi trường theo thẩm</w:t>
      </w:r>
      <w:r w:rsidR="00E25831" w:rsidRPr="007D0D62">
        <w:rPr>
          <w:rFonts w:ascii="Arial" w:hAnsi="Arial" w:cs="Arial"/>
          <w:sz w:val="20"/>
          <w:szCs w:val="20"/>
        </w:rPr>
        <w:t xml:space="preserve"> </w:t>
      </w:r>
      <w:r w:rsidRPr="007D0D62">
        <w:rPr>
          <w:rFonts w:ascii="Arial" w:hAnsi="Arial" w:cs="Arial"/>
          <w:sz w:val="20"/>
          <w:szCs w:val="20"/>
        </w:rPr>
        <w:t>quyền quy định tại pháp luật bảo vệ môi trường;</w:t>
      </w:r>
    </w:p>
    <w:p w:rsidR="00E25831"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Tổ chức thực hiện các biện pháp bảo vệ, phòng chống sạt lở lòng, bờ, bãi sông, hồ, hành lang bảo vệ nguồn nước đối với sông liên tỉnh; tổ chức thanh tra, kiểm tra, xử lý vi phạm pháp luật về công tác bảo vệ, phòng, chống sạt lở lòng, bờ, bãi sông theo thẩm quyền.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Bộ, cơ quang ngang bộ trong phạm vi quyền hạn được giao có trách nhiệm tổ chức thực hiện các biện pháp bảo vệ phòng chống sạt lở lòng, bờ, bãi sông, hồ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Ủy ban nhân dân cấp tỉnh trách nhiệm: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Thẩm định, phê duyệt phương án để bảo vệ, phòng, chống sạt lở lòng, bờ, bãi sông, hồ trong báo cáo đánh giá tác động môi trường theo thẩm quyền quy định tại pháp luật bảo vệ môi trường;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Tổ chức thực hiện các biện pháp bảo vệ, phòng chống sạt lở lòng, bờ, bãi sông, hồ, hành lang bảo vệ nguồn nước đối với sông nội tỉnh; tổ chức </w:t>
      </w:r>
      <w:r w:rsidR="00823748" w:rsidRPr="007D0D62">
        <w:rPr>
          <w:rFonts w:ascii="Arial" w:hAnsi="Arial" w:cs="Arial"/>
          <w:sz w:val="20"/>
          <w:szCs w:val="20"/>
        </w:rPr>
        <w:t>điều</w:t>
      </w:r>
      <w:r w:rsidRPr="007D0D62">
        <w:rPr>
          <w:rFonts w:ascii="Arial" w:hAnsi="Arial" w:cs="Arial"/>
          <w:sz w:val="20"/>
          <w:szCs w:val="20"/>
        </w:rPr>
        <w:t xml:space="preserve"> tra, đánh giá quan trắc, giám sát diễn biến dòng chảy, xói lở lòng, bờ, bãi sông trên các sông nội tỉnh.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34" w:name="muc_3_5"/>
      <w:r w:rsidRPr="007D0D62">
        <w:rPr>
          <w:rFonts w:ascii="Arial" w:hAnsi="Arial" w:cs="Arial"/>
          <w:b/>
          <w:bCs/>
          <w:sz w:val="20"/>
          <w:szCs w:val="20"/>
        </w:rPr>
        <w:t>Mục</w:t>
      </w:r>
      <w:r w:rsidR="0052302F" w:rsidRPr="007D0D62">
        <w:rPr>
          <w:rFonts w:ascii="Arial" w:hAnsi="Arial" w:cs="Arial"/>
          <w:b/>
          <w:bCs/>
          <w:sz w:val="20"/>
          <w:szCs w:val="20"/>
        </w:rPr>
        <w:t xml:space="preserve"> 3</w:t>
      </w:r>
      <w:r w:rsidR="00EE01B2" w:rsidRPr="007D0D62">
        <w:rPr>
          <w:rFonts w:ascii="Arial" w:hAnsi="Arial" w:cs="Arial"/>
          <w:b/>
          <w:bCs/>
          <w:sz w:val="20"/>
          <w:szCs w:val="20"/>
        </w:rPr>
        <w:t xml:space="preserve">. </w:t>
      </w:r>
      <w:r w:rsidRPr="007D0D62">
        <w:rPr>
          <w:rFonts w:ascii="Arial" w:hAnsi="Arial" w:cs="Arial"/>
          <w:b/>
          <w:bCs/>
          <w:sz w:val="20"/>
          <w:szCs w:val="20"/>
        </w:rPr>
        <w:t>ĐIỀU</w:t>
      </w:r>
      <w:r w:rsidR="0052302F" w:rsidRPr="007D0D62">
        <w:rPr>
          <w:rFonts w:ascii="Arial" w:hAnsi="Arial" w:cs="Arial"/>
          <w:b/>
          <w:bCs/>
          <w:sz w:val="20"/>
          <w:szCs w:val="20"/>
        </w:rPr>
        <w:t xml:space="preserve"> PHỐI, GIÁM SÁT HOẠT ĐỘNG KHAI THÁC, SỬ DỤNG, BẢO VỆ TÀI NGUYÊN NƯỚC, PHÒNG, CHỐNG VÀ KHẮC PHỤC TÁC HẠI DO NƯỚC GÂY RA, TỔ CHỨC VÀ HOẠT ĐỘNG CỦA TỔ CHỨC LƯU VỰC SÔNG</w:t>
      </w:r>
      <w:bookmarkEnd w:id="134"/>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35" w:name="dieu_67"/>
      <w:r w:rsidRPr="007D0D62">
        <w:rPr>
          <w:rFonts w:ascii="Arial" w:hAnsi="Arial" w:cs="Arial"/>
          <w:b/>
          <w:bCs/>
          <w:sz w:val="20"/>
          <w:szCs w:val="20"/>
        </w:rPr>
        <w:t>Điều</w:t>
      </w:r>
      <w:r w:rsidR="0052302F" w:rsidRPr="007D0D62">
        <w:rPr>
          <w:rFonts w:ascii="Arial" w:hAnsi="Arial" w:cs="Arial"/>
          <w:b/>
          <w:bCs/>
          <w:sz w:val="20"/>
          <w:szCs w:val="20"/>
        </w:rPr>
        <w:t xml:space="preserve"> 67. Nội dung, yêu cầu đối với hoạt động </w:t>
      </w:r>
      <w:r w:rsidRPr="007D0D62">
        <w:rPr>
          <w:rFonts w:ascii="Arial" w:hAnsi="Arial" w:cs="Arial"/>
          <w:b/>
          <w:bCs/>
          <w:sz w:val="20"/>
          <w:szCs w:val="20"/>
        </w:rPr>
        <w:t>điều</w:t>
      </w:r>
      <w:r w:rsidR="0052302F" w:rsidRPr="007D0D62">
        <w:rPr>
          <w:rFonts w:ascii="Arial" w:hAnsi="Arial" w:cs="Arial"/>
          <w:b/>
          <w:bCs/>
          <w:sz w:val="20"/>
          <w:szCs w:val="20"/>
        </w:rPr>
        <w:t xml:space="preserve"> phối, giám sát trên lưu vực sông</w:t>
      </w:r>
      <w:bookmarkEnd w:id="135"/>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Nội dung </w:t>
      </w:r>
      <w:r w:rsidR="00823748" w:rsidRPr="007D0D62">
        <w:rPr>
          <w:rFonts w:ascii="Arial" w:hAnsi="Arial" w:cs="Arial"/>
          <w:sz w:val="20"/>
          <w:szCs w:val="20"/>
        </w:rPr>
        <w:t>điều</w:t>
      </w:r>
      <w:r w:rsidRPr="007D0D62">
        <w:rPr>
          <w:rFonts w:ascii="Arial" w:hAnsi="Arial" w:cs="Arial"/>
          <w:sz w:val="20"/>
          <w:szCs w:val="20"/>
        </w:rPr>
        <w:t xml:space="preserve"> phối bao gồm chỉ đạo, đôn đốc việc phối hợp hoạt động của các bộ, cơ quan ngang bộ, địa phương và các cơ quan, tổ chức có liên quan trong việc thực hiện các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81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Nội dung giám sát bao gồm việc theo dõi, kiểm tra hoạt động khai thác, sử dụng tài nguyên nước, xả nước thải vào nguồn nước và việc tổ chức thực hiện các biện pháp bảo vệ tài nguyên nước, phòng, chống và khắc phục tác hại do nước gây ra trên phạm vi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Yêu cầu đối với hoạt động </w:t>
      </w:r>
      <w:r w:rsidR="00823748" w:rsidRPr="007D0D62">
        <w:rPr>
          <w:rFonts w:ascii="Arial" w:hAnsi="Arial" w:cs="Arial"/>
          <w:sz w:val="20"/>
          <w:szCs w:val="20"/>
        </w:rPr>
        <w:t>điều</w:t>
      </w:r>
      <w:r w:rsidRPr="007D0D62">
        <w:rPr>
          <w:rFonts w:ascii="Arial" w:hAnsi="Arial" w:cs="Arial"/>
          <w:sz w:val="20"/>
          <w:szCs w:val="20"/>
        </w:rPr>
        <w:t xml:space="preserve"> phối: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Bảo đảm khai thác, sử dụng tổng hợp, tiết kiệm, hiệu quả nguồn nước đáp ứng các yêu cầu cấp nước cho đời sống, sinh hoạt của nhân dân và phát triển</w:t>
      </w:r>
      <w:r w:rsidR="00EE01B2" w:rsidRPr="007D0D62">
        <w:rPr>
          <w:rFonts w:ascii="Arial" w:hAnsi="Arial" w:cs="Arial"/>
          <w:sz w:val="20"/>
          <w:szCs w:val="20"/>
        </w:rPr>
        <w:t xml:space="preserve"> </w:t>
      </w:r>
      <w:r w:rsidRPr="007D0D62">
        <w:rPr>
          <w:rFonts w:ascii="Arial" w:hAnsi="Arial" w:cs="Arial"/>
          <w:sz w:val="20"/>
          <w:szCs w:val="20"/>
        </w:rPr>
        <w:t>kinh tế - xã hội; bảo vệ tài nguyên nước, phòng, chống và khắc phục tác hại do</w:t>
      </w:r>
      <w:r w:rsidR="00EE01B2" w:rsidRPr="007D0D62">
        <w:rPr>
          <w:rFonts w:ascii="Arial" w:hAnsi="Arial" w:cs="Arial"/>
          <w:sz w:val="20"/>
          <w:szCs w:val="20"/>
        </w:rPr>
        <w:t xml:space="preserve"> </w:t>
      </w:r>
      <w:r w:rsidRPr="007D0D62">
        <w:rPr>
          <w:rFonts w:ascii="Arial" w:hAnsi="Arial" w:cs="Arial"/>
          <w:sz w:val="20"/>
          <w:szCs w:val="20"/>
        </w:rPr>
        <w:t>nước gây ra;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Bảo đảm sự phối hợp đồng bộ, thống nhất giữa các cơ quan tham gia</w:t>
      </w:r>
      <w:r w:rsidR="00EE01B2" w:rsidRPr="007D0D62">
        <w:rPr>
          <w:rFonts w:ascii="Arial" w:hAnsi="Arial" w:cs="Arial"/>
          <w:sz w:val="20"/>
          <w:szCs w:val="20"/>
        </w:rPr>
        <w:t xml:space="preserve"> </w:t>
      </w:r>
      <w:r w:rsidR="00823748" w:rsidRPr="007D0D62">
        <w:rPr>
          <w:rFonts w:ascii="Arial" w:hAnsi="Arial" w:cs="Arial"/>
          <w:sz w:val="20"/>
          <w:szCs w:val="20"/>
        </w:rPr>
        <w:t>điều</w:t>
      </w:r>
      <w:r w:rsidRPr="007D0D62">
        <w:rPr>
          <w:rFonts w:ascii="Arial" w:hAnsi="Arial" w:cs="Arial"/>
          <w:sz w:val="20"/>
          <w:szCs w:val="20"/>
        </w:rPr>
        <w:t xml:space="preserve"> phối trên phạm vi lưu vực sông; sử dụng nguồn lực hợp lý, hiệu quả, tránh</w:t>
      </w:r>
      <w:r w:rsidR="00EE01B2" w:rsidRPr="007D0D62">
        <w:rPr>
          <w:rFonts w:ascii="Arial" w:hAnsi="Arial" w:cs="Arial"/>
          <w:sz w:val="20"/>
          <w:szCs w:val="20"/>
        </w:rPr>
        <w:t xml:space="preserve"> </w:t>
      </w:r>
      <w:r w:rsidRPr="007D0D62">
        <w:rPr>
          <w:rFonts w:ascii="Arial" w:hAnsi="Arial" w:cs="Arial"/>
          <w:sz w:val="20"/>
          <w:szCs w:val="20"/>
        </w:rPr>
        <w:t>chồng chéo, lãng phí;</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Tuân theo quy hoạch, kế hoạch trên phạm vi lưu vực;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Xác định rõ cơ quan chủ trì, cơ quan phối hợp và trách nhiệm cụ thể của từng cơ quan tham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Yêu cầu đối với hoạt động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Phát hiện được các hiện tượng bất thường về lưu lượng, mực nước, chất</w:t>
      </w:r>
      <w:r w:rsidR="003B574A" w:rsidRPr="007D0D62">
        <w:rPr>
          <w:rFonts w:ascii="Arial" w:hAnsi="Arial" w:cs="Arial"/>
          <w:sz w:val="20"/>
          <w:szCs w:val="20"/>
        </w:rPr>
        <w:t xml:space="preserve"> </w:t>
      </w:r>
      <w:r w:rsidRPr="007D0D62">
        <w:rPr>
          <w:rFonts w:ascii="Arial" w:hAnsi="Arial" w:cs="Arial"/>
          <w:sz w:val="20"/>
          <w:szCs w:val="20"/>
        </w:rPr>
        <w:t>lượng của nguồn nước; cảnh báo, dự báo nguy cơ ô nhiễm, suy thoái, cạn kiệt nguồn nước trên phạm vi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Phát hiện được các trường hợp vi phạm pháp luật về tài nguyên nước của tổ chức, cá nhân trong vận hành hồ chứa, liên hồ chứa và trong hoạt động khai thác, sử dụng nước, xả nước thải vào nguồn nước trên phạm vi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Cung cấp thông tin, số liệu phục vụ việc </w:t>
      </w:r>
      <w:r w:rsidR="00823748" w:rsidRPr="007D0D62">
        <w:rPr>
          <w:rFonts w:ascii="Arial" w:hAnsi="Arial" w:cs="Arial"/>
          <w:sz w:val="20"/>
          <w:szCs w:val="20"/>
        </w:rPr>
        <w:t>điều</w:t>
      </w:r>
      <w:r w:rsidRPr="007D0D62">
        <w:rPr>
          <w:rFonts w:ascii="Arial" w:hAnsi="Arial" w:cs="Arial"/>
          <w:sz w:val="20"/>
          <w:szCs w:val="20"/>
        </w:rPr>
        <w:t xml:space="preserve"> phối các hoạt động khai thác, sử dụng, bảo vệ tài nguyên nước, phòng, chống và khắc phục tác hại do nước gây ra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81 Luật Tài nguyên nước trên phạm vi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Đáp ứng các yêu cầu khác của công tác quản lý, bảo vệ, </w:t>
      </w:r>
      <w:r w:rsidR="00823748" w:rsidRPr="007D0D62">
        <w:rPr>
          <w:rFonts w:ascii="Arial" w:hAnsi="Arial" w:cs="Arial"/>
          <w:sz w:val="20"/>
          <w:szCs w:val="20"/>
        </w:rPr>
        <w:t>điều</w:t>
      </w:r>
      <w:r w:rsidRPr="007D0D62">
        <w:rPr>
          <w:rFonts w:ascii="Arial" w:hAnsi="Arial" w:cs="Arial"/>
          <w:sz w:val="20"/>
          <w:szCs w:val="20"/>
        </w:rPr>
        <w:t xml:space="preserve"> hòa, phân</w:t>
      </w:r>
      <w:r w:rsidR="003B574A" w:rsidRPr="007D0D62">
        <w:rPr>
          <w:rFonts w:ascii="Arial" w:hAnsi="Arial" w:cs="Arial"/>
          <w:sz w:val="20"/>
          <w:szCs w:val="20"/>
        </w:rPr>
        <w:t xml:space="preserve"> </w:t>
      </w:r>
      <w:r w:rsidRPr="007D0D62">
        <w:rPr>
          <w:rFonts w:ascii="Arial" w:hAnsi="Arial" w:cs="Arial"/>
          <w:sz w:val="20"/>
          <w:szCs w:val="20"/>
        </w:rPr>
        <w:t>phối, phục hồi, phát triển, khai thác, sử dụng tài nguyên nước và phòng, chống,</w:t>
      </w:r>
      <w:r w:rsidR="003B574A" w:rsidRPr="007D0D62">
        <w:rPr>
          <w:rFonts w:ascii="Arial" w:hAnsi="Arial" w:cs="Arial"/>
          <w:sz w:val="20"/>
          <w:szCs w:val="20"/>
        </w:rPr>
        <w:t xml:space="preserve"> </w:t>
      </w:r>
      <w:r w:rsidRPr="007D0D62">
        <w:rPr>
          <w:rFonts w:ascii="Arial" w:hAnsi="Arial" w:cs="Arial"/>
          <w:sz w:val="20"/>
          <w:szCs w:val="20"/>
        </w:rPr>
        <w:t>khắc phục tác hại do nước gây ra trên lưu vực sông.</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36" w:name="dieu_68"/>
      <w:r w:rsidRPr="007D0D62">
        <w:rPr>
          <w:rFonts w:ascii="Arial" w:hAnsi="Arial" w:cs="Arial"/>
          <w:b/>
          <w:bCs/>
          <w:sz w:val="20"/>
          <w:szCs w:val="20"/>
        </w:rPr>
        <w:t>Điều</w:t>
      </w:r>
      <w:r w:rsidR="0052302F" w:rsidRPr="007D0D62">
        <w:rPr>
          <w:rFonts w:ascii="Arial" w:hAnsi="Arial" w:cs="Arial"/>
          <w:b/>
          <w:bCs/>
          <w:sz w:val="20"/>
          <w:szCs w:val="20"/>
        </w:rPr>
        <w:t xml:space="preserve"> 68. Tổ chức lưu vực sông</w:t>
      </w:r>
      <w:bookmarkEnd w:id="136"/>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Tổ chức lưu vực sông là tổ chức phối hợp liên ngành do Thủ tướng Chính phủ quyết định thành lập. Thủ tướng Chính phủ quyết định số lượng tổ chức lưu vực sông, cơ cấu, thành </w:t>
      </w:r>
      <w:r w:rsidR="00823748" w:rsidRPr="007D0D62">
        <w:rPr>
          <w:rFonts w:ascii="Arial" w:hAnsi="Arial" w:cs="Arial"/>
          <w:sz w:val="20"/>
          <w:szCs w:val="20"/>
        </w:rPr>
        <w:t>phần</w:t>
      </w:r>
      <w:r w:rsidRPr="007D0D62">
        <w:rPr>
          <w:rFonts w:ascii="Arial" w:hAnsi="Arial" w:cs="Arial"/>
          <w:sz w:val="20"/>
          <w:szCs w:val="20"/>
        </w:rPr>
        <w:t>, bộ máy giúp việc và kinh phí hoạt động của tổ chức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2. Bộ trưởng Bộ Nông nghiệp và Môi trường</w:t>
      </w:r>
      <w:r w:rsidR="003B574A" w:rsidRPr="007D0D62">
        <w:rPr>
          <w:rStyle w:val="FootnoteReference"/>
          <w:rFonts w:ascii="Arial" w:hAnsi="Arial" w:cs="Arial"/>
          <w:sz w:val="20"/>
          <w:szCs w:val="20"/>
        </w:rPr>
        <w:footnoteReference w:customMarkFollows="1" w:id="165"/>
        <w:t>[165]</w:t>
      </w:r>
      <w:r w:rsidRPr="007D0D62">
        <w:rPr>
          <w:rFonts w:ascii="Arial" w:hAnsi="Arial" w:cs="Arial"/>
          <w:sz w:val="20"/>
          <w:szCs w:val="20"/>
        </w:rPr>
        <w:t xml:space="preserve"> xây dựng Đề án thành lập tổ chức lưu vực sông trình Thủ tướng Chính phủ quyết định thành lập.</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37" w:name="dieu_69"/>
      <w:r w:rsidRPr="007D0D62">
        <w:rPr>
          <w:rFonts w:ascii="Arial" w:hAnsi="Arial" w:cs="Arial"/>
          <w:b/>
          <w:bCs/>
          <w:sz w:val="20"/>
          <w:szCs w:val="20"/>
        </w:rPr>
        <w:t>Điều</w:t>
      </w:r>
      <w:r w:rsidR="0052302F" w:rsidRPr="007D0D62">
        <w:rPr>
          <w:rFonts w:ascii="Arial" w:hAnsi="Arial" w:cs="Arial"/>
          <w:b/>
          <w:bCs/>
          <w:sz w:val="20"/>
          <w:szCs w:val="20"/>
        </w:rPr>
        <w:t xml:space="preserve"> 69. Hoạt động của tổ chức lưu vực sông</w:t>
      </w:r>
      <w:bookmarkEnd w:id="137"/>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Tổ chức lưu vực sông có nhiệm vụ thực hiện </w:t>
      </w:r>
      <w:r w:rsidR="00823748" w:rsidRPr="007D0D62">
        <w:rPr>
          <w:rFonts w:ascii="Arial" w:hAnsi="Arial" w:cs="Arial"/>
          <w:sz w:val="20"/>
          <w:szCs w:val="20"/>
        </w:rPr>
        <w:t>điều</w:t>
      </w:r>
      <w:r w:rsidRPr="007D0D62">
        <w:rPr>
          <w:rFonts w:ascii="Arial" w:hAnsi="Arial" w:cs="Arial"/>
          <w:sz w:val="20"/>
          <w:szCs w:val="20"/>
        </w:rPr>
        <w:t xml:space="preserve"> phối, giám sát hoạt động bảo vệ, </w:t>
      </w:r>
      <w:r w:rsidR="00823748" w:rsidRPr="007D0D62">
        <w:rPr>
          <w:rFonts w:ascii="Arial" w:hAnsi="Arial" w:cs="Arial"/>
          <w:sz w:val="20"/>
          <w:szCs w:val="20"/>
        </w:rPr>
        <w:t>điều</w:t>
      </w:r>
      <w:r w:rsidRPr="007D0D62">
        <w:rPr>
          <w:rFonts w:ascii="Arial" w:hAnsi="Arial" w:cs="Arial"/>
          <w:sz w:val="20"/>
          <w:szCs w:val="20"/>
        </w:rPr>
        <w:t xml:space="preserve"> hòa, phân phối, phục hồi, phát triển, khai thác, sử dụng tài nguyên nước, phòng, chống, khắc phục tác hại do nước gây ra trên lưu vực sông; thực hiện các nhiệm vụ quy định tại </w:t>
      </w:r>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81 của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Giúp Thủ tướng Chính phủ về các định hướng, giải pháp để giải quyết</w:t>
      </w:r>
      <w:r w:rsidR="003B574A" w:rsidRPr="007D0D62">
        <w:rPr>
          <w:rFonts w:ascii="Arial" w:hAnsi="Arial" w:cs="Arial"/>
          <w:sz w:val="20"/>
          <w:szCs w:val="20"/>
        </w:rPr>
        <w:t xml:space="preserve"> </w:t>
      </w:r>
      <w:r w:rsidRPr="007D0D62">
        <w:rPr>
          <w:rFonts w:ascii="Arial" w:hAnsi="Arial" w:cs="Arial"/>
          <w:sz w:val="20"/>
          <w:szCs w:val="20"/>
        </w:rPr>
        <w:t>những vấn đề quan trọng, liên ngành, liên quốc gia trên các lưu vực sông, cụ thể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Xây dựng kế hoạch hoạt động của tổ chức lưu vực sông; tham gia xây dựng các văn bản của Chính phủ, Thủ tướng Chính phủ chỉ đạo các hoạt động hợp tác, các chương trình, đề án, dự án về phát triển bền vững, sử dụng, quản lý và bảo vệ tài nguyên nước và các tài nguyên liên quan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Kiến nghị xây dựng, sửa đổi, bổ sung các văn bản quy phạm pháp luật, cơ chế, chính sách (kể cả khung pháp lý quốc tế và khu vực), quy hoạch về phát triển bền vững, sử dụng, quản lý và bảo vệ tài nguyên nước và môi trường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Kiến nghị các giải pháp bảo đảm thực hiện hiệu quả các chiến lược và quy hoạch (khu vực và quốc gia) về tài nguyên nước và các lĩnh vực có liên quan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Kiến nghị các giải pháp ứng phó với các diễn biến bất thường trên lưu vực sông, các tác động tiềm tàng tới Việt Nam do các hoạt động phát triển thượng nguồn và biến đổi khí hậu trên cơ sở giám sát và nghiên cứu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 Triển khai thực hiện các hoạt động hợp tác quốc tế trên cơ sở kết quả tham gia thỏa thuận quốc tế, </w:t>
      </w:r>
      <w:r w:rsidR="00823748" w:rsidRPr="007D0D62">
        <w:rPr>
          <w:rFonts w:ascii="Arial" w:hAnsi="Arial" w:cs="Arial"/>
          <w:sz w:val="20"/>
          <w:szCs w:val="20"/>
        </w:rPr>
        <w:t>điều</w:t>
      </w:r>
      <w:r w:rsidRPr="007D0D62">
        <w:rPr>
          <w:rFonts w:ascii="Arial" w:hAnsi="Arial" w:cs="Arial"/>
          <w:sz w:val="20"/>
          <w:szCs w:val="20"/>
        </w:rPr>
        <w:t xml:space="preserve"> ước quốc tế mà nước Cộng hòa xã hội chủ nghĩa Việt Nam là thành viên; là đầu mối hợp tác với các quốc gia trong lưu vực sông đối với các lưu vực sông quốc tế (nếu có), các tổ chức phi chính phủ, các tổ chức quốc tế;</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w:t>
      </w:r>
      <w:r w:rsidR="003B574A" w:rsidRPr="007D0D62">
        <w:rPr>
          <w:rStyle w:val="FootnoteReference"/>
          <w:rFonts w:ascii="Arial" w:hAnsi="Arial" w:cs="Arial"/>
          <w:sz w:val="20"/>
          <w:szCs w:val="20"/>
        </w:rPr>
        <w:footnoteReference w:customMarkFollows="1" w:id="166"/>
        <w:t>[166]</w:t>
      </w:r>
      <w:r w:rsidR="003C274A" w:rsidRPr="007D0D62">
        <w:rPr>
          <w:rFonts w:ascii="Arial" w:hAnsi="Arial" w:cs="Arial"/>
          <w:sz w:val="20"/>
          <w:szCs w:val="20"/>
        </w:rPr>
        <w:t xml:space="preserve"> </w:t>
      </w:r>
      <w:r w:rsidRPr="007D0D62">
        <w:rPr>
          <w:rFonts w:ascii="Arial" w:hAnsi="Arial" w:cs="Arial"/>
          <w:sz w:val="20"/>
          <w:szCs w:val="20"/>
        </w:rPr>
        <w:t>Theo dõi, giám sát, đề xuất cơ quan có thẩm quyền có giải pháp về</w:t>
      </w:r>
      <w:r w:rsidR="003B574A" w:rsidRPr="007D0D62">
        <w:rPr>
          <w:rFonts w:ascii="Arial" w:hAnsi="Arial" w:cs="Arial"/>
          <w:sz w:val="20"/>
          <w:szCs w:val="20"/>
        </w:rPr>
        <w:t xml:space="preserve"> </w:t>
      </w:r>
      <w:r w:rsidRPr="007D0D62">
        <w:rPr>
          <w:rFonts w:ascii="Arial" w:hAnsi="Arial" w:cs="Arial"/>
          <w:sz w:val="20"/>
          <w:szCs w:val="20"/>
        </w:rPr>
        <w:t xml:space="preserve">hoạt động liên quan bảo vệ, </w:t>
      </w:r>
      <w:r w:rsidR="00823748" w:rsidRPr="007D0D62">
        <w:rPr>
          <w:rFonts w:ascii="Arial" w:hAnsi="Arial" w:cs="Arial"/>
          <w:sz w:val="20"/>
          <w:szCs w:val="20"/>
        </w:rPr>
        <w:t>điều</w:t>
      </w:r>
      <w:r w:rsidRPr="007D0D62">
        <w:rPr>
          <w:rFonts w:ascii="Arial" w:hAnsi="Arial" w:cs="Arial"/>
          <w:sz w:val="20"/>
          <w:szCs w:val="20"/>
        </w:rPr>
        <w:t xml:space="preserve"> hòa, phân phối, phát triển, khai thác, sử dụng tài nguyên nước, phòng, chống và khắc phục tác hại do nước gây ra;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g) Tham gia xây dựng dự án về tài nguyên nước, xây dựng kịch bản nguồn</w:t>
      </w:r>
      <w:r w:rsidR="003B574A" w:rsidRPr="007D0D62">
        <w:rPr>
          <w:rFonts w:ascii="Arial" w:hAnsi="Arial" w:cs="Arial"/>
          <w:sz w:val="20"/>
          <w:szCs w:val="20"/>
        </w:rPr>
        <w:t xml:space="preserve"> </w:t>
      </w:r>
      <w:r w:rsidRPr="007D0D62">
        <w:rPr>
          <w:rFonts w:ascii="Arial" w:hAnsi="Arial" w:cs="Arial"/>
          <w:sz w:val="20"/>
          <w:szCs w:val="20"/>
        </w:rPr>
        <w:t>nước phục vụ công tác quản lý tài nguyên nước trên lưu vực sông; tham gia bảo vệ, phục hồi và phát huy các giá trị di sản văn hóa liên quan đến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h) Cung cấp thông tin về diễn biến tài nguyên nước, các hoạt động sử dụng, bảo vệ, phát triển bền vững tài nguyên nước và tài nguyên liên quan cho các cơ quan thông tấn, báo chí trong và ngoài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i) Giúp Thủ tướng Chính phủ đôn đốc các bộ, ngành, địa phương và các tổ chức, cá nhân có liên quan thực hiện các quy định pháp luật về tài nguyên nước, các thỏa thuận quốc tế, </w:t>
      </w:r>
      <w:r w:rsidR="00823748" w:rsidRPr="007D0D62">
        <w:rPr>
          <w:rFonts w:ascii="Arial" w:hAnsi="Arial" w:cs="Arial"/>
          <w:sz w:val="20"/>
          <w:szCs w:val="20"/>
        </w:rPr>
        <w:t>điều</w:t>
      </w:r>
      <w:r w:rsidRPr="007D0D62">
        <w:rPr>
          <w:rFonts w:ascii="Arial" w:hAnsi="Arial" w:cs="Arial"/>
          <w:sz w:val="20"/>
          <w:szCs w:val="20"/>
        </w:rPr>
        <w:t xml:space="preserve"> ước quốc tế mà nước Cộng hòa xã hội chủ nghĩa Việt</w:t>
      </w:r>
      <w:r w:rsidR="003B574A" w:rsidRPr="007D0D62">
        <w:rPr>
          <w:rFonts w:ascii="Arial" w:hAnsi="Arial" w:cs="Arial"/>
          <w:sz w:val="20"/>
          <w:szCs w:val="20"/>
        </w:rPr>
        <w:t xml:space="preserve"> </w:t>
      </w:r>
      <w:r w:rsidRPr="007D0D62">
        <w:rPr>
          <w:rFonts w:ascii="Arial" w:hAnsi="Arial" w:cs="Arial"/>
          <w:sz w:val="20"/>
          <w:szCs w:val="20"/>
        </w:rPr>
        <w:t>Nam là thành viên liên quan đến tài nguyên nước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k) Phối hợp với các bộ, ngành, Ủy ban nhân dân các tỉnh, thành phố liên quan trình Thủ tướng Chính phủ các chương trình, đề án, dự án, hoạt động về phát triển bền vững, sử dụng, quản lý và bảo vệ tài nguyên nước và các tài nguyên liên quan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l) Tổ chức tuyên truyền về phát triển bền vững, sử dụng, quản lý hiệu quả</w:t>
      </w:r>
      <w:r w:rsidR="003B574A" w:rsidRPr="007D0D62">
        <w:rPr>
          <w:rFonts w:ascii="Arial" w:hAnsi="Arial" w:cs="Arial"/>
          <w:sz w:val="20"/>
          <w:szCs w:val="20"/>
        </w:rPr>
        <w:t xml:space="preserve"> </w:t>
      </w:r>
      <w:r w:rsidRPr="007D0D62">
        <w:rPr>
          <w:rFonts w:ascii="Arial" w:hAnsi="Arial" w:cs="Arial"/>
          <w:sz w:val="20"/>
          <w:szCs w:val="20"/>
        </w:rPr>
        <w:t>và bảo vệ tài nguyên nước và tài nguyên liên quan trên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m) Huy động các nguồn lực trong nước và quốc tế để hỗ trợ việc thực hiện các nhiệm vụ về tài nguyên nước và bảo vệ môi trường trên các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n) Thực hiện các nhiệm vụ quyền hạn khác do Thủ tướng Chính phủ giao, phân công.</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38" w:name="muc_4_5"/>
      <w:r w:rsidRPr="007D0D62">
        <w:rPr>
          <w:rFonts w:ascii="Arial" w:hAnsi="Arial" w:cs="Arial"/>
          <w:b/>
          <w:bCs/>
          <w:sz w:val="20"/>
          <w:szCs w:val="20"/>
        </w:rPr>
        <w:t>Mục</w:t>
      </w:r>
      <w:r w:rsidR="0052302F" w:rsidRPr="007D0D62">
        <w:rPr>
          <w:rFonts w:ascii="Arial" w:hAnsi="Arial" w:cs="Arial"/>
          <w:b/>
          <w:bCs/>
          <w:sz w:val="20"/>
          <w:szCs w:val="20"/>
        </w:rPr>
        <w:t xml:space="preserve"> 4</w:t>
      </w:r>
      <w:r w:rsidR="003B574A" w:rsidRPr="007D0D62">
        <w:rPr>
          <w:rFonts w:ascii="Arial" w:hAnsi="Arial" w:cs="Arial"/>
          <w:b/>
          <w:bCs/>
          <w:sz w:val="20"/>
          <w:szCs w:val="20"/>
        </w:rPr>
        <w:t xml:space="preserve">. </w:t>
      </w:r>
      <w:r w:rsidR="0052302F" w:rsidRPr="007D0D62">
        <w:rPr>
          <w:rFonts w:ascii="Arial" w:hAnsi="Arial" w:cs="Arial"/>
          <w:b/>
          <w:bCs/>
          <w:sz w:val="20"/>
          <w:szCs w:val="20"/>
        </w:rPr>
        <w:t>HẠCH TOÁN TÀI NGUYÊN NƯỚC</w:t>
      </w:r>
      <w:bookmarkEnd w:id="138"/>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39" w:name="dieu_70"/>
      <w:r w:rsidRPr="007D0D62">
        <w:rPr>
          <w:rFonts w:ascii="Arial" w:hAnsi="Arial" w:cs="Arial"/>
          <w:b/>
          <w:bCs/>
          <w:sz w:val="20"/>
          <w:szCs w:val="20"/>
        </w:rPr>
        <w:t>Điều</w:t>
      </w:r>
      <w:r w:rsidR="0052302F" w:rsidRPr="007D0D62">
        <w:rPr>
          <w:rFonts w:ascii="Arial" w:hAnsi="Arial" w:cs="Arial"/>
          <w:b/>
          <w:bCs/>
          <w:sz w:val="20"/>
          <w:szCs w:val="20"/>
        </w:rPr>
        <w:t xml:space="preserve"> 70. Quy định chung về hạch toán tài nguyên nước</w:t>
      </w:r>
      <w:bookmarkEnd w:id="139"/>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Hạch toán tài nguyên 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a) Hạch toán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Hạch toán tài nguyên nước lưu vực sông liên tỉnh thuộc danh </w:t>
      </w:r>
      <w:r w:rsidR="00823748" w:rsidRPr="007D0D62">
        <w:rPr>
          <w:rFonts w:ascii="Arial" w:hAnsi="Arial" w:cs="Arial"/>
          <w:sz w:val="20"/>
          <w:szCs w:val="20"/>
        </w:rPr>
        <w:t>mục</w:t>
      </w:r>
      <w:r w:rsidRPr="007D0D62">
        <w:rPr>
          <w:rFonts w:ascii="Arial" w:hAnsi="Arial" w:cs="Arial"/>
          <w:sz w:val="20"/>
          <w:szCs w:val="20"/>
        </w:rPr>
        <w:t xml:space="preserve"> phải lập quy hoạch tổng hợp tài nguyên nước và hạ tầng thủy lợi lưu vực sông liên tỉnh</w:t>
      </w:r>
      <w:r w:rsidR="003B574A" w:rsidRPr="007D0D62">
        <w:rPr>
          <w:rStyle w:val="FootnoteReference"/>
          <w:rFonts w:ascii="Arial" w:hAnsi="Arial" w:cs="Arial"/>
          <w:sz w:val="20"/>
          <w:szCs w:val="20"/>
        </w:rPr>
        <w:footnoteReference w:customMarkFollows="1" w:id="167"/>
        <w:t>[167]</w:t>
      </w:r>
      <w:r w:rsidRPr="007D0D62">
        <w:rPr>
          <w:rFonts w:ascii="Arial" w:hAnsi="Arial" w:cs="Arial"/>
          <w:sz w:val="20"/>
          <w:szCs w:val="20"/>
        </w:rPr>
        <w:t xml:space="preserve"> theo quy định tại </w:t>
      </w:r>
      <w:bookmarkStart w:id="140" w:name="tc_43"/>
      <w:r w:rsidR="00823748" w:rsidRPr="007D0D62">
        <w:rPr>
          <w:rFonts w:ascii="Arial" w:hAnsi="Arial" w:cs="Arial"/>
          <w:sz w:val="20"/>
          <w:szCs w:val="20"/>
        </w:rPr>
        <w:t>Điều</w:t>
      </w:r>
      <w:r w:rsidRPr="007D0D62">
        <w:rPr>
          <w:rFonts w:ascii="Arial" w:hAnsi="Arial" w:cs="Arial"/>
          <w:sz w:val="20"/>
          <w:szCs w:val="20"/>
        </w:rPr>
        <w:t xml:space="preserve"> 20 của </w:t>
      </w:r>
      <w:r w:rsidR="00823748" w:rsidRPr="007D0D62">
        <w:rPr>
          <w:rFonts w:ascii="Arial" w:hAnsi="Arial" w:cs="Arial"/>
          <w:sz w:val="20"/>
          <w:szCs w:val="20"/>
        </w:rPr>
        <w:t>Nghị định này</w:t>
      </w:r>
      <w:bookmarkEnd w:id="140"/>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Kết quả hạch toán tài nguyên nước là một trong những cơ sở để thực hiện</w:t>
      </w:r>
      <w:r w:rsidR="003B574A" w:rsidRPr="007D0D62">
        <w:rPr>
          <w:rFonts w:ascii="Arial" w:hAnsi="Arial" w:cs="Arial"/>
          <w:sz w:val="20"/>
          <w:szCs w:val="20"/>
        </w:rPr>
        <w:t xml:space="preserve"> </w:t>
      </w:r>
      <w:r w:rsidRPr="007D0D62">
        <w:rPr>
          <w:rFonts w:ascii="Arial" w:hAnsi="Arial" w:cs="Arial"/>
          <w:sz w:val="20"/>
          <w:szCs w:val="20"/>
        </w:rPr>
        <w:t xml:space="preserve">việc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lựa chọn các phương án trong quy</w:t>
      </w:r>
      <w:r w:rsidR="003B574A" w:rsidRPr="007D0D62">
        <w:rPr>
          <w:rFonts w:ascii="Arial" w:hAnsi="Arial" w:cs="Arial"/>
          <w:sz w:val="20"/>
          <w:szCs w:val="20"/>
        </w:rPr>
        <w:t xml:space="preserve"> </w:t>
      </w:r>
      <w:r w:rsidRPr="007D0D62">
        <w:rPr>
          <w:rFonts w:ascii="Arial" w:hAnsi="Arial" w:cs="Arial"/>
          <w:sz w:val="20"/>
          <w:szCs w:val="20"/>
        </w:rPr>
        <w:t>hoạch về tài nguyên nước và các quy hoạch, kế hoạch có liên quan đến khai thác, sử dụng tài nguyên nước; xây dựng Báo cáo tài nguyên nước quốc gia và phục vụ các hoạt động quản lý nhà nước về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Việc hạch toán tài nguyên nước được thực hiện theo các loại ngành kinh tế theo quy định của pháp luật về Hệ thống ngành kinh tế Việt Nam và được tổng hợp theo hệ thống các nhóm tài </w:t>
      </w:r>
      <w:r w:rsidR="00823748" w:rsidRPr="007D0D62">
        <w:rPr>
          <w:rFonts w:ascii="Arial" w:hAnsi="Arial" w:cs="Arial"/>
          <w:sz w:val="20"/>
          <w:szCs w:val="20"/>
        </w:rPr>
        <w:t>khoản</w:t>
      </w:r>
      <w:r w:rsidRPr="007D0D62">
        <w:rPr>
          <w:rFonts w:ascii="Arial" w:hAnsi="Arial" w:cs="Arial"/>
          <w:sz w:val="20"/>
          <w:szCs w:val="20"/>
        </w:rPr>
        <w:t xml:space="preserve"> quy định tại </w:t>
      </w:r>
      <w:bookmarkStart w:id="141" w:name="tc_44"/>
      <w:r w:rsidR="00823748" w:rsidRPr="007D0D62">
        <w:rPr>
          <w:rFonts w:ascii="Arial" w:hAnsi="Arial" w:cs="Arial"/>
          <w:sz w:val="20"/>
          <w:szCs w:val="20"/>
        </w:rPr>
        <w:t>Điều</w:t>
      </w:r>
      <w:r w:rsidRPr="007D0D62">
        <w:rPr>
          <w:rFonts w:ascii="Arial" w:hAnsi="Arial" w:cs="Arial"/>
          <w:sz w:val="20"/>
          <w:szCs w:val="20"/>
        </w:rPr>
        <w:t xml:space="preserve"> 71 của </w:t>
      </w:r>
      <w:r w:rsidR="00823748" w:rsidRPr="007D0D62">
        <w:rPr>
          <w:rFonts w:ascii="Arial" w:hAnsi="Arial" w:cs="Arial"/>
          <w:sz w:val="20"/>
          <w:szCs w:val="20"/>
        </w:rPr>
        <w:t>Nghị định này</w:t>
      </w:r>
      <w:bookmarkEnd w:id="141"/>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Trên cơ sở thực trạng phát triển kinh tế - xã hội, nhu cầu quản lý tài nguyên</w:t>
      </w:r>
      <w:r w:rsidR="003B574A" w:rsidRPr="007D0D62">
        <w:rPr>
          <w:rFonts w:ascii="Arial" w:hAnsi="Arial" w:cs="Arial"/>
          <w:sz w:val="20"/>
          <w:szCs w:val="20"/>
        </w:rPr>
        <w:t xml:space="preserve"> </w:t>
      </w:r>
      <w:r w:rsidRPr="007D0D62">
        <w:rPr>
          <w:rFonts w:ascii="Arial" w:hAnsi="Arial" w:cs="Arial"/>
          <w:sz w:val="20"/>
          <w:szCs w:val="20"/>
        </w:rPr>
        <w:t>nước và mức độ đáp ứng về cơ sở dữ liệu phục vụ hạch toán, cơ quan chủ trì thực</w:t>
      </w:r>
      <w:r w:rsidR="003B574A" w:rsidRPr="007D0D62">
        <w:rPr>
          <w:rFonts w:ascii="Arial" w:hAnsi="Arial" w:cs="Arial"/>
          <w:sz w:val="20"/>
          <w:szCs w:val="20"/>
        </w:rPr>
        <w:t xml:space="preserve"> </w:t>
      </w:r>
      <w:r w:rsidRPr="007D0D62">
        <w:rPr>
          <w:rFonts w:ascii="Arial" w:hAnsi="Arial" w:cs="Arial"/>
          <w:sz w:val="20"/>
          <w:szCs w:val="20"/>
        </w:rPr>
        <w:t xml:space="preserve">hiện hạch toán quyết định lựa chọn ngành kinh tế, nhóm tài </w:t>
      </w:r>
      <w:r w:rsidR="00823748" w:rsidRPr="007D0D62">
        <w:rPr>
          <w:rFonts w:ascii="Arial" w:hAnsi="Arial" w:cs="Arial"/>
          <w:sz w:val="20"/>
          <w:szCs w:val="20"/>
        </w:rPr>
        <w:t>khoản</w:t>
      </w:r>
      <w:r w:rsidRPr="007D0D62">
        <w:rPr>
          <w:rFonts w:ascii="Arial" w:hAnsi="Arial" w:cs="Arial"/>
          <w:sz w:val="20"/>
          <w:szCs w:val="20"/>
        </w:rPr>
        <w:t xml:space="preserve"> để thực hiện</w:t>
      </w:r>
      <w:r w:rsidR="003B574A" w:rsidRPr="007D0D62">
        <w:rPr>
          <w:rFonts w:ascii="Arial" w:hAnsi="Arial" w:cs="Arial"/>
          <w:sz w:val="20"/>
          <w:szCs w:val="20"/>
        </w:rPr>
        <w:t xml:space="preserve"> </w:t>
      </w:r>
      <w:r w:rsidRPr="007D0D62">
        <w:rPr>
          <w:rFonts w:ascii="Arial" w:hAnsi="Arial" w:cs="Arial"/>
          <w:sz w:val="20"/>
          <w:szCs w:val="20"/>
        </w:rPr>
        <w:t>hạch toán cho từng giai đoạn.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Định kỳ 05 năm một lần, cơ quan chủ trì thực hiện hạch toán tài nguyên</w:t>
      </w:r>
      <w:r w:rsidR="003B574A" w:rsidRPr="007D0D62">
        <w:rPr>
          <w:rFonts w:ascii="Arial" w:hAnsi="Arial" w:cs="Arial"/>
          <w:sz w:val="20"/>
          <w:szCs w:val="20"/>
        </w:rPr>
        <w:t xml:space="preserve"> </w:t>
      </w:r>
      <w:r w:rsidRPr="007D0D62">
        <w:rPr>
          <w:rFonts w:ascii="Arial" w:hAnsi="Arial" w:cs="Arial"/>
          <w:sz w:val="20"/>
          <w:szCs w:val="20"/>
        </w:rPr>
        <w:t>nước công bố kết quả hạch toán trong Báo cáo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Dữ liệu sử dụng thực hiện hạch toán tài nguyên nước phải đồng bộ, thống</w:t>
      </w:r>
      <w:r w:rsidR="003B574A" w:rsidRPr="007D0D62">
        <w:rPr>
          <w:rFonts w:ascii="Arial" w:hAnsi="Arial" w:cs="Arial"/>
          <w:sz w:val="20"/>
          <w:szCs w:val="20"/>
        </w:rPr>
        <w:t xml:space="preserve"> </w:t>
      </w:r>
      <w:r w:rsidRPr="007D0D62">
        <w:rPr>
          <w:rFonts w:ascii="Arial" w:hAnsi="Arial" w:cs="Arial"/>
          <w:sz w:val="20"/>
          <w:szCs w:val="20"/>
        </w:rPr>
        <w:t>nhất trong định dạng, thời gian thu thập; phải được tích hợp với Hệ thống thông tin, cơ sở dữ liệu tài nguyên nước quốc gia.</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42" w:name="dieu_71"/>
      <w:r w:rsidRPr="007D0D62">
        <w:rPr>
          <w:rFonts w:ascii="Arial" w:hAnsi="Arial" w:cs="Arial"/>
          <w:b/>
          <w:bCs/>
          <w:sz w:val="20"/>
          <w:szCs w:val="20"/>
        </w:rPr>
        <w:t>Điều</w:t>
      </w:r>
      <w:r w:rsidR="0052302F" w:rsidRPr="007D0D62">
        <w:rPr>
          <w:rFonts w:ascii="Arial" w:hAnsi="Arial" w:cs="Arial"/>
          <w:b/>
          <w:bCs/>
          <w:sz w:val="20"/>
          <w:szCs w:val="20"/>
        </w:rPr>
        <w:t xml:space="preserve"> 71. Hệ thống nhóm tài </w:t>
      </w:r>
      <w:r w:rsidRPr="007D0D62">
        <w:rPr>
          <w:rFonts w:ascii="Arial" w:hAnsi="Arial" w:cs="Arial"/>
          <w:b/>
          <w:bCs/>
          <w:sz w:val="20"/>
          <w:szCs w:val="20"/>
        </w:rPr>
        <w:t>khoản</w:t>
      </w:r>
      <w:r w:rsidR="0052302F" w:rsidRPr="007D0D62">
        <w:rPr>
          <w:rFonts w:ascii="Arial" w:hAnsi="Arial" w:cs="Arial"/>
          <w:b/>
          <w:bCs/>
          <w:sz w:val="20"/>
          <w:szCs w:val="20"/>
        </w:rPr>
        <w:t xml:space="preserve"> trong hạch toán tài nguyên nước</w:t>
      </w:r>
      <w:bookmarkEnd w:id="142"/>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Hệ thống các nhóm tài </w:t>
      </w:r>
      <w:r w:rsidR="00823748" w:rsidRPr="007D0D62">
        <w:rPr>
          <w:rFonts w:ascii="Arial" w:hAnsi="Arial" w:cs="Arial"/>
          <w:sz w:val="20"/>
          <w:szCs w:val="20"/>
        </w:rPr>
        <w:t>khoản</w:t>
      </w:r>
      <w:r w:rsidRPr="007D0D62">
        <w:rPr>
          <w:rFonts w:ascii="Arial" w:hAnsi="Arial" w:cs="Arial"/>
          <w:sz w:val="20"/>
          <w:szCs w:val="20"/>
        </w:rPr>
        <w:t xml:space="preserve"> trong hạch toán tài nguyên 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Nhóm tài </w:t>
      </w:r>
      <w:r w:rsidR="00823748" w:rsidRPr="007D0D62">
        <w:rPr>
          <w:rFonts w:ascii="Arial" w:hAnsi="Arial" w:cs="Arial"/>
          <w:sz w:val="20"/>
          <w:szCs w:val="20"/>
        </w:rPr>
        <w:t>khoản</w:t>
      </w:r>
      <w:r w:rsidRPr="007D0D62">
        <w:rPr>
          <w:rFonts w:ascii="Arial" w:hAnsi="Arial" w:cs="Arial"/>
          <w:sz w:val="20"/>
          <w:szCs w:val="20"/>
        </w:rPr>
        <w:t xml:space="preserve"> về đặc </w:t>
      </w:r>
      <w:r w:rsidR="00823748" w:rsidRPr="007D0D62">
        <w:rPr>
          <w:rFonts w:ascii="Arial" w:hAnsi="Arial" w:cs="Arial"/>
          <w:sz w:val="20"/>
          <w:szCs w:val="20"/>
        </w:rPr>
        <w:t>điểm</w:t>
      </w:r>
      <w:r w:rsidRPr="007D0D62">
        <w:rPr>
          <w:rFonts w:ascii="Arial" w:hAnsi="Arial" w:cs="Arial"/>
          <w:sz w:val="20"/>
          <w:szCs w:val="20"/>
        </w:rPr>
        <w:t xml:space="preserve">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Nhóm tài </w:t>
      </w:r>
      <w:r w:rsidR="00823748" w:rsidRPr="007D0D62">
        <w:rPr>
          <w:rFonts w:ascii="Arial" w:hAnsi="Arial" w:cs="Arial"/>
          <w:sz w:val="20"/>
          <w:szCs w:val="20"/>
        </w:rPr>
        <w:t>khoản</w:t>
      </w:r>
      <w:r w:rsidRPr="007D0D62">
        <w:rPr>
          <w:rFonts w:ascii="Arial" w:hAnsi="Arial" w:cs="Arial"/>
          <w:sz w:val="20"/>
          <w:szCs w:val="20"/>
        </w:rPr>
        <w:t xml:space="preserve"> về khai thác, sử dụng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Nhóm tài </w:t>
      </w:r>
      <w:r w:rsidR="00823748" w:rsidRPr="007D0D62">
        <w:rPr>
          <w:rFonts w:ascii="Arial" w:hAnsi="Arial" w:cs="Arial"/>
          <w:sz w:val="20"/>
          <w:szCs w:val="20"/>
        </w:rPr>
        <w:t>khoản</w:t>
      </w:r>
      <w:r w:rsidRPr="007D0D62">
        <w:rPr>
          <w:rFonts w:ascii="Arial" w:hAnsi="Arial" w:cs="Arial"/>
          <w:sz w:val="20"/>
          <w:szCs w:val="20"/>
        </w:rPr>
        <w:t xml:space="preserve"> về xả nước thải vào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Nhóm tài </w:t>
      </w:r>
      <w:r w:rsidR="00823748" w:rsidRPr="007D0D62">
        <w:rPr>
          <w:rFonts w:ascii="Arial" w:hAnsi="Arial" w:cs="Arial"/>
          <w:sz w:val="20"/>
          <w:szCs w:val="20"/>
        </w:rPr>
        <w:t>khoản</w:t>
      </w:r>
      <w:r w:rsidRPr="007D0D62">
        <w:rPr>
          <w:rFonts w:ascii="Arial" w:hAnsi="Arial" w:cs="Arial"/>
          <w:sz w:val="20"/>
          <w:szCs w:val="20"/>
        </w:rPr>
        <w:t xml:space="preserve"> về kinh tế - xã hội liên quan đến tài nguyên nước.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43" w:name="dieu_72"/>
      <w:r w:rsidRPr="007D0D62">
        <w:rPr>
          <w:rFonts w:ascii="Arial" w:hAnsi="Arial" w:cs="Arial"/>
          <w:b/>
          <w:bCs/>
          <w:sz w:val="20"/>
          <w:szCs w:val="20"/>
        </w:rPr>
        <w:t>Điều</w:t>
      </w:r>
      <w:r w:rsidR="0052302F" w:rsidRPr="007D0D62">
        <w:rPr>
          <w:rFonts w:ascii="Arial" w:hAnsi="Arial" w:cs="Arial"/>
          <w:b/>
          <w:bCs/>
          <w:sz w:val="20"/>
          <w:szCs w:val="20"/>
        </w:rPr>
        <w:t xml:space="preserve"> 72. Dữ liệu hạch toán tài nguyên nước</w:t>
      </w:r>
      <w:bookmarkEnd w:id="143"/>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Dữ liệu của nhóm tài </w:t>
      </w:r>
      <w:r w:rsidR="00823748" w:rsidRPr="007D0D62">
        <w:rPr>
          <w:rFonts w:ascii="Arial" w:hAnsi="Arial" w:cs="Arial"/>
          <w:sz w:val="20"/>
          <w:szCs w:val="20"/>
        </w:rPr>
        <w:t>khoản</w:t>
      </w:r>
      <w:r w:rsidRPr="007D0D62">
        <w:rPr>
          <w:rFonts w:ascii="Arial" w:hAnsi="Arial" w:cs="Arial"/>
          <w:sz w:val="20"/>
          <w:szCs w:val="20"/>
        </w:rPr>
        <w:t xml:space="preserve"> về đặc </w:t>
      </w:r>
      <w:r w:rsidR="00823748" w:rsidRPr="007D0D62">
        <w:rPr>
          <w:rFonts w:ascii="Arial" w:hAnsi="Arial" w:cs="Arial"/>
          <w:sz w:val="20"/>
          <w:szCs w:val="20"/>
        </w:rPr>
        <w:t>điểm</w:t>
      </w:r>
      <w:r w:rsidRPr="007D0D62">
        <w:rPr>
          <w:rFonts w:ascii="Arial" w:hAnsi="Arial" w:cs="Arial"/>
          <w:sz w:val="20"/>
          <w:szCs w:val="20"/>
        </w:rPr>
        <w:t xml:space="preserve"> tài nguyên 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Số lượng nước mặt tính đến cuối kỳ hạch toán;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Trữ lượng nước dưới đất tính đến cuối kỳ hạch toán.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Dữ liệu của nhóm tài </w:t>
      </w:r>
      <w:r w:rsidR="00823748" w:rsidRPr="007D0D62">
        <w:rPr>
          <w:rFonts w:ascii="Arial" w:hAnsi="Arial" w:cs="Arial"/>
          <w:sz w:val="20"/>
          <w:szCs w:val="20"/>
        </w:rPr>
        <w:t>khoản</w:t>
      </w:r>
      <w:r w:rsidRPr="007D0D62">
        <w:rPr>
          <w:rFonts w:ascii="Arial" w:hAnsi="Arial" w:cs="Arial"/>
          <w:sz w:val="20"/>
          <w:szCs w:val="20"/>
        </w:rPr>
        <w:t xml:space="preserve"> về khai thác, sử dụng 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Tên đơn vị khai thác, sử dụng nước; loại ngành kinh tế;</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Nguồn nước khai thác; vị trí khai thác;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Lượng nước khai thác cho các </w:t>
      </w:r>
      <w:r w:rsidR="00823748" w:rsidRPr="007D0D62">
        <w:rPr>
          <w:rFonts w:ascii="Arial" w:hAnsi="Arial" w:cs="Arial"/>
          <w:sz w:val="20"/>
          <w:szCs w:val="20"/>
        </w:rPr>
        <w:t>mục</w:t>
      </w:r>
      <w:r w:rsidRPr="007D0D62">
        <w:rPr>
          <w:rFonts w:ascii="Arial" w:hAnsi="Arial" w:cs="Arial"/>
          <w:sz w:val="20"/>
          <w:szCs w:val="20"/>
        </w:rPr>
        <w:t xml:space="preserve"> đích sử dụng nước theo năm; tổng</w:t>
      </w:r>
      <w:r w:rsidR="003B574A" w:rsidRPr="007D0D62">
        <w:rPr>
          <w:rFonts w:ascii="Arial" w:hAnsi="Arial" w:cs="Arial"/>
          <w:sz w:val="20"/>
          <w:szCs w:val="20"/>
        </w:rPr>
        <w:t xml:space="preserve"> </w:t>
      </w:r>
      <w:r w:rsidRPr="007D0D62">
        <w:rPr>
          <w:rFonts w:ascii="Arial" w:hAnsi="Arial" w:cs="Arial"/>
          <w:sz w:val="20"/>
          <w:szCs w:val="20"/>
        </w:rPr>
        <w:t>lượng nước khai thác theo năm;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Lượng nước tái sử dụng, tuần hoàn cho từng </w:t>
      </w:r>
      <w:r w:rsidR="00823748" w:rsidRPr="007D0D62">
        <w:rPr>
          <w:rFonts w:ascii="Arial" w:hAnsi="Arial" w:cs="Arial"/>
          <w:sz w:val="20"/>
          <w:szCs w:val="20"/>
        </w:rPr>
        <w:t>mục</w:t>
      </w:r>
      <w:r w:rsidRPr="007D0D62">
        <w:rPr>
          <w:rFonts w:ascii="Arial" w:hAnsi="Arial" w:cs="Arial"/>
          <w:sz w:val="20"/>
          <w:szCs w:val="20"/>
        </w:rPr>
        <w:t xml:space="preserve"> đích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Dữ liệu của nhóm tài </w:t>
      </w:r>
      <w:r w:rsidR="00823748" w:rsidRPr="007D0D62">
        <w:rPr>
          <w:rFonts w:ascii="Arial" w:hAnsi="Arial" w:cs="Arial"/>
          <w:sz w:val="20"/>
          <w:szCs w:val="20"/>
        </w:rPr>
        <w:t>khoản</w:t>
      </w:r>
      <w:r w:rsidRPr="007D0D62">
        <w:rPr>
          <w:rFonts w:ascii="Arial" w:hAnsi="Arial" w:cs="Arial"/>
          <w:sz w:val="20"/>
          <w:szCs w:val="20"/>
        </w:rPr>
        <w:t xml:space="preserve"> về xả nước thải vào nguồn 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Tên đơn vị xả nước thải, loại ngành kinh tế;</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Vị trí xả thải; nguồn tiếp nhận nước thải;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Lượng nước thải xả vào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Tải lượng chất ô nhiễm có trong nước thải.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Dữ liệu của nhóm tài </w:t>
      </w:r>
      <w:r w:rsidR="00823748" w:rsidRPr="007D0D62">
        <w:rPr>
          <w:rFonts w:ascii="Arial" w:hAnsi="Arial" w:cs="Arial"/>
          <w:sz w:val="20"/>
          <w:szCs w:val="20"/>
        </w:rPr>
        <w:t>khoản</w:t>
      </w:r>
      <w:r w:rsidRPr="007D0D62">
        <w:rPr>
          <w:rFonts w:ascii="Arial" w:hAnsi="Arial" w:cs="Arial"/>
          <w:sz w:val="20"/>
          <w:szCs w:val="20"/>
        </w:rPr>
        <w:t xml:space="preserve"> về kinh tế - xã hội liên quan đến tài nguyên</w:t>
      </w:r>
      <w:r w:rsidR="003B574A" w:rsidRPr="007D0D62">
        <w:rPr>
          <w:rFonts w:ascii="Arial" w:hAnsi="Arial" w:cs="Arial"/>
          <w:sz w:val="20"/>
          <w:szCs w:val="20"/>
        </w:rPr>
        <w:t xml:space="preserve"> </w:t>
      </w:r>
      <w:r w:rsidRPr="007D0D62">
        <w:rPr>
          <w:rFonts w:ascii="Arial" w:hAnsi="Arial" w:cs="Arial"/>
          <w:sz w:val="20"/>
          <w:szCs w:val="20"/>
        </w:rPr>
        <w:t>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Số dân trong phạm vi thực hiện hạch toán;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Sản phẩm, sản lượng sản xuất phân theo các ngành kinh tế; diện tích đất sử dụng cho nông nghiệp;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Tổng sản phẩm theo giá phân theo các ngành kinh tế và theo địa bàn hành chính.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44" w:name="dieu_73"/>
      <w:r w:rsidRPr="007D0D62">
        <w:rPr>
          <w:rFonts w:ascii="Arial" w:hAnsi="Arial" w:cs="Arial"/>
          <w:b/>
          <w:bCs/>
          <w:sz w:val="20"/>
          <w:szCs w:val="20"/>
        </w:rPr>
        <w:t>Điều</w:t>
      </w:r>
      <w:r w:rsidR="0052302F" w:rsidRPr="007D0D62">
        <w:rPr>
          <w:rFonts w:ascii="Arial" w:hAnsi="Arial" w:cs="Arial"/>
          <w:b/>
          <w:bCs/>
          <w:sz w:val="20"/>
          <w:szCs w:val="20"/>
        </w:rPr>
        <w:t xml:space="preserve"> 73. Kết quả hạch toán tài nguyên nước</w:t>
      </w:r>
      <w:bookmarkEnd w:id="144"/>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Kết quả hạch toán tài nguyên nước được thể hiện qua các chỉ số chủ yếu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Tổng lượng nước mặt, trữ lượng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Tổng lượng nước khai thác, sử dụng và xả nước thải vào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Mức sử dụng nước thực tế cho sinh hoạt, cho từng ngành kinh tế.</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Tải lượng chất ô nhiễm xả vào nguồn nước phân theo các ngành kinh tế.</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Hiệu suất sử dụng nước theo ngành kinh tế, theo phạm vi hạch toán, địa phương (đồng/m</w:t>
      </w:r>
      <w:r w:rsidRPr="007D0D62">
        <w:rPr>
          <w:rFonts w:ascii="Arial" w:hAnsi="Arial" w:cs="Arial"/>
          <w:sz w:val="20"/>
          <w:szCs w:val="20"/>
          <w:vertAlign w:val="superscript"/>
        </w:rPr>
        <w:t>3</w:t>
      </w:r>
      <w:r w:rsidRPr="007D0D62">
        <w:rPr>
          <w:rFonts w:ascii="Arial" w:hAnsi="Arial" w:cs="Arial"/>
          <w:sz w:val="20"/>
          <w:szCs w:val="20"/>
        </w:rPr>
        <w:t>); hiệu suất sử dụng nước gia tăng giữa các kỳ hạch toán</w:t>
      </w:r>
      <w:r w:rsidR="003B574A" w:rsidRPr="007D0D62">
        <w:rPr>
          <w:rFonts w:ascii="Arial" w:hAnsi="Arial" w:cs="Arial"/>
          <w:sz w:val="20"/>
          <w:szCs w:val="20"/>
        </w:rPr>
        <w:t xml:space="preserve"> </w:t>
      </w:r>
      <w:r w:rsidRPr="007D0D62">
        <w:rPr>
          <w:rFonts w:ascii="Arial" w:hAnsi="Arial" w:cs="Arial"/>
          <w:sz w:val="20"/>
          <w:szCs w:val="20"/>
        </w:rPr>
        <w:t>(đồng/m</w:t>
      </w:r>
      <w:r w:rsidRPr="007D0D62">
        <w:rPr>
          <w:rFonts w:ascii="Arial" w:hAnsi="Arial" w:cs="Arial"/>
          <w:sz w:val="20"/>
          <w:szCs w:val="20"/>
          <w:vertAlign w:val="superscript"/>
        </w:rPr>
        <w:t>3</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Giá trị đóng góp của tài nguyên nước cho phát triển kinh tế - xã hội theo</w:t>
      </w:r>
      <w:r w:rsidR="003B574A" w:rsidRPr="007D0D62">
        <w:rPr>
          <w:rFonts w:ascii="Arial" w:hAnsi="Arial" w:cs="Arial"/>
          <w:sz w:val="20"/>
          <w:szCs w:val="20"/>
        </w:rPr>
        <w:t xml:space="preserve"> </w:t>
      </w:r>
      <w:r w:rsidRPr="007D0D62">
        <w:rPr>
          <w:rFonts w:ascii="Arial" w:hAnsi="Arial" w:cs="Arial"/>
          <w:sz w:val="20"/>
          <w:szCs w:val="20"/>
        </w:rPr>
        <w:t>phạm vi hạch toán, địa phương (m</w:t>
      </w:r>
      <w:r w:rsidRPr="007D0D62">
        <w:rPr>
          <w:rFonts w:ascii="Arial" w:hAnsi="Arial" w:cs="Arial"/>
          <w:sz w:val="20"/>
          <w:szCs w:val="20"/>
          <w:vertAlign w:val="superscript"/>
        </w:rPr>
        <w:t>3</w:t>
      </w:r>
      <w:r w:rsidRPr="007D0D62">
        <w:rPr>
          <w:rFonts w:ascii="Arial" w:hAnsi="Arial" w:cs="Arial"/>
          <w:sz w:val="20"/>
          <w:szCs w:val="20"/>
        </w:rPr>
        <w:t>/đồng); giá trị gia tăng của tài nguyên nước</w:t>
      </w:r>
      <w:r w:rsidR="003B574A" w:rsidRPr="007D0D62">
        <w:rPr>
          <w:rFonts w:ascii="Arial" w:hAnsi="Arial" w:cs="Arial"/>
          <w:sz w:val="20"/>
          <w:szCs w:val="20"/>
        </w:rPr>
        <w:t xml:space="preserve"> </w:t>
      </w:r>
      <w:r w:rsidRPr="007D0D62">
        <w:rPr>
          <w:rFonts w:ascii="Arial" w:hAnsi="Arial" w:cs="Arial"/>
          <w:sz w:val="20"/>
          <w:szCs w:val="20"/>
        </w:rPr>
        <w:t>giữa các kỳ hạch toán (m</w:t>
      </w:r>
      <w:r w:rsidRPr="007D0D62">
        <w:rPr>
          <w:rFonts w:ascii="Arial" w:hAnsi="Arial" w:cs="Arial"/>
          <w:sz w:val="20"/>
          <w:szCs w:val="20"/>
          <w:vertAlign w:val="superscript"/>
        </w:rPr>
        <w:t>3</w:t>
      </w:r>
      <w:r w:rsidRPr="007D0D62">
        <w:rPr>
          <w:rFonts w:ascii="Arial" w:hAnsi="Arial" w:cs="Arial"/>
          <w:sz w:val="20"/>
          <w:szCs w:val="20"/>
        </w:rPr>
        <w:t>/đồng).</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45" w:name="dieu_74"/>
      <w:r w:rsidRPr="007D0D62">
        <w:rPr>
          <w:rFonts w:ascii="Arial" w:hAnsi="Arial" w:cs="Arial"/>
          <w:b/>
          <w:bCs/>
          <w:sz w:val="20"/>
          <w:szCs w:val="20"/>
        </w:rPr>
        <w:t>Điều</w:t>
      </w:r>
      <w:r w:rsidR="0052302F" w:rsidRPr="007D0D62">
        <w:rPr>
          <w:rFonts w:ascii="Arial" w:hAnsi="Arial" w:cs="Arial"/>
          <w:b/>
          <w:bCs/>
          <w:sz w:val="20"/>
          <w:szCs w:val="20"/>
        </w:rPr>
        <w:t xml:space="preserve"> 74. Trách nhiệm tổ chức thực hiện hạch toán tài nguyên nước</w:t>
      </w:r>
      <w:bookmarkEnd w:id="145"/>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Bộ Nông nghiệp và Môi trường</w:t>
      </w:r>
      <w:r w:rsidR="003B574A" w:rsidRPr="007D0D62">
        <w:rPr>
          <w:rStyle w:val="FootnoteReference"/>
          <w:rFonts w:ascii="Arial" w:hAnsi="Arial" w:cs="Arial"/>
          <w:sz w:val="20"/>
          <w:szCs w:val="20"/>
        </w:rPr>
        <w:footnoteReference w:customMarkFollows="1" w:id="168"/>
        <w:t>[168]</w:t>
      </w:r>
      <w:r w:rsidRPr="007D0D62">
        <w:rPr>
          <w:rFonts w:ascii="Arial" w:hAnsi="Arial" w:cs="Arial"/>
          <w:sz w:val="20"/>
          <w:szCs w:val="20"/>
        </w:rPr>
        <w:t xml:space="preserve"> có trách nhiệm: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Chủ trì, phối hợp với các bộ, cơ quan ngang bộ, Ủy ban nhân dân cấp tỉnh, các tổ chức, cá nhân có liên quan tổ chức thực hiện hạch toán tài nguyên</w:t>
      </w:r>
      <w:r w:rsidR="003B574A" w:rsidRPr="007D0D62">
        <w:rPr>
          <w:rFonts w:ascii="Arial" w:hAnsi="Arial" w:cs="Arial"/>
          <w:sz w:val="20"/>
          <w:szCs w:val="20"/>
        </w:rPr>
        <w:t xml:space="preserve"> </w:t>
      </w:r>
      <w:r w:rsidRPr="007D0D62">
        <w:rPr>
          <w:rFonts w:ascii="Arial" w:hAnsi="Arial" w:cs="Arial"/>
          <w:sz w:val="20"/>
          <w:szCs w:val="20"/>
        </w:rPr>
        <w:t xml:space="preserve">nước theo lộ trình quy định tại </w:t>
      </w:r>
      <w:bookmarkStart w:id="146" w:name="tc_45"/>
      <w:r w:rsidR="00823748" w:rsidRPr="007D0D62">
        <w:rPr>
          <w:rFonts w:ascii="Arial" w:hAnsi="Arial" w:cs="Arial"/>
          <w:sz w:val="20"/>
          <w:szCs w:val="20"/>
        </w:rPr>
        <w:t>Điều</w:t>
      </w:r>
      <w:r w:rsidRPr="007D0D62">
        <w:rPr>
          <w:rFonts w:ascii="Arial" w:hAnsi="Arial" w:cs="Arial"/>
          <w:sz w:val="20"/>
          <w:szCs w:val="20"/>
        </w:rPr>
        <w:t xml:space="preserve"> 75 của </w:t>
      </w:r>
      <w:r w:rsidR="00823748" w:rsidRPr="007D0D62">
        <w:rPr>
          <w:rFonts w:ascii="Arial" w:hAnsi="Arial" w:cs="Arial"/>
          <w:sz w:val="20"/>
          <w:szCs w:val="20"/>
        </w:rPr>
        <w:t>Nghị định này</w:t>
      </w:r>
      <w:bookmarkEnd w:id="146"/>
      <w:r w:rsidRPr="007D0D62">
        <w:rPr>
          <w:rFonts w:ascii="Arial" w:hAnsi="Arial" w:cs="Arial"/>
          <w:sz w:val="20"/>
          <w:szCs w:val="20"/>
        </w:rPr>
        <w:t>; công bố kết quả hạch toán tài nguyên nước trong Báo cáo tài nguyên nước quốc gia và trên Cổng thông tin điện tử của Bộ Nông nghiệp và Môi trường</w:t>
      </w:r>
      <w:r w:rsidR="003B574A" w:rsidRPr="007D0D62">
        <w:rPr>
          <w:rStyle w:val="FootnoteReference"/>
          <w:rFonts w:ascii="Arial" w:hAnsi="Arial" w:cs="Arial"/>
          <w:sz w:val="20"/>
          <w:szCs w:val="20"/>
        </w:rPr>
        <w:footnoteReference w:customMarkFollows="1" w:id="169"/>
        <w:t>[169]</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Chỉ đạo cơ quan chuyên môn về tài nguyên nước xây dựng hướng dẫn kỹ thuật thực hiện hạch toán tài nguyên nước; tổ chức xây dựng và vận hành </w:t>
      </w:r>
      <w:r w:rsidR="00823748" w:rsidRPr="007D0D62">
        <w:rPr>
          <w:rFonts w:ascii="Arial" w:hAnsi="Arial" w:cs="Arial"/>
          <w:sz w:val="20"/>
          <w:szCs w:val="20"/>
        </w:rPr>
        <w:t>phần</w:t>
      </w:r>
      <w:r w:rsidRPr="007D0D62">
        <w:rPr>
          <w:rFonts w:ascii="Arial" w:hAnsi="Arial" w:cs="Arial"/>
          <w:sz w:val="20"/>
          <w:szCs w:val="20"/>
        </w:rPr>
        <w:t xml:space="preserve"> mềm hỗ trợ hạch toán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Bộ Tài chính</w:t>
      </w:r>
      <w:r w:rsidR="003B574A" w:rsidRPr="007D0D62">
        <w:rPr>
          <w:rStyle w:val="FootnoteReference"/>
          <w:rFonts w:ascii="Arial" w:hAnsi="Arial" w:cs="Arial"/>
          <w:sz w:val="20"/>
          <w:szCs w:val="20"/>
        </w:rPr>
        <w:footnoteReference w:customMarkFollows="1" w:id="170"/>
        <w:t>[170]</w:t>
      </w:r>
      <w:r w:rsidRPr="007D0D62">
        <w:rPr>
          <w:rFonts w:ascii="Arial" w:hAnsi="Arial" w:cs="Arial"/>
          <w:sz w:val="20"/>
          <w:szCs w:val="20"/>
        </w:rPr>
        <w:t xml:space="preserve"> có trách nhiệm chỉ đạo cơ quan thống kê các cấp có trách</w:t>
      </w:r>
      <w:r w:rsidR="003B574A" w:rsidRPr="007D0D62">
        <w:rPr>
          <w:rFonts w:ascii="Arial" w:hAnsi="Arial" w:cs="Arial"/>
          <w:sz w:val="20"/>
          <w:szCs w:val="20"/>
        </w:rPr>
        <w:t xml:space="preserve"> </w:t>
      </w:r>
      <w:r w:rsidRPr="007D0D62">
        <w:rPr>
          <w:rFonts w:ascii="Arial" w:hAnsi="Arial" w:cs="Arial"/>
          <w:sz w:val="20"/>
          <w:szCs w:val="20"/>
        </w:rPr>
        <w:t xml:space="preserve">nhiệm phối hợp, cung cấp dữ liệu quy định tại </w:t>
      </w:r>
      <w:bookmarkStart w:id="147" w:name="tc_46"/>
      <w:r w:rsidR="00823748" w:rsidRPr="007D0D62">
        <w:rPr>
          <w:rFonts w:ascii="Arial" w:hAnsi="Arial" w:cs="Arial"/>
          <w:sz w:val="20"/>
          <w:szCs w:val="20"/>
        </w:rPr>
        <w:t>khoản</w:t>
      </w:r>
      <w:r w:rsidRPr="007D0D62">
        <w:rPr>
          <w:rFonts w:ascii="Arial" w:hAnsi="Arial" w:cs="Arial"/>
          <w:sz w:val="20"/>
          <w:szCs w:val="20"/>
        </w:rPr>
        <w:t xml:space="preserve"> 4 </w:t>
      </w:r>
      <w:r w:rsidR="00823748" w:rsidRPr="007D0D62">
        <w:rPr>
          <w:rFonts w:ascii="Arial" w:hAnsi="Arial" w:cs="Arial"/>
          <w:sz w:val="20"/>
          <w:szCs w:val="20"/>
        </w:rPr>
        <w:t>Điều</w:t>
      </w:r>
      <w:r w:rsidRPr="007D0D62">
        <w:rPr>
          <w:rFonts w:ascii="Arial" w:hAnsi="Arial" w:cs="Arial"/>
          <w:sz w:val="20"/>
          <w:szCs w:val="20"/>
        </w:rPr>
        <w:t xml:space="preserve"> 72 của </w:t>
      </w:r>
      <w:r w:rsidR="00823748" w:rsidRPr="007D0D62">
        <w:rPr>
          <w:rFonts w:ascii="Arial" w:hAnsi="Arial" w:cs="Arial"/>
          <w:sz w:val="20"/>
          <w:szCs w:val="20"/>
        </w:rPr>
        <w:t>Nghị định này</w:t>
      </w:r>
      <w:bookmarkEnd w:id="147"/>
      <w:r w:rsidRPr="007D0D62">
        <w:rPr>
          <w:rFonts w:ascii="Arial" w:hAnsi="Arial" w:cs="Arial"/>
          <w:sz w:val="20"/>
          <w:szCs w:val="20"/>
        </w:rPr>
        <w:t xml:space="preserve"> cho</w:t>
      </w:r>
      <w:r w:rsidR="003B574A" w:rsidRPr="007D0D62">
        <w:rPr>
          <w:rFonts w:ascii="Arial" w:hAnsi="Arial" w:cs="Arial"/>
          <w:sz w:val="20"/>
          <w:szCs w:val="20"/>
        </w:rPr>
        <w:t xml:space="preserve"> </w:t>
      </w:r>
      <w:r w:rsidRPr="007D0D62">
        <w:rPr>
          <w:rFonts w:ascii="Arial" w:hAnsi="Arial" w:cs="Arial"/>
          <w:sz w:val="20"/>
          <w:szCs w:val="20"/>
        </w:rPr>
        <w:t>Bộ Nông nghiệp và Môi trường</w:t>
      </w:r>
      <w:r w:rsidR="003B574A" w:rsidRPr="007D0D62">
        <w:rPr>
          <w:rStyle w:val="FootnoteReference"/>
          <w:rFonts w:ascii="Arial" w:hAnsi="Arial" w:cs="Arial"/>
          <w:sz w:val="20"/>
          <w:szCs w:val="20"/>
        </w:rPr>
        <w:footnoteReference w:customMarkFollows="1" w:id="171"/>
        <w:t>[171]</w:t>
      </w:r>
      <w:r w:rsidRPr="007D0D62">
        <w:rPr>
          <w:rFonts w:ascii="Arial" w:hAnsi="Arial" w:cs="Arial"/>
          <w:sz w:val="20"/>
          <w:szCs w:val="20"/>
        </w:rPr>
        <w:t xml:space="preserve"> để tiến hành thực hiện hạch toán tài nguyên nước.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48" w:name="dieu_75"/>
      <w:r w:rsidRPr="007D0D62">
        <w:rPr>
          <w:rFonts w:ascii="Arial" w:hAnsi="Arial" w:cs="Arial"/>
          <w:b/>
          <w:bCs/>
          <w:sz w:val="20"/>
          <w:szCs w:val="20"/>
        </w:rPr>
        <w:t>Điều</w:t>
      </w:r>
      <w:r w:rsidR="0052302F" w:rsidRPr="007D0D62">
        <w:rPr>
          <w:rFonts w:ascii="Arial" w:hAnsi="Arial" w:cs="Arial"/>
          <w:b/>
          <w:bCs/>
          <w:sz w:val="20"/>
          <w:szCs w:val="20"/>
        </w:rPr>
        <w:t xml:space="preserve"> 75. Lộ trình thực hiện hạch toán tài nguyên nước</w:t>
      </w:r>
      <w:bookmarkEnd w:id="148"/>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Đến năm 2027, Bộ Nông nghiệp và Môi trường</w:t>
      </w:r>
      <w:r w:rsidR="003B574A" w:rsidRPr="007D0D62">
        <w:rPr>
          <w:rStyle w:val="FootnoteReference"/>
          <w:rFonts w:ascii="Arial" w:hAnsi="Arial" w:cs="Arial"/>
          <w:sz w:val="20"/>
          <w:szCs w:val="20"/>
        </w:rPr>
        <w:footnoteReference w:customMarkFollows="1" w:id="172"/>
        <w:t>[172]</w:t>
      </w:r>
      <w:r w:rsidRPr="007D0D62">
        <w:rPr>
          <w:rFonts w:ascii="Arial" w:hAnsi="Arial" w:cs="Arial"/>
          <w:sz w:val="20"/>
          <w:szCs w:val="20"/>
        </w:rPr>
        <w:t xml:space="preserve"> chủ trì, phối hợp với</w:t>
      </w:r>
      <w:r w:rsidR="003B574A" w:rsidRPr="007D0D62">
        <w:rPr>
          <w:rFonts w:ascii="Arial" w:hAnsi="Arial" w:cs="Arial"/>
          <w:sz w:val="20"/>
          <w:szCs w:val="20"/>
        </w:rPr>
        <w:t xml:space="preserve"> </w:t>
      </w:r>
      <w:r w:rsidRPr="007D0D62">
        <w:rPr>
          <w:rFonts w:ascii="Arial" w:hAnsi="Arial" w:cs="Arial"/>
          <w:sz w:val="20"/>
          <w:szCs w:val="20"/>
        </w:rPr>
        <w:t>các bộ, cơ quang ngang bộ và Ủy ban nhân dân cấp tỉnh xây dựng, ban hành hướng dẫn kỹ thuật thực hiện hạch toán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Đến năm 2030:</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Bộ Nông nghiệp và Môi trường</w:t>
      </w:r>
      <w:r w:rsidR="003B574A" w:rsidRPr="007D0D62">
        <w:rPr>
          <w:rStyle w:val="FootnoteReference"/>
          <w:rFonts w:ascii="Arial" w:hAnsi="Arial" w:cs="Arial"/>
          <w:sz w:val="20"/>
          <w:szCs w:val="20"/>
        </w:rPr>
        <w:footnoteReference w:customMarkFollows="1" w:id="173"/>
        <w:t>[173]</w:t>
      </w:r>
      <w:r w:rsidRPr="007D0D62">
        <w:rPr>
          <w:rFonts w:ascii="Arial" w:hAnsi="Arial" w:cs="Arial"/>
          <w:sz w:val="20"/>
          <w:szCs w:val="20"/>
        </w:rPr>
        <w:t xml:space="preserve"> chủ trì, phối hợp các đơn vị liên quan xây dựng và vận hành </w:t>
      </w:r>
      <w:r w:rsidR="00823748" w:rsidRPr="007D0D62">
        <w:rPr>
          <w:rFonts w:ascii="Arial" w:hAnsi="Arial" w:cs="Arial"/>
          <w:sz w:val="20"/>
          <w:szCs w:val="20"/>
        </w:rPr>
        <w:t>phần</w:t>
      </w:r>
      <w:r w:rsidRPr="007D0D62">
        <w:rPr>
          <w:rFonts w:ascii="Arial" w:hAnsi="Arial" w:cs="Arial"/>
          <w:sz w:val="20"/>
          <w:szCs w:val="20"/>
        </w:rPr>
        <w:t xml:space="preserve"> mềm hỗ trợ thực hiện hạch toán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Bộ Nông nghiệp và Môi trường</w:t>
      </w:r>
      <w:r w:rsidR="003B574A" w:rsidRPr="007D0D62">
        <w:rPr>
          <w:rStyle w:val="FootnoteReference"/>
          <w:rFonts w:ascii="Arial" w:hAnsi="Arial" w:cs="Arial"/>
          <w:sz w:val="20"/>
          <w:szCs w:val="20"/>
        </w:rPr>
        <w:footnoteReference w:customMarkFollows="1" w:id="174"/>
        <w:t>[174]</w:t>
      </w:r>
      <w:r w:rsidR="003C274A" w:rsidRPr="007D0D62">
        <w:rPr>
          <w:rFonts w:ascii="Arial" w:hAnsi="Arial" w:cs="Arial"/>
          <w:sz w:val="20"/>
          <w:szCs w:val="20"/>
        </w:rPr>
        <w:t xml:space="preserve"> </w:t>
      </w:r>
      <w:r w:rsidRPr="007D0D62">
        <w:rPr>
          <w:rFonts w:ascii="Arial" w:hAnsi="Arial" w:cs="Arial"/>
          <w:sz w:val="20"/>
          <w:szCs w:val="20"/>
        </w:rPr>
        <w:t>thực hiện và công bố kết quả hạch toán tài nguyên nước trên các lưu vực sông Đồng Nai, Vu Gia - Thu Bồn cho sinh</w:t>
      </w:r>
      <w:r w:rsidR="003B574A" w:rsidRPr="007D0D62">
        <w:rPr>
          <w:rFonts w:ascii="Arial" w:hAnsi="Arial" w:cs="Arial"/>
          <w:sz w:val="20"/>
          <w:szCs w:val="20"/>
        </w:rPr>
        <w:t xml:space="preserve"> </w:t>
      </w:r>
      <w:r w:rsidRPr="007D0D62">
        <w:rPr>
          <w:rFonts w:ascii="Arial" w:hAnsi="Arial" w:cs="Arial"/>
          <w:sz w:val="20"/>
          <w:szCs w:val="20"/>
        </w:rPr>
        <w:t>hoạt, nông nghiệp, thủy điện và công nghiệp.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3. Đến năm 2035, Bộ Nông nghiệp và Môi trường</w:t>
      </w:r>
      <w:r w:rsidR="003B574A" w:rsidRPr="007D0D62">
        <w:rPr>
          <w:rStyle w:val="FootnoteReference"/>
          <w:rFonts w:ascii="Arial" w:hAnsi="Arial" w:cs="Arial"/>
          <w:sz w:val="20"/>
          <w:szCs w:val="20"/>
        </w:rPr>
        <w:footnoteReference w:customMarkFollows="1" w:id="175"/>
        <w:t>[175]</w:t>
      </w:r>
      <w:r w:rsidRPr="007D0D62">
        <w:rPr>
          <w:rFonts w:ascii="Arial" w:hAnsi="Arial" w:cs="Arial"/>
          <w:sz w:val="20"/>
          <w:szCs w:val="20"/>
        </w:rPr>
        <w:t xml:space="preserve"> tổ chức thực hiện hạch toán và công bố kết quả hạch toán tài nguyên nước cho các lưu vực sông liên tỉnh và quốc gia theo kỳ hạch toán.</w:t>
      </w:r>
    </w:p>
    <w:p w:rsidR="0052302F" w:rsidRPr="007D0D62" w:rsidRDefault="0052302F" w:rsidP="007D0D62">
      <w:pPr>
        <w:widowControl w:val="0"/>
        <w:autoSpaceDE w:val="0"/>
        <w:autoSpaceDN w:val="0"/>
        <w:adjustRightInd w:val="0"/>
        <w:jc w:val="center"/>
        <w:rPr>
          <w:rFonts w:ascii="Arial" w:hAnsi="Arial" w:cs="Arial"/>
          <w:sz w:val="20"/>
          <w:szCs w:val="20"/>
        </w:rPr>
      </w:pPr>
      <w:bookmarkStart w:id="149" w:name="chuong_6"/>
      <w:r w:rsidRPr="007D0D62">
        <w:rPr>
          <w:rFonts w:ascii="Arial" w:hAnsi="Arial" w:cs="Arial"/>
          <w:b/>
          <w:bCs/>
          <w:sz w:val="20"/>
          <w:szCs w:val="20"/>
        </w:rPr>
        <w:t>Chương VI</w:t>
      </w:r>
      <w:bookmarkEnd w:id="149"/>
    </w:p>
    <w:p w:rsidR="0052302F" w:rsidRDefault="003B574A" w:rsidP="007D0D62">
      <w:pPr>
        <w:widowControl w:val="0"/>
        <w:autoSpaceDE w:val="0"/>
        <w:autoSpaceDN w:val="0"/>
        <w:adjustRightInd w:val="0"/>
        <w:jc w:val="center"/>
        <w:rPr>
          <w:rFonts w:ascii="Arial" w:hAnsi="Arial" w:cs="Arial"/>
          <w:b/>
          <w:bCs/>
          <w:sz w:val="20"/>
          <w:szCs w:val="20"/>
        </w:rPr>
      </w:pPr>
      <w:bookmarkStart w:id="150" w:name="chuong_6_name"/>
      <w:r w:rsidRPr="007D0D62">
        <w:rPr>
          <w:rFonts w:ascii="Arial" w:hAnsi="Arial" w:cs="Arial"/>
          <w:b/>
          <w:bCs/>
          <w:sz w:val="20"/>
          <w:szCs w:val="20"/>
        </w:rPr>
        <w:t>HỆ THỐNG THÔNG TIN, CƠ SỞ DỮ LIỆU TÀI NGUYÊN NƯỚC QUỐC GIA VÀ QUY ĐỊNH VỀ QUAN TRẮC, GIÁM SÁT KHAI THÁC TÀI NGUYÊN NƯỚC, CHẤT LƯỢNG NƯỚC</w:t>
      </w:r>
      <w:bookmarkEnd w:id="150"/>
    </w:p>
    <w:p w:rsidR="007D0D62" w:rsidRPr="007D0D62" w:rsidRDefault="007D0D62" w:rsidP="007D0D62">
      <w:pPr>
        <w:widowControl w:val="0"/>
        <w:autoSpaceDE w:val="0"/>
        <w:autoSpaceDN w:val="0"/>
        <w:adjustRightInd w:val="0"/>
        <w:jc w:val="center"/>
        <w:rPr>
          <w:rFonts w:ascii="Arial" w:hAnsi="Arial" w:cs="Arial"/>
          <w:b/>
          <w:sz w:val="20"/>
          <w:szCs w:val="20"/>
        </w:rPr>
      </w:pP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51" w:name="muc_1_6"/>
      <w:r w:rsidRPr="007D0D62">
        <w:rPr>
          <w:rFonts w:ascii="Arial" w:hAnsi="Arial" w:cs="Arial"/>
          <w:b/>
          <w:bCs/>
          <w:sz w:val="20"/>
          <w:szCs w:val="20"/>
        </w:rPr>
        <w:t>Mục</w:t>
      </w:r>
      <w:r w:rsidR="0052302F" w:rsidRPr="007D0D62">
        <w:rPr>
          <w:rFonts w:ascii="Arial" w:hAnsi="Arial" w:cs="Arial"/>
          <w:b/>
          <w:bCs/>
          <w:sz w:val="20"/>
          <w:szCs w:val="20"/>
        </w:rPr>
        <w:t xml:space="preserve"> 1</w:t>
      </w:r>
      <w:r w:rsidR="003B574A" w:rsidRPr="007D0D62">
        <w:rPr>
          <w:rFonts w:ascii="Arial" w:hAnsi="Arial" w:cs="Arial"/>
          <w:b/>
          <w:bCs/>
          <w:sz w:val="20"/>
          <w:szCs w:val="20"/>
        </w:rPr>
        <w:t xml:space="preserve">. </w:t>
      </w:r>
      <w:r w:rsidR="0052302F" w:rsidRPr="007D0D62">
        <w:rPr>
          <w:rFonts w:ascii="Arial" w:hAnsi="Arial" w:cs="Arial"/>
          <w:b/>
          <w:bCs/>
          <w:sz w:val="20"/>
          <w:szCs w:val="20"/>
        </w:rPr>
        <w:t>HỆ THỐNG THÔNG TIN, CƠ SỞ DỮ LIỆU TÀI NGUYÊN NƯỚC QUỐC GIA</w:t>
      </w:r>
      <w:bookmarkEnd w:id="151"/>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52" w:name="dieu_76"/>
      <w:r w:rsidRPr="007D0D62">
        <w:rPr>
          <w:rFonts w:ascii="Arial" w:hAnsi="Arial" w:cs="Arial"/>
          <w:b/>
          <w:bCs/>
          <w:sz w:val="20"/>
          <w:szCs w:val="20"/>
        </w:rPr>
        <w:t>Điều</w:t>
      </w:r>
      <w:r w:rsidR="0052302F" w:rsidRPr="007D0D62">
        <w:rPr>
          <w:rFonts w:ascii="Arial" w:hAnsi="Arial" w:cs="Arial"/>
          <w:b/>
          <w:bCs/>
          <w:sz w:val="20"/>
          <w:szCs w:val="20"/>
        </w:rPr>
        <w:t xml:space="preserve"> 76. Hệ thống thông tin, cơ sở dữ liệu tài nguyên nước quốc gia</w:t>
      </w:r>
      <w:bookmarkEnd w:id="152"/>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Hệ thống thông tin, cơ sở dữ liệu tài nguyên nước quốc gia được xây dựng thành một hệ thống tập trung, thống nhất để quản lý, vận hành, cập nhật, khai thác thông tin tài nguyên nước trên phạm vi toàn quốc.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Hệ thống thông tin, cơ sở dữ liệu tài nguyên nước quốc gia phải phù hợp với Khung kiến trúc Chính phủ số Việt Nam</w:t>
      </w:r>
      <w:r w:rsidR="003B574A" w:rsidRPr="007D0D62">
        <w:rPr>
          <w:rStyle w:val="FootnoteReference"/>
          <w:rFonts w:ascii="Arial" w:hAnsi="Arial" w:cs="Arial"/>
          <w:sz w:val="20"/>
          <w:szCs w:val="20"/>
        </w:rPr>
        <w:footnoteReference w:customMarkFollows="1" w:id="176"/>
        <w:t>[176]</w:t>
      </w:r>
      <w:r w:rsidRPr="007D0D62">
        <w:rPr>
          <w:rFonts w:ascii="Arial" w:hAnsi="Arial" w:cs="Arial"/>
          <w:sz w:val="20"/>
          <w:szCs w:val="20"/>
        </w:rPr>
        <w:t>, Kiến trúc Chính phủ điện tử ngành nông nghiệp và môi trường</w:t>
      </w:r>
      <w:r w:rsidR="003B574A" w:rsidRPr="007D0D62">
        <w:rPr>
          <w:rStyle w:val="FootnoteReference"/>
          <w:rFonts w:ascii="Arial" w:hAnsi="Arial" w:cs="Arial"/>
          <w:sz w:val="20"/>
          <w:szCs w:val="20"/>
        </w:rPr>
        <w:footnoteReference w:customMarkFollows="1" w:id="177"/>
        <w:t>[177]</w:t>
      </w:r>
      <w:r w:rsidRPr="007D0D62">
        <w:rPr>
          <w:rFonts w:ascii="Arial" w:hAnsi="Arial" w:cs="Arial"/>
          <w:sz w:val="20"/>
          <w:szCs w:val="20"/>
        </w:rPr>
        <w:t>, đáp ứng về tiêu chuẩn, quy chuẩn kỹ thuật của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Hệ thống thông tin, cơ sở dữ liệu tài nguyên nước quốc gia bao gồm các thành </w:t>
      </w:r>
      <w:r w:rsidR="00823748" w:rsidRPr="007D0D62">
        <w:rPr>
          <w:rFonts w:ascii="Arial" w:hAnsi="Arial" w:cs="Arial"/>
          <w:sz w:val="20"/>
          <w:szCs w:val="20"/>
        </w:rPr>
        <w:t>phần</w:t>
      </w:r>
      <w:r w:rsidRPr="007D0D62">
        <w:rPr>
          <w:rFonts w:ascii="Arial" w:hAnsi="Arial" w:cs="Arial"/>
          <w:sz w:val="20"/>
          <w:szCs w:val="20"/>
        </w:rPr>
        <w:t xml:space="preserve"> cơ bản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Hạ tầng kỹ thuật công nghệ thông tin;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w:t>
      </w:r>
      <w:r w:rsidR="00823748" w:rsidRPr="007D0D62">
        <w:rPr>
          <w:rFonts w:ascii="Arial" w:hAnsi="Arial" w:cs="Arial"/>
          <w:sz w:val="20"/>
          <w:szCs w:val="20"/>
        </w:rPr>
        <w:t>Phần</w:t>
      </w:r>
      <w:r w:rsidRPr="007D0D62">
        <w:rPr>
          <w:rFonts w:ascii="Arial" w:hAnsi="Arial" w:cs="Arial"/>
          <w:sz w:val="20"/>
          <w:szCs w:val="20"/>
        </w:rPr>
        <w:t xml:space="preserve"> mềm của Hệ thống thông tin, cơ sở dữ liệu tài nguyên nước</w:t>
      </w:r>
      <w:r w:rsidR="003B574A" w:rsidRPr="007D0D62">
        <w:rPr>
          <w:rFonts w:ascii="Arial" w:hAnsi="Arial" w:cs="Arial"/>
          <w:sz w:val="20"/>
          <w:szCs w:val="20"/>
        </w:rPr>
        <w:t xml:space="preserve"> </w:t>
      </w:r>
      <w:r w:rsidRPr="007D0D62">
        <w:rPr>
          <w:rFonts w:ascii="Arial" w:hAnsi="Arial" w:cs="Arial"/>
          <w:sz w:val="20"/>
          <w:szCs w:val="20"/>
        </w:rPr>
        <w:t>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Cơ sở dữ liệu tài nguyên nước quốc gia bao gồm tập hợp các thông tin, dữ liệu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7 Luật Tài nguyên nước, được sắp xếp thành các nhóm thông tin, dữ liệu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Thông tin, dữ liệu về nguồn nước,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Thông tin, dữ liệu về số lượng, chất lượng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Thông tin, số liệu về khai thác, sử dụng tài nguyên nước và xả nước thải vào nguồn nước; thông tin về kê khai, đăng ký, cấp phép thăm dò, khai thác, sử dụng nước, tiền cấp quyền khai thác tài nguyên nước và cấp phép hành nghề khoan</w:t>
      </w:r>
      <w:r w:rsidR="003B574A" w:rsidRPr="007D0D62">
        <w:rPr>
          <w:rFonts w:ascii="Arial" w:hAnsi="Arial" w:cs="Arial"/>
          <w:sz w:val="20"/>
          <w:szCs w:val="20"/>
        </w:rPr>
        <w:t xml:space="preserve"> </w:t>
      </w:r>
      <w:r w:rsidRPr="007D0D62">
        <w:rPr>
          <w:rFonts w:ascii="Arial" w:hAnsi="Arial" w:cs="Arial"/>
          <w:sz w:val="20"/>
          <w:szCs w:val="20"/>
        </w:rPr>
        <w:t>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Dữ liệu kiểm kê, </w:t>
      </w:r>
      <w:r w:rsidR="00823748" w:rsidRPr="007D0D62">
        <w:rPr>
          <w:rFonts w:ascii="Arial" w:hAnsi="Arial" w:cs="Arial"/>
          <w:sz w:val="20"/>
          <w:szCs w:val="20"/>
        </w:rPr>
        <w:t>điều</w:t>
      </w:r>
      <w:r w:rsidRPr="007D0D62">
        <w:rPr>
          <w:rFonts w:ascii="Arial" w:hAnsi="Arial" w:cs="Arial"/>
          <w:sz w:val="20"/>
          <w:szCs w:val="20"/>
        </w:rPr>
        <w:t xml:space="preserve"> tra, đánh giá tài nguyên nước, quy hoạch về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Thông tin, số liệu quan trắc về tài nguyên nước và số liệu quan trắc khí</w:t>
      </w:r>
      <w:r w:rsidR="003B574A" w:rsidRPr="007D0D62">
        <w:rPr>
          <w:rFonts w:ascii="Arial" w:hAnsi="Arial" w:cs="Arial"/>
          <w:sz w:val="20"/>
          <w:szCs w:val="20"/>
        </w:rPr>
        <w:t xml:space="preserve"> </w:t>
      </w:r>
      <w:r w:rsidRPr="007D0D62">
        <w:rPr>
          <w:rFonts w:ascii="Arial" w:hAnsi="Arial" w:cs="Arial"/>
          <w:sz w:val="20"/>
          <w:szCs w:val="20"/>
        </w:rPr>
        <w:t>tượng, thủy văn, chất lượng môi trường nước.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53" w:name="dieu_77"/>
      <w:r w:rsidRPr="007D0D62">
        <w:rPr>
          <w:rFonts w:ascii="Arial" w:hAnsi="Arial" w:cs="Arial"/>
          <w:b/>
          <w:bCs/>
          <w:sz w:val="20"/>
          <w:szCs w:val="20"/>
        </w:rPr>
        <w:t>Điều</w:t>
      </w:r>
      <w:r w:rsidR="0052302F" w:rsidRPr="007D0D62">
        <w:rPr>
          <w:rFonts w:ascii="Arial" w:hAnsi="Arial" w:cs="Arial"/>
          <w:b/>
          <w:bCs/>
          <w:sz w:val="20"/>
          <w:szCs w:val="20"/>
        </w:rPr>
        <w:t xml:space="preserve"> 77. Thông tin, dữ liệu về tài nguyên nước</w:t>
      </w:r>
      <w:bookmarkEnd w:id="153"/>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Thông tin, dữ liệu về số lượng, chất lượng nước là các giá trị tính toán của các đặc trưng để đánh giá biến động số lượng, chất lượng của nguồn nước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Thông tin, dữ liệu về số lượng, chất lượng nguồn nước mặt: đặc trưng mực nước, lượng dòng chảy tại các vị trí trên sông suối, kênh, mương, rạch theo</w:t>
      </w:r>
      <w:r w:rsidR="003B574A" w:rsidRPr="007D0D62">
        <w:rPr>
          <w:rFonts w:ascii="Arial" w:hAnsi="Arial" w:cs="Arial"/>
          <w:sz w:val="20"/>
          <w:szCs w:val="20"/>
        </w:rPr>
        <w:t xml:space="preserve"> </w:t>
      </w:r>
      <w:r w:rsidRPr="007D0D62">
        <w:rPr>
          <w:rFonts w:ascii="Arial" w:hAnsi="Arial" w:cs="Arial"/>
          <w:sz w:val="20"/>
          <w:szCs w:val="20"/>
        </w:rPr>
        <w:t>thời đoạn tính toán; dung tích, diện tích hồ, ao, đầm, phá; kết quả đo đạc, phân tích thông số chất lượng nước; chỉ số đánh giá chất lượng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Thông tin, dữ liệu về số lượng, chất lượng nguồn nước dưới đất: trữ</w:t>
      </w:r>
      <w:r w:rsidR="003B574A" w:rsidRPr="007D0D62">
        <w:rPr>
          <w:rFonts w:ascii="Arial" w:hAnsi="Arial" w:cs="Arial"/>
          <w:sz w:val="20"/>
          <w:szCs w:val="20"/>
        </w:rPr>
        <w:t xml:space="preserve"> </w:t>
      </w:r>
      <w:r w:rsidRPr="007D0D62">
        <w:rPr>
          <w:rFonts w:ascii="Arial" w:hAnsi="Arial" w:cs="Arial"/>
          <w:sz w:val="20"/>
          <w:szCs w:val="20"/>
        </w:rPr>
        <w:t>lượng động, trữ lượng tĩnh của các tầng chứa nước; trữ lượng có thể khai thác của các tầng chứa nước; kết quả đo đạc, phân tích thông số chất lượng nước; chỉ số đánh giá chất lượng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Thông tin, số liệu về kê khai, đăng ký, cấp phép khai thác, sử dụng tài nguyên nước, hành nghề khoan nước dưới đất và xả nước thải vào nguồn 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Thông tin, dữ liệu đối với công trình khai thác nước dưới đất thuộc đối</w:t>
      </w:r>
      <w:r w:rsidR="003B574A" w:rsidRPr="007D0D62">
        <w:rPr>
          <w:rFonts w:ascii="Arial" w:hAnsi="Arial" w:cs="Arial"/>
          <w:sz w:val="20"/>
          <w:szCs w:val="20"/>
        </w:rPr>
        <w:t xml:space="preserve"> </w:t>
      </w:r>
      <w:r w:rsidRPr="007D0D62">
        <w:rPr>
          <w:rFonts w:ascii="Arial" w:hAnsi="Arial" w:cs="Arial"/>
          <w:sz w:val="20"/>
          <w:szCs w:val="20"/>
        </w:rPr>
        <w:t>tượng kê khai theo nội dung thông tin chính trong bản kê khai;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Thông tin, dữ liệu đối với công trình khai thác, sử dụng nước mặt, nước</w:t>
      </w:r>
      <w:r w:rsidR="003B574A" w:rsidRPr="007D0D62">
        <w:rPr>
          <w:rFonts w:ascii="Arial" w:hAnsi="Arial" w:cs="Arial"/>
          <w:sz w:val="20"/>
          <w:szCs w:val="20"/>
        </w:rPr>
        <w:t xml:space="preserve"> </w:t>
      </w:r>
      <w:r w:rsidRPr="007D0D62">
        <w:rPr>
          <w:rFonts w:ascii="Arial" w:hAnsi="Arial" w:cs="Arial"/>
          <w:sz w:val="20"/>
          <w:szCs w:val="20"/>
        </w:rPr>
        <w:t xml:space="preserve">dưới đất, nước </w:t>
      </w:r>
      <w:r w:rsidRPr="007D0D62">
        <w:rPr>
          <w:rFonts w:ascii="Arial" w:hAnsi="Arial" w:cs="Arial"/>
          <w:sz w:val="20"/>
          <w:szCs w:val="20"/>
        </w:rPr>
        <w:lastRenderedPageBreak/>
        <w:t>biển thuộc đối tượng đăng ký theo nội dung thông tin chính trong</w:t>
      </w:r>
      <w:r w:rsidR="003B574A" w:rsidRPr="007D0D62">
        <w:rPr>
          <w:rFonts w:ascii="Arial" w:hAnsi="Arial" w:cs="Arial"/>
          <w:sz w:val="20"/>
          <w:szCs w:val="20"/>
        </w:rPr>
        <w:t xml:space="preserve"> </w:t>
      </w:r>
      <w:r w:rsidRPr="007D0D62">
        <w:rPr>
          <w:rFonts w:ascii="Arial" w:hAnsi="Arial" w:cs="Arial"/>
          <w:sz w:val="20"/>
          <w:szCs w:val="20"/>
        </w:rPr>
        <w:t>giấy xác nhận đăng ký;</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Thông tin, dữ liệu đối với công trình khai thác nước mặt, nước dưới đất,</w:t>
      </w:r>
      <w:r w:rsidR="003B574A" w:rsidRPr="007D0D62">
        <w:rPr>
          <w:rFonts w:ascii="Arial" w:hAnsi="Arial" w:cs="Arial"/>
          <w:sz w:val="20"/>
          <w:szCs w:val="20"/>
        </w:rPr>
        <w:t xml:space="preserve"> </w:t>
      </w:r>
      <w:r w:rsidRPr="007D0D62">
        <w:rPr>
          <w:rFonts w:ascii="Arial" w:hAnsi="Arial" w:cs="Arial"/>
          <w:sz w:val="20"/>
          <w:szCs w:val="20"/>
        </w:rPr>
        <w:t>nước biển thuộc đối tượng cấp phép theo nội dung thông tin giấy phép được cấp và thông tin về tiền cấp quyền khai thác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Thông tin của giấy phép thăm dò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Thông tin của giấy phép hành nghề khoan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Thông tin, dữ liệu về công trình xả nước thải vào nguồn nước theo giấy phép môi trường.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Dữ liệu kiểm kê, </w:t>
      </w:r>
      <w:r w:rsidR="00823748" w:rsidRPr="007D0D62">
        <w:rPr>
          <w:rFonts w:ascii="Arial" w:hAnsi="Arial" w:cs="Arial"/>
          <w:sz w:val="20"/>
          <w:szCs w:val="20"/>
        </w:rPr>
        <w:t>điều</w:t>
      </w:r>
      <w:r w:rsidRPr="007D0D62">
        <w:rPr>
          <w:rFonts w:ascii="Arial" w:hAnsi="Arial" w:cs="Arial"/>
          <w:sz w:val="20"/>
          <w:szCs w:val="20"/>
        </w:rPr>
        <w:t xml:space="preserve"> tra, đánh giá tài nguyên nước, quy hoạch về tài nguyên nước, bao gồm: dữ liệu, sản phẩm của đề án kiểm kê tài nguyên nước</w:t>
      </w:r>
      <w:r w:rsidR="003B574A" w:rsidRPr="007D0D62">
        <w:rPr>
          <w:rFonts w:ascii="Arial" w:hAnsi="Arial" w:cs="Arial"/>
          <w:sz w:val="20"/>
          <w:szCs w:val="20"/>
        </w:rPr>
        <w:t xml:space="preserve"> </w:t>
      </w:r>
      <w:r w:rsidRPr="007D0D62">
        <w:rPr>
          <w:rFonts w:ascii="Arial" w:hAnsi="Arial" w:cs="Arial"/>
          <w:sz w:val="20"/>
          <w:szCs w:val="20"/>
        </w:rPr>
        <w:t xml:space="preserve">quốc gia; dữ liệu, sản phẩm của các dự án </w:t>
      </w:r>
      <w:r w:rsidR="00823748" w:rsidRPr="007D0D62">
        <w:rPr>
          <w:rFonts w:ascii="Arial" w:hAnsi="Arial" w:cs="Arial"/>
          <w:sz w:val="20"/>
          <w:szCs w:val="20"/>
        </w:rPr>
        <w:t>điều</w:t>
      </w:r>
      <w:r w:rsidRPr="007D0D62">
        <w:rPr>
          <w:rFonts w:ascii="Arial" w:hAnsi="Arial" w:cs="Arial"/>
          <w:sz w:val="20"/>
          <w:szCs w:val="20"/>
        </w:rPr>
        <w:t xml:space="preserve"> tra, đánh giá tài nguyên nước; dữ</w:t>
      </w:r>
      <w:r w:rsidR="003B574A" w:rsidRPr="007D0D62">
        <w:rPr>
          <w:rFonts w:ascii="Arial" w:hAnsi="Arial" w:cs="Arial"/>
          <w:sz w:val="20"/>
          <w:szCs w:val="20"/>
        </w:rPr>
        <w:t xml:space="preserve"> </w:t>
      </w:r>
      <w:r w:rsidRPr="007D0D62">
        <w:rPr>
          <w:rFonts w:ascii="Arial" w:hAnsi="Arial" w:cs="Arial"/>
          <w:sz w:val="20"/>
          <w:szCs w:val="20"/>
        </w:rPr>
        <w:t>liệu quy hoạch tài nguyên nước</w:t>
      </w:r>
      <w:r w:rsidRPr="007D0D62">
        <w:rPr>
          <w:rFonts w:ascii="Arial" w:hAnsi="Arial" w:cs="Arial"/>
          <w:b/>
          <w:bCs/>
          <w:i/>
          <w:iCs/>
          <w:sz w:val="20"/>
          <w:szCs w:val="20"/>
        </w:rPr>
        <w:t xml:space="preserve">, </w:t>
      </w:r>
      <w:r w:rsidRPr="007D0D62">
        <w:rPr>
          <w:rFonts w:ascii="Arial" w:hAnsi="Arial" w:cs="Arial"/>
          <w:sz w:val="20"/>
          <w:szCs w:val="20"/>
        </w:rPr>
        <w:t>thủy lợi và phòng, chống thiên tai</w:t>
      </w:r>
      <w:r w:rsidR="003B574A" w:rsidRPr="007D0D62">
        <w:rPr>
          <w:rStyle w:val="FootnoteReference"/>
          <w:rFonts w:ascii="Arial" w:hAnsi="Arial" w:cs="Arial"/>
          <w:sz w:val="20"/>
          <w:szCs w:val="20"/>
        </w:rPr>
        <w:footnoteReference w:customMarkFollows="1" w:id="178"/>
        <w:t>[178]</w:t>
      </w:r>
      <w:r w:rsidRPr="007D0D62">
        <w:rPr>
          <w:rFonts w:ascii="Arial" w:hAnsi="Arial" w:cs="Arial"/>
          <w:sz w:val="20"/>
          <w:szCs w:val="20"/>
        </w:rPr>
        <w:t>; dữ liệu quy</w:t>
      </w:r>
      <w:r w:rsidR="003B574A" w:rsidRPr="007D0D62">
        <w:rPr>
          <w:rFonts w:ascii="Arial" w:hAnsi="Arial" w:cs="Arial"/>
          <w:sz w:val="20"/>
          <w:szCs w:val="20"/>
        </w:rPr>
        <w:t xml:space="preserve"> </w:t>
      </w:r>
      <w:r w:rsidRPr="007D0D62">
        <w:rPr>
          <w:rFonts w:ascii="Arial" w:hAnsi="Arial" w:cs="Arial"/>
          <w:sz w:val="20"/>
          <w:szCs w:val="20"/>
        </w:rPr>
        <w:t>hoạch tổng hợp tài nguyên nước và hạ tầng thủy lợi lưu vực sông liên tỉnh</w:t>
      </w:r>
      <w:r w:rsidR="003B574A" w:rsidRPr="007D0D62">
        <w:rPr>
          <w:rStyle w:val="FootnoteReference"/>
          <w:rFonts w:ascii="Arial" w:hAnsi="Arial" w:cs="Arial"/>
          <w:sz w:val="20"/>
          <w:szCs w:val="20"/>
        </w:rPr>
        <w:footnoteReference w:customMarkFollows="1" w:id="179"/>
        <w:t>[179]</w:t>
      </w:r>
      <w:r w:rsidRPr="007D0D62">
        <w:rPr>
          <w:rFonts w:ascii="Arial" w:hAnsi="Arial" w:cs="Arial"/>
          <w:sz w:val="20"/>
          <w:szCs w:val="20"/>
        </w:rPr>
        <w:t>; thông tin, dữ liệu của báo cáo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Thông tin, dữ liệu về danh </w:t>
      </w:r>
      <w:r w:rsidR="00823748" w:rsidRPr="007D0D62">
        <w:rPr>
          <w:rFonts w:ascii="Arial" w:hAnsi="Arial" w:cs="Arial"/>
          <w:sz w:val="20"/>
          <w:szCs w:val="20"/>
        </w:rPr>
        <w:t>mục</w:t>
      </w:r>
      <w:r w:rsidRPr="007D0D62">
        <w:rPr>
          <w:rFonts w:ascii="Arial" w:hAnsi="Arial" w:cs="Arial"/>
          <w:sz w:val="20"/>
          <w:szCs w:val="20"/>
        </w:rPr>
        <w:t xml:space="preserve"> lưu vực sông, danh </w:t>
      </w:r>
      <w:r w:rsidR="00823748" w:rsidRPr="007D0D62">
        <w:rPr>
          <w:rFonts w:ascii="Arial" w:hAnsi="Arial" w:cs="Arial"/>
          <w:sz w:val="20"/>
          <w:szCs w:val="20"/>
        </w:rPr>
        <w:t>mục</w:t>
      </w:r>
      <w:r w:rsidRPr="007D0D62">
        <w:rPr>
          <w:rFonts w:ascii="Arial" w:hAnsi="Arial" w:cs="Arial"/>
          <w:sz w:val="20"/>
          <w:szCs w:val="20"/>
        </w:rPr>
        <w:t xml:space="preserve"> nguồn nước theo danh </w:t>
      </w:r>
      <w:r w:rsidR="00823748" w:rsidRPr="007D0D62">
        <w:rPr>
          <w:rFonts w:ascii="Arial" w:hAnsi="Arial" w:cs="Arial"/>
          <w:sz w:val="20"/>
          <w:szCs w:val="20"/>
        </w:rPr>
        <w:t>mục</w:t>
      </w:r>
      <w:r w:rsidRPr="007D0D62">
        <w:rPr>
          <w:rFonts w:ascii="Arial" w:hAnsi="Arial" w:cs="Arial"/>
          <w:sz w:val="20"/>
          <w:szCs w:val="20"/>
        </w:rPr>
        <w:t xml:space="preserve"> lưu vực sông, nguồn nước; hành lang bảo vệ nguồn nước; hồ, ao, đầm, phá không được san lấp; vùng bảo hộ vệ sinh khu vực lấy nước sinh hoạt; dòng</w:t>
      </w:r>
      <w:r w:rsidR="003B574A" w:rsidRPr="007D0D62">
        <w:rPr>
          <w:rFonts w:ascii="Arial" w:hAnsi="Arial" w:cs="Arial"/>
          <w:sz w:val="20"/>
          <w:szCs w:val="20"/>
        </w:rPr>
        <w:t xml:space="preserve"> </w:t>
      </w:r>
      <w:r w:rsidRPr="007D0D62">
        <w:rPr>
          <w:rFonts w:ascii="Arial" w:hAnsi="Arial" w:cs="Arial"/>
          <w:sz w:val="20"/>
          <w:szCs w:val="20"/>
        </w:rPr>
        <w:t>chảy tối thiểu trên sông, suối, kênh, mương, rạch; chức năng nguồn nước đã được cấp có thẩm quyền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Thông tin, dữ liệu về mặt cắt sông, suối của các dự án, đề án đã được nghiệm thu; bản đồ phân vùng nguy cơ hạn hán, thiếu nước do Bộ Nông nghiệp và Môi trường</w:t>
      </w:r>
      <w:r w:rsidR="003B574A" w:rsidRPr="007D0D62">
        <w:rPr>
          <w:rStyle w:val="FootnoteReference"/>
          <w:rFonts w:ascii="Arial" w:hAnsi="Arial" w:cs="Arial"/>
          <w:sz w:val="20"/>
          <w:szCs w:val="20"/>
        </w:rPr>
        <w:footnoteReference w:customMarkFollows="1" w:id="180"/>
        <w:t>[180]</w:t>
      </w:r>
      <w:r w:rsidRPr="007D0D62">
        <w:rPr>
          <w:rFonts w:ascii="Arial" w:hAnsi="Arial" w:cs="Arial"/>
          <w:sz w:val="20"/>
          <w:szCs w:val="20"/>
        </w:rPr>
        <w:t xml:space="preserve"> xây dựng; danh </w:t>
      </w:r>
      <w:r w:rsidR="00823748" w:rsidRPr="007D0D62">
        <w:rPr>
          <w:rFonts w:ascii="Arial" w:hAnsi="Arial" w:cs="Arial"/>
          <w:sz w:val="20"/>
          <w:szCs w:val="20"/>
        </w:rPr>
        <w:t>mục</w:t>
      </w:r>
      <w:r w:rsidRPr="007D0D62">
        <w:rPr>
          <w:rFonts w:ascii="Arial" w:hAnsi="Arial" w:cs="Arial"/>
          <w:sz w:val="20"/>
          <w:szCs w:val="20"/>
        </w:rPr>
        <w:t>, bản đồ về vùng cấm, vùng hạn chế khai thác nước dưới đất, kế hoạch bảo vệ nước dưới đất do Ủy ban nhân dân cấp tỉnh ban hành; ngưỡng khai thác nước dưới đất trong quy hoạch tổng hợp tài nguyên nước và hạ tầng thủy lợi lưu vực sông liên tỉnh</w:t>
      </w:r>
      <w:r w:rsidR="003B574A" w:rsidRPr="007D0D62">
        <w:rPr>
          <w:rStyle w:val="FootnoteReference"/>
          <w:rFonts w:ascii="Arial" w:hAnsi="Arial" w:cs="Arial"/>
          <w:sz w:val="20"/>
          <w:szCs w:val="20"/>
        </w:rPr>
        <w:footnoteReference w:customMarkFollows="1" w:id="181"/>
        <w:t>[181]</w:t>
      </w:r>
      <w:r w:rsidRPr="007D0D62">
        <w:rPr>
          <w:rFonts w:ascii="Arial" w:hAnsi="Arial" w:cs="Arial"/>
          <w:sz w:val="20"/>
          <w:szCs w:val="20"/>
        </w:rPr>
        <w:t>; kịch bản nguồn nước hằng năm do Bộ Nông nghiệp và Môi trường</w:t>
      </w:r>
      <w:r w:rsidR="003B574A" w:rsidRPr="007D0D62">
        <w:rPr>
          <w:rStyle w:val="FootnoteReference"/>
          <w:rFonts w:ascii="Arial" w:hAnsi="Arial" w:cs="Arial"/>
          <w:sz w:val="20"/>
          <w:szCs w:val="20"/>
        </w:rPr>
        <w:footnoteReference w:customMarkFollows="1" w:id="182"/>
        <w:t>[182]</w:t>
      </w:r>
      <w:r w:rsidRPr="007D0D62">
        <w:rPr>
          <w:rFonts w:ascii="Arial" w:hAnsi="Arial" w:cs="Arial"/>
          <w:sz w:val="20"/>
          <w:szCs w:val="20"/>
        </w:rPr>
        <w:t xml:space="preserve"> công bố.</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Thông tin, số liệu quan trắc về tài nguyên nước và số liệu quan trắc khí</w:t>
      </w:r>
      <w:r w:rsidR="003B574A" w:rsidRPr="007D0D62">
        <w:rPr>
          <w:rFonts w:ascii="Arial" w:hAnsi="Arial" w:cs="Arial"/>
          <w:sz w:val="20"/>
          <w:szCs w:val="20"/>
        </w:rPr>
        <w:t xml:space="preserve"> </w:t>
      </w:r>
      <w:r w:rsidRPr="007D0D62">
        <w:rPr>
          <w:rFonts w:ascii="Arial" w:hAnsi="Arial" w:cs="Arial"/>
          <w:sz w:val="20"/>
          <w:szCs w:val="20"/>
        </w:rPr>
        <w:t>tượng, thủy văn, chất lượng môi trường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Thông tin, dữ liệu quan trắc lượng bốc hơi tại trạm khí tượng; lượng mưa tại trạm đo mưa, trạm khí tượng, trạm thủy văn, tại công trình đập, hồ chứa có quan trắc khí tượng thủy văn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Thông tin, dữ liệu quan trắc lưu lượng, mực nước, chất lượng nước và các yếu tố khác tại trạm quan trắc tài nguyên nước mặt,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Thông tin, dữ liệu quan trắc lưu lượng, mực nước, chất lượng nước, độ mặn và các yếu tố khác tại trạm thủy văn và trạm đo mặn;</w:t>
      </w:r>
    </w:p>
    <w:p w:rsidR="004C354A"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Thông tin, dữ liệu quan trắc mực nước biển tại một số trạm hải văn;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Thông tin, dữ liệu quan trắc chất lượng nước tại trạm quan trắc môi trường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Thông tin, dữ liệu quan trắc về khai thác nước tại công trình phục vụ giám sát khai thác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7. Số liệu về khai thác, sử dụng tài nguyên nước tại các công trình khai thác</w:t>
      </w:r>
      <w:r w:rsidR="004C354A" w:rsidRPr="007D0D62">
        <w:rPr>
          <w:rFonts w:ascii="Arial" w:hAnsi="Arial" w:cs="Arial"/>
          <w:sz w:val="20"/>
          <w:szCs w:val="20"/>
        </w:rPr>
        <w:t xml:space="preserve"> </w:t>
      </w:r>
      <w:r w:rsidRPr="007D0D62">
        <w:rPr>
          <w:rFonts w:ascii="Arial" w:hAnsi="Arial" w:cs="Arial"/>
          <w:sz w:val="20"/>
          <w:szCs w:val="20"/>
        </w:rPr>
        <w:t>nước và xả nước thải tại các công trình xả nước thải vào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8. Các thông tin, dữ liệu khác về tài nguyên nước, bao gồm: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a) Văn bản pháp luật về tài nguyên nước và các tiêu chuẩn, quy chuẩn kỹ thuật, định mức kinh tế - kỹ thuật về tài nguyên nước; quy trình kỹ thuật, hướng dẫn kỹ thuật về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Danh </w:t>
      </w:r>
      <w:r w:rsidR="00823748" w:rsidRPr="007D0D62">
        <w:rPr>
          <w:rFonts w:ascii="Arial" w:hAnsi="Arial" w:cs="Arial"/>
          <w:sz w:val="20"/>
          <w:szCs w:val="20"/>
        </w:rPr>
        <w:t>mục</w:t>
      </w:r>
      <w:r w:rsidRPr="007D0D62">
        <w:rPr>
          <w:rFonts w:ascii="Arial" w:hAnsi="Arial" w:cs="Arial"/>
          <w:sz w:val="20"/>
          <w:szCs w:val="20"/>
        </w:rPr>
        <w:t xml:space="preserve"> và sản phẩm các chương trình, đề tài nghiên cứu khoa học liên quan đến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Nội dung phương án khai thác, sử dụng, bảo vệ tài nguyên nước, phòng,</w:t>
      </w:r>
      <w:r w:rsidR="004C354A" w:rsidRPr="007D0D62">
        <w:rPr>
          <w:rFonts w:ascii="Arial" w:hAnsi="Arial" w:cs="Arial"/>
          <w:sz w:val="20"/>
          <w:szCs w:val="20"/>
        </w:rPr>
        <w:t xml:space="preserve"> </w:t>
      </w:r>
      <w:r w:rsidRPr="007D0D62">
        <w:rPr>
          <w:rFonts w:ascii="Arial" w:hAnsi="Arial" w:cs="Arial"/>
          <w:sz w:val="20"/>
          <w:szCs w:val="20"/>
        </w:rPr>
        <w:t>chống và khắc phục tác hại do nước gây ra trong quy hoạch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Báo cáo định kỳ về hoạt động khai thác, sử dụng tài nguyên nước, kết</w:t>
      </w:r>
      <w:r w:rsidR="004C354A" w:rsidRPr="007D0D62">
        <w:rPr>
          <w:rFonts w:ascii="Arial" w:hAnsi="Arial" w:cs="Arial"/>
          <w:sz w:val="20"/>
          <w:szCs w:val="20"/>
        </w:rPr>
        <w:t xml:space="preserve"> </w:t>
      </w:r>
      <w:r w:rsidRPr="007D0D62">
        <w:rPr>
          <w:rFonts w:ascii="Arial" w:hAnsi="Arial" w:cs="Arial"/>
          <w:sz w:val="20"/>
          <w:szCs w:val="20"/>
        </w:rPr>
        <w:t>quả thanh tra, kiểm tra của các tổ chức, cá nhân được cấp phép hoặc đăng ký và các dữ liệu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Báo cáo khai thác, sử dụng tài nguyên nước của các bộ và của Ủy ban nhân dân cấp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Kết quả thăm dò, đánh giá trữ lượng nước dưới đất của tổ chức, cá nhân</w:t>
      </w:r>
      <w:r w:rsidR="004C354A" w:rsidRPr="007D0D62">
        <w:rPr>
          <w:rFonts w:ascii="Arial" w:hAnsi="Arial" w:cs="Arial"/>
          <w:sz w:val="20"/>
          <w:szCs w:val="20"/>
        </w:rPr>
        <w:t xml:space="preserve"> </w:t>
      </w:r>
      <w:r w:rsidRPr="007D0D62">
        <w:rPr>
          <w:rFonts w:ascii="Arial" w:hAnsi="Arial" w:cs="Arial"/>
          <w:sz w:val="20"/>
          <w:szCs w:val="20"/>
        </w:rPr>
        <w:t>được cấp giấy phép thăm dò nước dưới đất; thông tin, số liệu về cấu trúc địa chất, địa tầng tại các vị trí khoan khảo sát, thăm dò địa chất, địa chất thủy văn, thăm dò</w:t>
      </w:r>
      <w:r w:rsidR="004C354A" w:rsidRPr="007D0D62">
        <w:rPr>
          <w:rFonts w:ascii="Arial" w:hAnsi="Arial" w:cs="Arial"/>
          <w:sz w:val="20"/>
          <w:szCs w:val="20"/>
        </w:rPr>
        <w:t xml:space="preserve"> </w:t>
      </w:r>
      <w:r w:rsidRPr="007D0D62">
        <w:rPr>
          <w:rFonts w:ascii="Arial" w:hAnsi="Arial" w:cs="Arial"/>
          <w:sz w:val="20"/>
          <w:szCs w:val="20"/>
        </w:rPr>
        <w:t>nước dưới đất, địa chất công trình của các tổ chức, cá nhân hành nghề khoan nước</w:t>
      </w:r>
      <w:r w:rsidR="004C354A" w:rsidRPr="007D0D62">
        <w:rPr>
          <w:rFonts w:ascii="Arial" w:hAnsi="Arial" w:cs="Arial"/>
          <w:sz w:val="20"/>
          <w:szCs w:val="20"/>
        </w:rPr>
        <w:t xml:space="preserve"> </w:t>
      </w:r>
      <w:r w:rsidRPr="007D0D62">
        <w:rPr>
          <w:rFonts w:ascii="Arial" w:hAnsi="Arial" w:cs="Arial"/>
          <w:sz w:val="20"/>
          <w:szCs w:val="20"/>
        </w:rPr>
        <w:t>dưới đất và hành nghề khoan khảo sát khác;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g) Thông tin, dữ liệu về địa tầng tại vị trí các công trình khoan khảo sát địa</w:t>
      </w:r>
      <w:r w:rsidR="004C354A" w:rsidRPr="007D0D62">
        <w:rPr>
          <w:rFonts w:ascii="Arial" w:hAnsi="Arial" w:cs="Arial"/>
          <w:sz w:val="20"/>
          <w:szCs w:val="20"/>
        </w:rPr>
        <w:t xml:space="preserve"> </w:t>
      </w:r>
      <w:r w:rsidRPr="007D0D62">
        <w:rPr>
          <w:rFonts w:ascii="Arial" w:hAnsi="Arial" w:cs="Arial"/>
          <w:sz w:val="20"/>
          <w:szCs w:val="20"/>
        </w:rPr>
        <w:t>chất công trình, xử lý nền móng công trình xây dựng, xây dựng công trình ngầm, khoan thăm dò địa chất, thăm dò khai thác khoáng sản, dầu khí và các dự án khác;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h) Kết quả hạch toán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9. Bộ Nông nghiệp và Môi trường</w:t>
      </w:r>
      <w:r w:rsidR="004C354A" w:rsidRPr="007D0D62">
        <w:rPr>
          <w:rStyle w:val="FootnoteReference"/>
          <w:rFonts w:ascii="Arial" w:hAnsi="Arial" w:cs="Arial"/>
          <w:sz w:val="20"/>
          <w:szCs w:val="20"/>
        </w:rPr>
        <w:footnoteReference w:customMarkFollows="1" w:id="183"/>
        <w:t>[183]</w:t>
      </w:r>
      <w:r w:rsidR="003C274A" w:rsidRPr="007D0D62">
        <w:rPr>
          <w:rFonts w:ascii="Arial" w:hAnsi="Arial" w:cs="Arial"/>
          <w:sz w:val="20"/>
          <w:szCs w:val="20"/>
        </w:rPr>
        <w:t xml:space="preserve"> </w:t>
      </w:r>
      <w:r w:rsidRPr="007D0D62">
        <w:rPr>
          <w:rFonts w:ascii="Arial" w:hAnsi="Arial" w:cs="Arial"/>
          <w:sz w:val="20"/>
          <w:szCs w:val="20"/>
        </w:rPr>
        <w:t xml:space="preserve">ban hành quy định kỹ thuật về cấu trúc, chuẩn dữ liệu đối với các thông tin, dữ liệu về tài nguyên nước quy định tại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54" w:name="dieu_78"/>
      <w:r w:rsidRPr="007D0D62">
        <w:rPr>
          <w:rFonts w:ascii="Arial" w:hAnsi="Arial" w:cs="Arial"/>
          <w:b/>
          <w:bCs/>
          <w:sz w:val="20"/>
          <w:szCs w:val="20"/>
        </w:rPr>
        <w:t>Điều</w:t>
      </w:r>
      <w:r w:rsidR="0052302F" w:rsidRPr="007D0D62">
        <w:rPr>
          <w:rFonts w:ascii="Arial" w:hAnsi="Arial" w:cs="Arial"/>
          <w:b/>
          <w:bCs/>
          <w:sz w:val="20"/>
          <w:szCs w:val="20"/>
        </w:rPr>
        <w:t xml:space="preserve"> 78. Hạ tầng công nghệ thông tin và </w:t>
      </w:r>
      <w:r w:rsidRPr="007D0D62">
        <w:rPr>
          <w:rFonts w:ascii="Arial" w:hAnsi="Arial" w:cs="Arial"/>
          <w:b/>
          <w:bCs/>
          <w:sz w:val="20"/>
          <w:szCs w:val="20"/>
        </w:rPr>
        <w:t>phần</w:t>
      </w:r>
      <w:r w:rsidR="0052302F" w:rsidRPr="007D0D62">
        <w:rPr>
          <w:rFonts w:ascii="Arial" w:hAnsi="Arial" w:cs="Arial"/>
          <w:b/>
          <w:bCs/>
          <w:sz w:val="20"/>
          <w:szCs w:val="20"/>
        </w:rPr>
        <w:t xml:space="preserve"> mềm của Hệ thống thông tin, cơ sở dữ liệu tài nguyên nước quốc gia</w:t>
      </w:r>
      <w:bookmarkEnd w:id="154"/>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Hạ tầng kỹ thuật công nghệ thông tin bao gồm tập hợp thiết bị máy chủ, máy trạm, thiết bị kết nối mạng, hệ thống đường truyền, thiết bị bảo đảm an ninh, an toàn, thiết bị lưu trữ, thiết bị ngoại vi và thiết bị khác.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w:t>
      </w:r>
      <w:r w:rsidR="00823748" w:rsidRPr="007D0D62">
        <w:rPr>
          <w:rFonts w:ascii="Arial" w:hAnsi="Arial" w:cs="Arial"/>
          <w:sz w:val="20"/>
          <w:szCs w:val="20"/>
        </w:rPr>
        <w:t>Phần</w:t>
      </w:r>
      <w:r w:rsidRPr="007D0D62">
        <w:rPr>
          <w:rFonts w:ascii="Arial" w:hAnsi="Arial" w:cs="Arial"/>
          <w:sz w:val="20"/>
          <w:szCs w:val="20"/>
        </w:rPr>
        <w:t xml:space="preserve"> mềm của Hệ thống thông tin, cơ sở dữ liệu tài nguyên nước quốc gia bao gồm các </w:t>
      </w:r>
      <w:r w:rsidR="00823748" w:rsidRPr="007D0D62">
        <w:rPr>
          <w:rFonts w:ascii="Arial" w:hAnsi="Arial" w:cs="Arial"/>
          <w:sz w:val="20"/>
          <w:szCs w:val="20"/>
        </w:rPr>
        <w:t>phần</w:t>
      </w:r>
      <w:r w:rsidRPr="007D0D62">
        <w:rPr>
          <w:rFonts w:ascii="Arial" w:hAnsi="Arial" w:cs="Arial"/>
          <w:sz w:val="20"/>
          <w:szCs w:val="20"/>
        </w:rPr>
        <w:t xml:space="preserve"> mềm hệ thống, </w:t>
      </w:r>
      <w:r w:rsidR="00823748" w:rsidRPr="007D0D62">
        <w:rPr>
          <w:rFonts w:ascii="Arial" w:hAnsi="Arial" w:cs="Arial"/>
          <w:sz w:val="20"/>
          <w:szCs w:val="20"/>
        </w:rPr>
        <w:t>phần</w:t>
      </w:r>
      <w:r w:rsidRPr="007D0D62">
        <w:rPr>
          <w:rFonts w:ascii="Arial" w:hAnsi="Arial" w:cs="Arial"/>
          <w:sz w:val="20"/>
          <w:szCs w:val="20"/>
        </w:rPr>
        <w:t xml:space="preserve"> mềm tiện ích và </w:t>
      </w:r>
      <w:r w:rsidR="00823748" w:rsidRPr="007D0D62">
        <w:rPr>
          <w:rFonts w:ascii="Arial" w:hAnsi="Arial" w:cs="Arial"/>
          <w:sz w:val="20"/>
          <w:szCs w:val="20"/>
        </w:rPr>
        <w:t>phần</w:t>
      </w:r>
      <w:r w:rsidRPr="007D0D62">
        <w:rPr>
          <w:rFonts w:ascii="Arial" w:hAnsi="Arial" w:cs="Arial"/>
          <w:sz w:val="20"/>
          <w:szCs w:val="20"/>
        </w:rPr>
        <w:t xml:space="preserve"> mềm ứng dụng phục vụ quản lý, vận hành, cập nhật, khai thác cơ sở dữ liệu tài nguyên nước quốc gia và Cổng thông tin của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Hạ tầng kỹ thuật công nghệ thông tin và </w:t>
      </w:r>
      <w:r w:rsidR="00823748" w:rsidRPr="007D0D62">
        <w:rPr>
          <w:rFonts w:ascii="Arial" w:hAnsi="Arial" w:cs="Arial"/>
          <w:sz w:val="20"/>
          <w:szCs w:val="20"/>
        </w:rPr>
        <w:t>phần</w:t>
      </w:r>
      <w:r w:rsidRPr="007D0D62">
        <w:rPr>
          <w:rFonts w:ascii="Arial" w:hAnsi="Arial" w:cs="Arial"/>
          <w:sz w:val="20"/>
          <w:szCs w:val="20"/>
        </w:rPr>
        <w:t xml:space="preserve"> mềm của Hệ thống thông tin, cơ sở dữ liệu tài nguyên nước quốc gia bảo đảm các yêu cầu theo quy định kỹ thuật của Bộ trưởng Bộ Nông nghiệp và Môi trường</w:t>
      </w:r>
      <w:r w:rsidR="004964B7" w:rsidRPr="007D0D62">
        <w:rPr>
          <w:rStyle w:val="FootnoteReference"/>
          <w:rFonts w:ascii="Arial" w:hAnsi="Arial" w:cs="Arial"/>
          <w:sz w:val="20"/>
          <w:szCs w:val="20"/>
        </w:rPr>
        <w:footnoteReference w:customMarkFollows="1" w:id="184"/>
        <w:t>[184]</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55" w:name="dieu_79"/>
      <w:r w:rsidRPr="007D0D62">
        <w:rPr>
          <w:rFonts w:ascii="Arial" w:hAnsi="Arial" w:cs="Arial"/>
          <w:b/>
          <w:bCs/>
          <w:sz w:val="20"/>
          <w:szCs w:val="20"/>
        </w:rPr>
        <w:t>Điều</w:t>
      </w:r>
      <w:r w:rsidR="0052302F" w:rsidRPr="007D0D62">
        <w:rPr>
          <w:rFonts w:ascii="Arial" w:hAnsi="Arial" w:cs="Arial"/>
          <w:b/>
          <w:bCs/>
          <w:sz w:val="20"/>
          <w:szCs w:val="20"/>
        </w:rPr>
        <w:t xml:space="preserve"> 79. Xây dựng và cập nhật cơ sở dữ liệu tài nguyên nước quốc gia</w:t>
      </w:r>
      <w:bookmarkEnd w:id="155"/>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Việc xây dựng cơ sở dữ liệu tài nguyên nước quốc gia phải đảm bảo cập</w:t>
      </w:r>
      <w:r w:rsidR="004964B7" w:rsidRPr="007D0D62">
        <w:rPr>
          <w:rFonts w:ascii="Arial" w:hAnsi="Arial" w:cs="Arial"/>
          <w:sz w:val="20"/>
          <w:szCs w:val="20"/>
        </w:rPr>
        <w:t xml:space="preserve"> </w:t>
      </w:r>
      <w:r w:rsidRPr="007D0D62">
        <w:rPr>
          <w:rFonts w:ascii="Arial" w:hAnsi="Arial" w:cs="Arial"/>
          <w:sz w:val="20"/>
          <w:szCs w:val="20"/>
        </w:rPr>
        <w:t>nhật đầy đủ, chính xác, có tính pháp lý các thông tin, dữ liệu về tài nguyên nước của cơ quan quản lý nhà nước, của tổ chức, cá nhân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Việc cập nhật cơ sở dữ liệu tài nguyên nước quốc gia phải được thực hiện</w:t>
      </w:r>
      <w:r w:rsidR="004964B7" w:rsidRPr="007D0D62">
        <w:rPr>
          <w:rFonts w:ascii="Arial" w:hAnsi="Arial" w:cs="Arial"/>
          <w:sz w:val="20"/>
          <w:szCs w:val="20"/>
        </w:rPr>
        <w:t xml:space="preserve"> </w:t>
      </w:r>
      <w:r w:rsidRPr="007D0D62">
        <w:rPr>
          <w:rFonts w:ascii="Arial" w:hAnsi="Arial" w:cs="Arial"/>
          <w:sz w:val="20"/>
          <w:szCs w:val="20"/>
        </w:rPr>
        <w:t>thường xuyên, kịp thời, đảm bảo tính pháp lý, chính xác.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Việc cập nhật cơ sở dữ liệu tài nguyên nước thực hiện theo quy định kỹ thuật của Bộ trưởng Bộ Nông nghiệp và Môi trường</w:t>
      </w:r>
      <w:r w:rsidR="004964B7" w:rsidRPr="007D0D62">
        <w:rPr>
          <w:rStyle w:val="FootnoteReference"/>
          <w:rFonts w:ascii="Arial" w:hAnsi="Arial" w:cs="Arial"/>
          <w:sz w:val="20"/>
          <w:szCs w:val="20"/>
        </w:rPr>
        <w:footnoteReference w:customMarkFollows="1" w:id="185"/>
        <w:t>[185]</w:t>
      </w:r>
      <w:r w:rsidRPr="007D0D62">
        <w:rPr>
          <w:rFonts w:ascii="Arial" w:hAnsi="Arial" w:cs="Arial"/>
          <w:sz w:val="20"/>
          <w:szCs w:val="20"/>
        </w:rPr>
        <w: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56" w:name="dieu_80"/>
      <w:r w:rsidRPr="007D0D62">
        <w:rPr>
          <w:rFonts w:ascii="Arial" w:hAnsi="Arial" w:cs="Arial"/>
          <w:b/>
          <w:bCs/>
          <w:sz w:val="20"/>
          <w:szCs w:val="20"/>
        </w:rPr>
        <w:t>Điều</w:t>
      </w:r>
      <w:r w:rsidR="0052302F" w:rsidRPr="007D0D62">
        <w:rPr>
          <w:rFonts w:ascii="Arial" w:hAnsi="Arial" w:cs="Arial"/>
          <w:b/>
          <w:bCs/>
          <w:sz w:val="20"/>
          <w:szCs w:val="20"/>
        </w:rPr>
        <w:t xml:space="preserve"> 80. Kết nối liên thông, chia sẻ cơ sở dữ liệu tài nguyên nước quốc gia</w:t>
      </w:r>
      <w:bookmarkEnd w:id="156"/>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Bộ Nông nghiệp và Môi trường</w:t>
      </w:r>
      <w:r w:rsidR="004964B7" w:rsidRPr="007D0D62">
        <w:rPr>
          <w:rStyle w:val="FootnoteReference"/>
          <w:rFonts w:ascii="Arial" w:hAnsi="Arial" w:cs="Arial"/>
          <w:sz w:val="20"/>
          <w:szCs w:val="20"/>
        </w:rPr>
        <w:footnoteReference w:customMarkFollows="1" w:id="186"/>
        <w:t>[186]</w:t>
      </w:r>
      <w:r w:rsidR="003C274A" w:rsidRPr="007D0D62">
        <w:rPr>
          <w:rFonts w:ascii="Arial" w:hAnsi="Arial" w:cs="Arial"/>
          <w:sz w:val="20"/>
          <w:szCs w:val="20"/>
        </w:rPr>
        <w:t xml:space="preserve"> </w:t>
      </w:r>
      <w:r w:rsidRPr="007D0D62">
        <w:rPr>
          <w:rFonts w:ascii="Arial" w:hAnsi="Arial" w:cs="Arial"/>
          <w:sz w:val="20"/>
          <w:szCs w:val="20"/>
        </w:rPr>
        <w:t>kết nối liên thông cơ sở dữ liệu tài nguyên nước quốc gia với các cơ sở dữ liệu quốc gia, cơ sở dữ liệu của các bộ, địa phương, các cơ quan có liên quan để chia sẻ thông tin dữ liệu tài nguyên nước</w:t>
      </w:r>
      <w:r w:rsidR="004964B7" w:rsidRPr="007D0D62">
        <w:rPr>
          <w:rFonts w:ascii="Arial" w:hAnsi="Arial" w:cs="Arial"/>
          <w:sz w:val="20"/>
          <w:szCs w:val="20"/>
        </w:rPr>
        <w:t xml:space="preserve"> </w:t>
      </w:r>
      <w:r w:rsidRPr="007D0D62">
        <w:rPr>
          <w:rFonts w:ascii="Arial" w:hAnsi="Arial" w:cs="Arial"/>
          <w:sz w:val="20"/>
          <w:szCs w:val="20"/>
        </w:rPr>
        <w:t xml:space="preserve">phục vụ quản lý nhà nước và giải quyết thủ tục hành </w:t>
      </w:r>
      <w:r w:rsidRPr="007D0D62">
        <w:rPr>
          <w:rFonts w:ascii="Arial" w:hAnsi="Arial" w:cs="Arial"/>
          <w:sz w:val="20"/>
          <w:szCs w:val="20"/>
        </w:rPr>
        <w:lastRenderedPageBreak/>
        <w:t>chính theo quy định của</w:t>
      </w:r>
      <w:r w:rsidR="004964B7" w:rsidRPr="007D0D62">
        <w:rPr>
          <w:rFonts w:ascii="Arial" w:hAnsi="Arial" w:cs="Arial"/>
          <w:sz w:val="20"/>
          <w:szCs w:val="20"/>
        </w:rPr>
        <w:t xml:space="preserve"> </w:t>
      </w:r>
      <w:r w:rsidRPr="007D0D62">
        <w:rPr>
          <w:rFonts w:ascii="Arial" w:hAnsi="Arial" w:cs="Arial"/>
          <w:sz w:val="20"/>
          <w:szCs w:val="20"/>
        </w:rPr>
        <w:t>Chính phủ về quản lý, kết nối và chia sẻ dữ liệu số của cơ quan nhà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Việc chia sẻ thông tin, dữ liệu tài nguyên nước thực hiện theo mô hình</w:t>
      </w:r>
      <w:r w:rsidR="004964B7" w:rsidRPr="007D0D62">
        <w:rPr>
          <w:rFonts w:ascii="Arial" w:hAnsi="Arial" w:cs="Arial"/>
          <w:sz w:val="20"/>
          <w:szCs w:val="20"/>
        </w:rPr>
        <w:t xml:space="preserve"> </w:t>
      </w:r>
      <w:r w:rsidRPr="007D0D62">
        <w:rPr>
          <w:rFonts w:ascii="Arial" w:hAnsi="Arial" w:cs="Arial"/>
          <w:sz w:val="20"/>
          <w:szCs w:val="20"/>
        </w:rPr>
        <w:t>được quy định tại Khung kiến trúc Chính phủ số Việt Nam</w:t>
      </w:r>
      <w:r w:rsidR="004964B7" w:rsidRPr="007D0D62">
        <w:rPr>
          <w:rStyle w:val="FootnoteReference"/>
          <w:rFonts w:ascii="Arial" w:hAnsi="Arial" w:cs="Arial"/>
          <w:sz w:val="20"/>
          <w:szCs w:val="20"/>
        </w:rPr>
        <w:footnoteReference w:customMarkFollows="1" w:id="187"/>
        <w:t>[187]</w:t>
      </w:r>
      <w:r w:rsidRPr="007D0D62">
        <w:rPr>
          <w:rFonts w:ascii="Arial" w:hAnsi="Arial" w:cs="Arial"/>
          <w:sz w:val="20"/>
          <w:szCs w:val="20"/>
        </w:rPr>
        <w:t>, thông qua các dịch vụ trên nền tảng chia sẻ, tích hợp dữ liệu, trục liên thông văn bản quốc gia và nền tảng chia sẻ, tích hợp dữ liệu quốc gia. Các tiêu chuẩn kỹ thuật dịch vụ chia sẻ thông tin, dữ liệu tài nguyên nước thực hiện theo quy định về kết nối của cơ sở dữ</w:t>
      </w:r>
      <w:r w:rsidR="004964B7" w:rsidRPr="007D0D62">
        <w:rPr>
          <w:rFonts w:ascii="Arial" w:hAnsi="Arial" w:cs="Arial"/>
          <w:sz w:val="20"/>
          <w:szCs w:val="20"/>
        </w:rPr>
        <w:t xml:space="preserve"> </w:t>
      </w:r>
      <w:r w:rsidRPr="007D0D62">
        <w:rPr>
          <w:rFonts w:ascii="Arial" w:hAnsi="Arial" w:cs="Arial"/>
          <w:sz w:val="20"/>
          <w:szCs w:val="20"/>
        </w:rPr>
        <w:t>liệu quốc gia với các hệ thống thông tin cơ sở dữ liệu khác.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Nội dung thông tin, dữ liệu tài nguyên nước được kết nối liên thông, chia sẻ phải có sự thống nhất giữa các bên có liên quan và theo quy định của pháp luật.</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57" w:name="dieu_81"/>
      <w:r w:rsidRPr="007D0D62">
        <w:rPr>
          <w:rFonts w:ascii="Arial" w:hAnsi="Arial" w:cs="Arial"/>
          <w:b/>
          <w:bCs/>
          <w:sz w:val="20"/>
          <w:szCs w:val="20"/>
        </w:rPr>
        <w:t>Điều</w:t>
      </w:r>
      <w:r w:rsidR="0052302F" w:rsidRPr="007D0D62">
        <w:rPr>
          <w:rFonts w:ascii="Arial" w:hAnsi="Arial" w:cs="Arial"/>
          <w:b/>
          <w:bCs/>
          <w:sz w:val="20"/>
          <w:szCs w:val="20"/>
        </w:rPr>
        <w:t xml:space="preserve"> 81. Khai thác, sử dụng thông tin, dữ liệu tài nguyên nước</w:t>
      </w:r>
      <w:bookmarkEnd w:id="157"/>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Việc khai thác và sử dụng thông tin, dữ liệu tài nguyên nước phải tuân thủ quy định của pháp luật về tiếp cận thông tin và các pháp luật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Cơ quan quản lý, vận hành Hệ thống thông tin, cơ sở dữ liệu tài nguyên</w:t>
      </w:r>
      <w:r w:rsidR="004964B7" w:rsidRPr="007D0D62">
        <w:rPr>
          <w:rFonts w:ascii="Arial" w:hAnsi="Arial" w:cs="Arial"/>
          <w:sz w:val="20"/>
          <w:szCs w:val="20"/>
        </w:rPr>
        <w:t xml:space="preserve"> </w:t>
      </w:r>
      <w:r w:rsidRPr="007D0D62">
        <w:rPr>
          <w:rFonts w:ascii="Arial" w:hAnsi="Arial" w:cs="Arial"/>
          <w:sz w:val="20"/>
          <w:szCs w:val="20"/>
        </w:rPr>
        <w:t>nước quốc gia quyết định việc phân quyền truy cập khai thác và sử dụng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Tổ chức, cá nhân có nhu cầu khai thác, sử dụng thông tin, dữ liệu về tài nguyên nước thì truy cập và thực hiện theo hướng dẫn trên Cổng dữ liệu của Hệ</w:t>
      </w:r>
      <w:r w:rsidR="004964B7" w:rsidRPr="007D0D62">
        <w:rPr>
          <w:rFonts w:ascii="Arial" w:hAnsi="Arial" w:cs="Arial"/>
          <w:sz w:val="20"/>
          <w:szCs w:val="20"/>
        </w:rPr>
        <w:t xml:space="preserve"> </w:t>
      </w:r>
      <w:r w:rsidRPr="007D0D62">
        <w:rPr>
          <w:rFonts w:ascii="Arial" w:hAnsi="Arial" w:cs="Arial"/>
          <w:sz w:val="20"/>
          <w:szCs w:val="20"/>
        </w:rPr>
        <w:t>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Trường hợp khai thác, sử dụng số liệu quan trắc khí tượng thủy văn thì thực</w:t>
      </w:r>
      <w:r w:rsidR="004964B7" w:rsidRPr="007D0D62">
        <w:rPr>
          <w:rFonts w:ascii="Arial" w:hAnsi="Arial" w:cs="Arial"/>
          <w:sz w:val="20"/>
          <w:szCs w:val="20"/>
        </w:rPr>
        <w:t xml:space="preserve"> </w:t>
      </w:r>
      <w:r w:rsidRPr="007D0D62">
        <w:rPr>
          <w:rFonts w:ascii="Arial" w:hAnsi="Arial" w:cs="Arial"/>
          <w:sz w:val="20"/>
          <w:szCs w:val="20"/>
        </w:rPr>
        <w:t>hiện theo quy định của pháp luật về khí tượng thủy văn.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Cơ quan quản lý Hệ thống thông tin, cơ sở dữ liệu tài nguyên nước quốc gia không được chia sẻ, cung cấp các thông tin ảnh hưởng đến an ninh quốc gia, bí mật kinh doanh của doanh nghiệp, các thông tin mang tính cá nhân của người sử dụng trừ trường hợp phục vụ hoạt động </w:t>
      </w:r>
      <w:r w:rsidR="00823748" w:rsidRPr="007D0D62">
        <w:rPr>
          <w:rFonts w:ascii="Arial" w:hAnsi="Arial" w:cs="Arial"/>
          <w:sz w:val="20"/>
          <w:szCs w:val="20"/>
        </w:rPr>
        <w:t>điều</w:t>
      </w:r>
      <w:r w:rsidRPr="007D0D62">
        <w:rPr>
          <w:rFonts w:ascii="Arial" w:hAnsi="Arial" w:cs="Arial"/>
          <w:sz w:val="20"/>
          <w:szCs w:val="20"/>
        </w:rPr>
        <w:t xml:space="preserve"> tra, xác minh xử lý hành vi vi phạm pháp luật và phục vụ công tác quản lý nhà nước của cơ quan có thẩm quyền.</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58" w:name="dieu_82"/>
      <w:r w:rsidRPr="007D0D62">
        <w:rPr>
          <w:rFonts w:ascii="Arial" w:hAnsi="Arial" w:cs="Arial"/>
          <w:b/>
          <w:bCs/>
          <w:sz w:val="20"/>
          <w:szCs w:val="20"/>
        </w:rPr>
        <w:t>Điều</w:t>
      </w:r>
      <w:r w:rsidR="0052302F" w:rsidRPr="007D0D62">
        <w:rPr>
          <w:rFonts w:ascii="Arial" w:hAnsi="Arial" w:cs="Arial"/>
          <w:b/>
          <w:bCs/>
          <w:sz w:val="20"/>
          <w:szCs w:val="20"/>
        </w:rPr>
        <w:t xml:space="preserve"> 82. Bảo đảm an toàn và chế độ bảo mật thông tin, dữ liệu tài nguyên nước</w:t>
      </w:r>
      <w:bookmarkEnd w:id="158"/>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Hệ thống thông tin, cơ sở dữ liệu tài nguyên nước quốc gia phải được bảo đảm an toàn theo quy định của pháp luật về an toàn thông tin mạng theo cấp độ và quy định khác của pháp luật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Việc in, sao, vận chuyển, giao nhận, truyền dữ liệu, lưu giữ, bảo quản, cung cấp thông tin, dữ liệu và hoạt động khác có liên quan đến dữ liệu thuộc phạm vi bí mật nhà nước phải tuân theo quy định của pháp luật về bảo vệ bí mật nhà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Danh </w:t>
      </w:r>
      <w:r w:rsidR="00823748" w:rsidRPr="007D0D62">
        <w:rPr>
          <w:rFonts w:ascii="Arial" w:hAnsi="Arial" w:cs="Arial"/>
          <w:sz w:val="20"/>
          <w:szCs w:val="20"/>
        </w:rPr>
        <w:t>mục</w:t>
      </w:r>
      <w:r w:rsidRPr="007D0D62">
        <w:rPr>
          <w:rFonts w:ascii="Arial" w:hAnsi="Arial" w:cs="Arial"/>
          <w:sz w:val="20"/>
          <w:szCs w:val="20"/>
        </w:rPr>
        <w:t xml:space="preserve"> bí mật nhà nước về tài nguyên nước được thực hiện theo quy</w:t>
      </w:r>
      <w:r w:rsidR="004964B7" w:rsidRPr="007D0D62">
        <w:rPr>
          <w:rFonts w:ascii="Arial" w:hAnsi="Arial" w:cs="Arial"/>
          <w:sz w:val="20"/>
          <w:szCs w:val="20"/>
        </w:rPr>
        <w:t xml:space="preserve"> </w:t>
      </w:r>
      <w:r w:rsidRPr="007D0D62">
        <w:rPr>
          <w:rFonts w:ascii="Arial" w:hAnsi="Arial" w:cs="Arial"/>
          <w:sz w:val="20"/>
          <w:szCs w:val="20"/>
        </w:rPr>
        <w:t>định của pháp luật về bảo vệ bí mật nhà nước.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59" w:name="dieu_83"/>
      <w:r w:rsidRPr="007D0D62">
        <w:rPr>
          <w:rFonts w:ascii="Arial" w:hAnsi="Arial" w:cs="Arial"/>
          <w:b/>
          <w:bCs/>
          <w:sz w:val="20"/>
          <w:szCs w:val="20"/>
        </w:rPr>
        <w:t>Điều</w:t>
      </w:r>
      <w:r w:rsidR="0052302F" w:rsidRPr="007D0D62">
        <w:rPr>
          <w:rFonts w:ascii="Arial" w:hAnsi="Arial" w:cs="Arial"/>
          <w:b/>
          <w:bCs/>
          <w:sz w:val="20"/>
          <w:szCs w:val="20"/>
        </w:rPr>
        <w:t xml:space="preserve"> 83. Bảo đảm kinh phí đầu tư xây dựng, quản lý, vận hành và duy trì Hệ thống thông tin, cơ sở dữ liệu tài nguyên nước quốc gia</w:t>
      </w:r>
      <w:bookmarkEnd w:id="159"/>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Các hoạt động xây dựng, quản lý, vận hành và duy trì Hệ thống thông tin, cơ sở dữ liệu tài nguyên nước quốc gia bao gồm: xây dựng, nâng cấp, bảo trì hệ thống hạ tầng công nghệ thông tin, </w:t>
      </w:r>
      <w:r w:rsidR="00823748" w:rsidRPr="007D0D62">
        <w:rPr>
          <w:rFonts w:ascii="Arial" w:hAnsi="Arial" w:cs="Arial"/>
          <w:sz w:val="20"/>
          <w:szCs w:val="20"/>
        </w:rPr>
        <w:t>phần</w:t>
      </w:r>
      <w:r w:rsidRPr="007D0D62">
        <w:rPr>
          <w:rFonts w:ascii="Arial" w:hAnsi="Arial" w:cs="Arial"/>
          <w:sz w:val="20"/>
          <w:szCs w:val="20"/>
        </w:rPr>
        <w:t xml:space="preserve"> mềm; thu thập, xây dựng, cập nhật thông tin, dữ liệu vào cơ sở dữ liệu tài nguyên nước quốc gia; duy trì, vận hành và bảo đảm an toàn thông tin của Hệ thống thông tin, cơ sở dữ liệu tài nguyên</w:t>
      </w:r>
      <w:r w:rsidR="004964B7" w:rsidRPr="007D0D62">
        <w:rPr>
          <w:rFonts w:ascii="Arial" w:hAnsi="Arial" w:cs="Arial"/>
          <w:sz w:val="20"/>
          <w:szCs w:val="20"/>
        </w:rPr>
        <w:t xml:space="preserve"> </w:t>
      </w:r>
      <w:r w:rsidRPr="007D0D62">
        <w:rPr>
          <w:rFonts w:ascii="Arial" w:hAnsi="Arial" w:cs="Arial"/>
          <w:sz w:val="20"/>
          <w:szCs w:val="20"/>
        </w:rPr>
        <w:t>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Ngân sách trung ương từ nguồn chi đầu tư phát triển cho hoạt động xây dựng, nâng cấp, bảo trì hệ thống hạ tầng công nghệ thông tin, xây dựng </w:t>
      </w:r>
      <w:r w:rsidR="00823748" w:rsidRPr="007D0D62">
        <w:rPr>
          <w:rFonts w:ascii="Arial" w:hAnsi="Arial" w:cs="Arial"/>
          <w:sz w:val="20"/>
          <w:szCs w:val="20"/>
        </w:rPr>
        <w:t>phần</w:t>
      </w:r>
      <w:r w:rsidRPr="007D0D62">
        <w:rPr>
          <w:rFonts w:ascii="Arial" w:hAnsi="Arial" w:cs="Arial"/>
          <w:sz w:val="20"/>
          <w:szCs w:val="20"/>
        </w:rPr>
        <w:t xml:space="preserve"> mềm, xây dựng cơ sở dữ liệu tài nguyên nước quốc gia; chi từ nguồn các hoạt động kinh tế cho các hoạt động thu thập, cập nhật thông tin, dữ liệu vào cơ sở dữ liệu tài nguyên nước quốc gia và hoạt động duy trì, vận hành, bảo đảm an toàn thông tin của Hệ thống thông tin, cơ sở dữ liệu tài nguyên nước quốc gia.</w:t>
      </w:r>
    </w:p>
    <w:p w:rsidR="004964B7"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Ngân sách địa phương từ nguồn chi các hoạt động kinh tế đảm bảo cho các hoạt động thu thập, cập nhật thông tin, dữ liệu vào cơ sở dữ liệu tài nguyên</w:t>
      </w:r>
      <w:r w:rsidR="004964B7" w:rsidRPr="007D0D62">
        <w:rPr>
          <w:rFonts w:ascii="Arial" w:hAnsi="Arial" w:cs="Arial"/>
          <w:sz w:val="20"/>
          <w:szCs w:val="20"/>
        </w:rPr>
        <w:t xml:space="preserve"> </w:t>
      </w:r>
      <w:r w:rsidRPr="007D0D62">
        <w:rPr>
          <w:rFonts w:ascii="Arial" w:hAnsi="Arial" w:cs="Arial"/>
          <w:sz w:val="20"/>
          <w:szCs w:val="20"/>
        </w:rPr>
        <w:t>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Khuyến khích sử dụng nguồn vốn xã hội hóa và các nguồn vốn hợp pháp khác theo quy định của pháp luật phục vụ xây dựng, quản lý, vận hành và duy trì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Cơ quan quản lý, vận hành hệ thống thông tin tài nguyên nước quốc gia</w:t>
      </w:r>
      <w:r w:rsidR="004964B7" w:rsidRPr="007D0D62">
        <w:rPr>
          <w:rFonts w:ascii="Arial" w:hAnsi="Arial" w:cs="Arial"/>
          <w:sz w:val="20"/>
          <w:szCs w:val="20"/>
        </w:rPr>
        <w:t xml:space="preserve"> </w:t>
      </w:r>
      <w:r w:rsidRPr="007D0D62">
        <w:rPr>
          <w:rFonts w:ascii="Arial" w:hAnsi="Arial" w:cs="Arial"/>
          <w:sz w:val="20"/>
          <w:szCs w:val="20"/>
        </w:rPr>
        <w:t>được phép thuê hạ tầng kỹ thuật công nghệ thông tin theo quy định pháp luật về ngân sách nhà nước, pháp luật về đấu thầu và pháp luật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 xml:space="preserve">6. Việc lựa chọn tổ chức có đủ </w:t>
      </w:r>
      <w:r w:rsidR="00823748" w:rsidRPr="007D0D62">
        <w:rPr>
          <w:rFonts w:ascii="Arial" w:hAnsi="Arial" w:cs="Arial"/>
          <w:sz w:val="20"/>
          <w:szCs w:val="20"/>
        </w:rPr>
        <w:t>điều</w:t>
      </w:r>
      <w:r w:rsidRPr="007D0D62">
        <w:rPr>
          <w:rFonts w:ascii="Arial" w:hAnsi="Arial" w:cs="Arial"/>
          <w:sz w:val="20"/>
          <w:szCs w:val="20"/>
        </w:rPr>
        <w:t xml:space="preserve"> kiện năng lực đảm nhận thực hiện xây dựng, quản lý, vận hành hệ thống thông tin tài nguyên nước quốc gia theo quy định pháp luật về ngân sách nhà nước, pháp luật về đầu tư công, pháp luật về đấu</w:t>
      </w:r>
      <w:r w:rsidR="004964B7" w:rsidRPr="007D0D62">
        <w:rPr>
          <w:rFonts w:ascii="Arial" w:hAnsi="Arial" w:cs="Arial"/>
          <w:sz w:val="20"/>
          <w:szCs w:val="20"/>
        </w:rPr>
        <w:t xml:space="preserve"> </w:t>
      </w:r>
      <w:r w:rsidRPr="007D0D62">
        <w:rPr>
          <w:rFonts w:ascii="Arial" w:hAnsi="Arial" w:cs="Arial"/>
          <w:sz w:val="20"/>
          <w:szCs w:val="20"/>
        </w:rPr>
        <w:t>thầu, pháp luật về an toàn thông tin mạng, pháp luật về an ninh mạng, quy định về quản lý đầu tư ứng dụng công nghệ thông tin sử dụng nguồn vốn ngân sách nhà nước và pháp luật khác có liên quan.</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60" w:name="dieu_84"/>
      <w:r w:rsidRPr="007D0D62">
        <w:rPr>
          <w:rFonts w:ascii="Arial" w:hAnsi="Arial" w:cs="Arial"/>
          <w:b/>
          <w:bCs/>
          <w:sz w:val="20"/>
          <w:szCs w:val="20"/>
        </w:rPr>
        <w:t>Điều</w:t>
      </w:r>
      <w:r w:rsidR="0052302F" w:rsidRPr="007D0D62">
        <w:rPr>
          <w:rFonts w:ascii="Arial" w:hAnsi="Arial" w:cs="Arial"/>
          <w:b/>
          <w:bCs/>
          <w:sz w:val="20"/>
          <w:szCs w:val="20"/>
        </w:rPr>
        <w:t xml:space="preserve"> 84. Trách nhiệm xây dựng, quản lý, duy trì, vận hành Hệ thống thông tin, cơ sở dữ liệu tài nguyên nước quốc gia</w:t>
      </w:r>
      <w:bookmarkEnd w:id="160"/>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Bộ Nông nghiệp và Môi trường</w:t>
      </w:r>
      <w:r w:rsidR="004964B7" w:rsidRPr="007D0D62">
        <w:rPr>
          <w:rStyle w:val="FootnoteReference"/>
          <w:rFonts w:ascii="Arial" w:hAnsi="Arial" w:cs="Arial"/>
          <w:sz w:val="20"/>
          <w:szCs w:val="20"/>
        </w:rPr>
        <w:footnoteReference w:customMarkFollows="1" w:id="188"/>
        <w:t>[188]</w:t>
      </w:r>
      <w:r w:rsidRPr="007D0D62">
        <w:rPr>
          <w:rFonts w:ascii="Arial" w:hAnsi="Arial" w:cs="Arial"/>
          <w:sz w:val="20"/>
          <w:szCs w:val="20"/>
        </w:rPr>
        <w:t xml:space="preserve"> chỉ đạo:</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Cơ quan chuyên môn về công nghệ thông tin tổ chức xây dựng, quản lý, vận hành, bảo trì, nâng cấp hạ tầng công nghệ thông tin và xây dựng </w:t>
      </w:r>
      <w:r w:rsidR="00823748" w:rsidRPr="007D0D62">
        <w:rPr>
          <w:rFonts w:ascii="Arial" w:hAnsi="Arial" w:cs="Arial"/>
          <w:sz w:val="20"/>
          <w:szCs w:val="20"/>
        </w:rPr>
        <w:t>phần</w:t>
      </w:r>
      <w:r w:rsidRPr="007D0D62">
        <w:rPr>
          <w:rFonts w:ascii="Arial" w:hAnsi="Arial" w:cs="Arial"/>
          <w:sz w:val="20"/>
          <w:szCs w:val="20"/>
        </w:rPr>
        <w:t xml:space="preserve"> mềm của Hệ thống thông tin, cơ sở dữ liệu tài nguyên nước quốc gia; kết nối, chia sẻ thông tin từ cơ sở dữ liệu tài nguyên nước quốc gia với cổng dịch vụ công quốc gia, các hệ thống thông tin, cơ sở dữ liệu của các bộ, cơ quan ngang bộ, địa phương;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Cơ quan chuyên môn về tài nguyên nước tổ chức cung cấp, cập nhật thông tin, dữ liệu trong phạm vi quản lý, thực hiện vào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Cơ quan chuyên môn về khí tượng thủy văn cung cấp, chia sẻ thông tin, dữ liệu gồm: thông tin, dữ liệu về mặt cắt sông, suối (nếu có); số liệu quan trắc quy định tại các </w:t>
      </w:r>
      <w:bookmarkStart w:id="161" w:name="tc_47"/>
      <w:r w:rsidR="00823748" w:rsidRPr="007D0D62">
        <w:rPr>
          <w:rFonts w:ascii="Arial" w:hAnsi="Arial" w:cs="Arial"/>
          <w:sz w:val="20"/>
          <w:szCs w:val="20"/>
        </w:rPr>
        <w:t>điểm</w:t>
      </w:r>
      <w:r w:rsidRPr="007D0D62">
        <w:rPr>
          <w:rFonts w:ascii="Arial" w:hAnsi="Arial" w:cs="Arial"/>
          <w:sz w:val="20"/>
          <w:szCs w:val="20"/>
        </w:rPr>
        <w:t xml:space="preserve"> a, c và d </w:t>
      </w:r>
      <w:r w:rsidR="00823748" w:rsidRPr="007D0D62">
        <w:rPr>
          <w:rFonts w:ascii="Arial" w:hAnsi="Arial" w:cs="Arial"/>
          <w:sz w:val="20"/>
          <w:szCs w:val="20"/>
        </w:rPr>
        <w:t>khoản</w:t>
      </w:r>
      <w:r w:rsidRPr="007D0D62">
        <w:rPr>
          <w:rFonts w:ascii="Arial" w:hAnsi="Arial" w:cs="Arial"/>
          <w:sz w:val="20"/>
          <w:szCs w:val="20"/>
        </w:rPr>
        <w:t xml:space="preserve"> 6 </w:t>
      </w:r>
      <w:r w:rsidR="00823748" w:rsidRPr="007D0D62">
        <w:rPr>
          <w:rFonts w:ascii="Arial" w:hAnsi="Arial" w:cs="Arial"/>
          <w:sz w:val="20"/>
          <w:szCs w:val="20"/>
        </w:rPr>
        <w:t>Điều</w:t>
      </w:r>
      <w:r w:rsidRPr="007D0D62">
        <w:rPr>
          <w:rFonts w:ascii="Arial" w:hAnsi="Arial" w:cs="Arial"/>
          <w:sz w:val="20"/>
          <w:szCs w:val="20"/>
        </w:rPr>
        <w:t xml:space="preserve"> 77 </w:t>
      </w:r>
      <w:r w:rsidR="00823748" w:rsidRPr="007D0D62">
        <w:rPr>
          <w:rFonts w:ascii="Arial" w:hAnsi="Arial" w:cs="Arial"/>
          <w:sz w:val="20"/>
          <w:szCs w:val="20"/>
        </w:rPr>
        <w:t>Nghị định này</w:t>
      </w:r>
      <w:bookmarkEnd w:id="161"/>
      <w:r w:rsidRPr="007D0D62">
        <w:rPr>
          <w:rFonts w:ascii="Arial" w:hAnsi="Arial" w:cs="Arial"/>
          <w:sz w:val="20"/>
          <w:szCs w:val="20"/>
        </w:rPr>
        <w:t xml:space="preserve"> theo chế độ quan trắc và chế độ truyền phát thông tin, dữ liệu quy định của pháp luật khí tượng thủy văn; chuỗi số liệu đã được chỉnh biên tính từ thời </w:t>
      </w:r>
      <w:r w:rsidR="00823748" w:rsidRPr="007D0D62">
        <w:rPr>
          <w:rFonts w:ascii="Arial" w:hAnsi="Arial" w:cs="Arial"/>
          <w:sz w:val="20"/>
          <w:szCs w:val="20"/>
        </w:rPr>
        <w:t>điểm</w:t>
      </w:r>
      <w:r w:rsidRPr="007D0D62">
        <w:rPr>
          <w:rFonts w:ascii="Arial" w:hAnsi="Arial" w:cs="Arial"/>
          <w:sz w:val="20"/>
          <w:szCs w:val="20"/>
        </w:rPr>
        <w:t xml:space="preserve"> trạm bắt đầu vận hành quan trắc và được cập nhật hằng năm ngay sau khi có kết quả chỉnh biên; thông tin, số liệu khác theo yêu cầu để phục vụ công tác quản lý nhà nước về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Cơ quan chuyên môn về môi trường cung cấp, chia sẻ thông tin, dữ liệu quan trắc chất lượng nước tại các trạm quan trắc môi trường theo quy định tại</w:t>
      </w:r>
      <w:r w:rsidR="004964B7" w:rsidRPr="007D0D62">
        <w:rPr>
          <w:rFonts w:ascii="Arial" w:hAnsi="Arial" w:cs="Arial"/>
          <w:sz w:val="20"/>
          <w:szCs w:val="20"/>
        </w:rPr>
        <w:t xml:space="preserve"> </w:t>
      </w:r>
      <w:bookmarkStart w:id="162" w:name="tc_48"/>
      <w:r w:rsidR="00823748" w:rsidRPr="007D0D62">
        <w:rPr>
          <w:rFonts w:ascii="Arial" w:hAnsi="Arial" w:cs="Arial"/>
          <w:sz w:val="20"/>
          <w:szCs w:val="20"/>
        </w:rPr>
        <w:t>điểm</w:t>
      </w:r>
      <w:r w:rsidRPr="007D0D62">
        <w:rPr>
          <w:rFonts w:ascii="Arial" w:hAnsi="Arial" w:cs="Arial"/>
          <w:sz w:val="20"/>
          <w:szCs w:val="20"/>
        </w:rPr>
        <w:t xml:space="preserve"> đ </w:t>
      </w:r>
      <w:r w:rsidR="00823748" w:rsidRPr="007D0D62">
        <w:rPr>
          <w:rFonts w:ascii="Arial" w:hAnsi="Arial" w:cs="Arial"/>
          <w:sz w:val="20"/>
          <w:szCs w:val="20"/>
        </w:rPr>
        <w:t>khoản</w:t>
      </w:r>
      <w:r w:rsidRPr="007D0D62">
        <w:rPr>
          <w:rFonts w:ascii="Arial" w:hAnsi="Arial" w:cs="Arial"/>
          <w:sz w:val="20"/>
          <w:szCs w:val="20"/>
        </w:rPr>
        <w:t xml:space="preserve"> 6 </w:t>
      </w:r>
      <w:r w:rsidR="00823748" w:rsidRPr="007D0D62">
        <w:rPr>
          <w:rFonts w:ascii="Arial" w:hAnsi="Arial" w:cs="Arial"/>
          <w:sz w:val="20"/>
          <w:szCs w:val="20"/>
        </w:rPr>
        <w:t>Điều</w:t>
      </w:r>
      <w:r w:rsidRPr="007D0D62">
        <w:rPr>
          <w:rFonts w:ascii="Arial" w:hAnsi="Arial" w:cs="Arial"/>
          <w:sz w:val="20"/>
          <w:szCs w:val="20"/>
        </w:rPr>
        <w:t xml:space="preserve"> 77 của </w:t>
      </w:r>
      <w:r w:rsidR="00823748" w:rsidRPr="007D0D62">
        <w:rPr>
          <w:rFonts w:ascii="Arial" w:hAnsi="Arial" w:cs="Arial"/>
          <w:sz w:val="20"/>
          <w:szCs w:val="20"/>
        </w:rPr>
        <w:t>Nghị định này</w:t>
      </w:r>
      <w:bookmarkEnd w:id="162"/>
      <w:r w:rsidRPr="007D0D62">
        <w:rPr>
          <w:rFonts w:ascii="Arial" w:hAnsi="Arial" w:cs="Arial"/>
          <w:sz w:val="20"/>
          <w:szCs w:val="20"/>
        </w:rPr>
        <w:t xml:space="preserve"> và cung cấp, chia sẻ thông tin, dữ liệu đối với công trình xả nước thải vào nguồn nước theo quy định tại </w:t>
      </w:r>
      <w:bookmarkStart w:id="163" w:name="tc_49"/>
      <w:r w:rsidR="00823748" w:rsidRPr="007D0D62">
        <w:rPr>
          <w:rFonts w:ascii="Arial" w:hAnsi="Arial" w:cs="Arial"/>
          <w:sz w:val="20"/>
          <w:szCs w:val="20"/>
        </w:rPr>
        <w:t>khoản</w:t>
      </w:r>
      <w:r w:rsidRPr="007D0D62">
        <w:rPr>
          <w:rFonts w:ascii="Arial" w:hAnsi="Arial" w:cs="Arial"/>
          <w:sz w:val="20"/>
          <w:szCs w:val="20"/>
        </w:rPr>
        <w:t xml:space="preserve"> 7 </w:t>
      </w:r>
      <w:r w:rsidR="00823748" w:rsidRPr="007D0D62">
        <w:rPr>
          <w:rFonts w:ascii="Arial" w:hAnsi="Arial" w:cs="Arial"/>
          <w:sz w:val="20"/>
          <w:szCs w:val="20"/>
        </w:rPr>
        <w:t>Điều</w:t>
      </w:r>
      <w:r w:rsidR="004964B7" w:rsidRPr="007D0D62">
        <w:rPr>
          <w:rFonts w:ascii="Arial" w:hAnsi="Arial" w:cs="Arial"/>
          <w:sz w:val="20"/>
          <w:szCs w:val="20"/>
        </w:rPr>
        <w:t xml:space="preserve"> </w:t>
      </w:r>
      <w:r w:rsidRPr="007D0D62">
        <w:rPr>
          <w:rFonts w:ascii="Arial" w:hAnsi="Arial" w:cs="Arial"/>
          <w:sz w:val="20"/>
          <w:szCs w:val="20"/>
        </w:rPr>
        <w:t xml:space="preserve">77 của </w:t>
      </w:r>
      <w:r w:rsidR="00823748" w:rsidRPr="007D0D62">
        <w:rPr>
          <w:rFonts w:ascii="Arial" w:hAnsi="Arial" w:cs="Arial"/>
          <w:sz w:val="20"/>
          <w:szCs w:val="20"/>
        </w:rPr>
        <w:t>Nghị định này</w:t>
      </w:r>
      <w:bookmarkEnd w:id="163"/>
      <w:r w:rsidRPr="007D0D62">
        <w:rPr>
          <w:rFonts w:ascii="Arial" w:hAnsi="Arial" w:cs="Arial"/>
          <w:sz w:val="20"/>
          <w:szCs w:val="20"/>
        </w:rPr>
        <w:t xml:space="preserve"> thuộc thẩm quyền cấp giấy phép môi trường của Bộ Nông nghiệp và Môi trường</w:t>
      </w:r>
      <w:r w:rsidR="004964B7" w:rsidRPr="007D0D62">
        <w:rPr>
          <w:rStyle w:val="FootnoteReference"/>
          <w:rFonts w:ascii="Arial" w:hAnsi="Arial" w:cs="Arial"/>
          <w:sz w:val="20"/>
          <w:szCs w:val="20"/>
        </w:rPr>
        <w:footnoteReference w:customMarkFollows="1" w:id="189"/>
        <w:t>[189]</w:t>
      </w:r>
      <w:r w:rsidRPr="007D0D62">
        <w:rPr>
          <w:rFonts w:ascii="Arial" w:hAnsi="Arial" w:cs="Arial"/>
          <w:sz w:val="20"/>
          <w:szCs w:val="20"/>
        </w:rPr>
        <w:t xml:space="preserve"> vào Hệ thống thông tin, cơ sở dữ liệu tài nguyên nước</w:t>
      </w:r>
      <w:r w:rsidR="004964B7" w:rsidRPr="007D0D62">
        <w:rPr>
          <w:rFonts w:ascii="Arial" w:hAnsi="Arial" w:cs="Arial"/>
          <w:sz w:val="20"/>
          <w:szCs w:val="20"/>
        </w:rPr>
        <w:t xml:space="preserve"> </w:t>
      </w:r>
      <w:r w:rsidRPr="007D0D62">
        <w:rPr>
          <w:rFonts w:ascii="Arial" w:hAnsi="Arial" w:cs="Arial"/>
          <w:sz w:val="20"/>
          <w:szCs w:val="20"/>
        </w:rPr>
        <w:t>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Cơ quan, đơn vị khác thuộc Bộ Nông nghiệp và Môi trường</w:t>
      </w:r>
      <w:r w:rsidR="004964B7" w:rsidRPr="007D0D62">
        <w:rPr>
          <w:rStyle w:val="FootnoteReference"/>
          <w:rFonts w:ascii="Arial" w:hAnsi="Arial" w:cs="Arial"/>
          <w:sz w:val="20"/>
          <w:szCs w:val="20"/>
        </w:rPr>
        <w:footnoteReference w:customMarkFollows="1" w:id="190"/>
        <w:t>[190]</w:t>
      </w:r>
      <w:r w:rsidRPr="007D0D62">
        <w:rPr>
          <w:rFonts w:ascii="Arial" w:hAnsi="Arial" w:cs="Arial"/>
          <w:sz w:val="20"/>
          <w:szCs w:val="20"/>
        </w:rPr>
        <w:t xml:space="preserve"> có trách nhiệm cung cấp, cập nhật thông tin, dữ liệu tài nguyên nước trong phạm vi nhiệm vụ, quyền hạn quy định tại </w:t>
      </w:r>
      <w:bookmarkStart w:id="164" w:name="tc_50"/>
      <w:r w:rsidR="00823748" w:rsidRPr="007D0D62">
        <w:rPr>
          <w:rFonts w:ascii="Arial" w:hAnsi="Arial" w:cs="Arial"/>
          <w:sz w:val="20"/>
          <w:szCs w:val="20"/>
        </w:rPr>
        <w:t>Điều</w:t>
      </w:r>
      <w:r w:rsidRPr="007D0D62">
        <w:rPr>
          <w:rFonts w:ascii="Arial" w:hAnsi="Arial" w:cs="Arial"/>
          <w:sz w:val="20"/>
          <w:szCs w:val="20"/>
        </w:rPr>
        <w:t xml:space="preserve"> 77 của </w:t>
      </w:r>
      <w:r w:rsidR="00823748" w:rsidRPr="007D0D62">
        <w:rPr>
          <w:rFonts w:ascii="Arial" w:hAnsi="Arial" w:cs="Arial"/>
          <w:sz w:val="20"/>
          <w:szCs w:val="20"/>
        </w:rPr>
        <w:t>Nghị định này</w:t>
      </w:r>
      <w:bookmarkEnd w:id="164"/>
      <w:r w:rsidRPr="007D0D62">
        <w:rPr>
          <w:rFonts w:ascii="Arial" w:hAnsi="Arial" w:cs="Arial"/>
          <w:sz w:val="20"/>
          <w:szCs w:val="20"/>
        </w:rPr>
        <w:t xml:space="preserve"> và dữ liệu khác có liên quan để xây dựng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Bộ Công Thương</w:t>
      </w:r>
      <w:r w:rsidR="001417DD" w:rsidRPr="007D0D62">
        <w:rPr>
          <w:rStyle w:val="FootnoteReference"/>
          <w:rFonts w:ascii="Arial" w:hAnsi="Arial" w:cs="Arial"/>
          <w:sz w:val="20"/>
          <w:szCs w:val="20"/>
        </w:rPr>
        <w:footnoteReference w:customMarkFollows="1" w:id="191"/>
        <w:t>[191]</w:t>
      </w:r>
      <w:r w:rsidRPr="007D0D62">
        <w:rPr>
          <w:rFonts w:ascii="Arial" w:hAnsi="Arial" w:cs="Arial"/>
          <w:sz w:val="20"/>
          <w:szCs w:val="20"/>
        </w:rPr>
        <w:t xml:space="preserve"> và các bộ, cơ quan ngang bộ có liên quan chỉ đạo cơ quan chuyên môn cung cấp, chia sẻ dữ liệu </w:t>
      </w:r>
      <w:r w:rsidR="00823748" w:rsidRPr="007D0D62">
        <w:rPr>
          <w:rFonts w:ascii="Arial" w:hAnsi="Arial" w:cs="Arial"/>
          <w:sz w:val="20"/>
          <w:szCs w:val="20"/>
        </w:rPr>
        <w:t>điều</w:t>
      </w:r>
      <w:r w:rsidRPr="007D0D62">
        <w:rPr>
          <w:rFonts w:ascii="Arial" w:hAnsi="Arial" w:cs="Arial"/>
          <w:sz w:val="20"/>
          <w:szCs w:val="20"/>
        </w:rPr>
        <w:t xml:space="preserve"> tra cơ bản liên quan đến tài</w:t>
      </w:r>
      <w:r w:rsidR="001417DD" w:rsidRPr="007D0D62">
        <w:rPr>
          <w:rFonts w:ascii="Arial" w:hAnsi="Arial" w:cs="Arial"/>
          <w:sz w:val="20"/>
          <w:szCs w:val="20"/>
        </w:rPr>
        <w:t xml:space="preserve"> </w:t>
      </w:r>
      <w:r w:rsidRPr="007D0D62">
        <w:rPr>
          <w:rFonts w:ascii="Arial" w:hAnsi="Arial" w:cs="Arial"/>
          <w:sz w:val="20"/>
          <w:szCs w:val="20"/>
        </w:rPr>
        <w:t>nguyên nước; báo cáo khai thác, sử dụng tài nguyên nước hằng năm và dữ liệu</w:t>
      </w:r>
      <w:r w:rsidR="001417DD" w:rsidRPr="007D0D62">
        <w:rPr>
          <w:rFonts w:ascii="Arial" w:hAnsi="Arial" w:cs="Arial"/>
          <w:sz w:val="20"/>
          <w:szCs w:val="20"/>
        </w:rPr>
        <w:t xml:space="preserve"> </w:t>
      </w:r>
      <w:r w:rsidRPr="007D0D62">
        <w:rPr>
          <w:rFonts w:ascii="Arial" w:hAnsi="Arial" w:cs="Arial"/>
          <w:sz w:val="20"/>
          <w:szCs w:val="20"/>
        </w:rPr>
        <w:t>khác có liên quan về tài nguyên nước thuộc phạm vi quản lý vào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Ủy ban nhân dân cấp tỉnh chỉ đạo Sở Nông nghiệp và Môi trường</w:t>
      </w:r>
      <w:r w:rsidR="001417DD" w:rsidRPr="007D0D62">
        <w:rPr>
          <w:rStyle w:val="FootnoteReference"/>
          <w:rFonts w:ascii="Arial" w:hAnsi="Arial" w:cs="Arial"/>
          <w:sz w:val="20"/>
          <w:szCs w:val="20"/>
        </w:rPr>
        <w:footnoteReference w:customMarkFollows="1" w:id="192"/>
        <w:t>[192]</w:t>
      </w:r>
      <w:r w:rsidRPr="007D0D62">
        <w:rPr>
          <w:rFonts w:ascii="Arial" w:hAnsi="Arial" w:cs="Arial"/>
          <w:sz w:val="20"/>
          <w:szCs w:val="20"/>
        </w:rPr>
        <w:t xml:space="preserve"> và các cơ quan, đơn vị liên quan cung cấp, chia sẻ, cập nhật các thông tin, dữ liệu về tài nguyên nước quy định tại </w:t>
      </w:r>
      <w:bookmarkStart w:id="165" w:name="tc_51"/>
      <w:r w:rsidR="00823748" w:rsidRPr="007D0D62">
        <w:rPr>
          <w:rFonts w:ascii="Arial" w:hAnsi="Arial" w:cs="Arial"/>
          <w:sz w:val="20"/>
          <w:szCs w:val="20"/>
        </w:rPr>
        <w:t>Điều</w:t>
      </w:r>
      <w:r w:rsidRPr="007D0D62">
        <w:rPr>
          <w:rFonts w:ascii="Arial" w:hAnsi="Arial" w:cs="Arial"/>
          <w:sz w:val="20"/>
          <w:szCs w:val="20"/>
        </w:rPr>
        <w:t xml:space="preserve"> 77 của </w:t>
      </w:r>
      <w:r w:rsidR="00823748" w:rsidRPr="007D0D62">
        <w:rPr>
          <w:rFonts w:ascii="Arial" w:hAnsi="Arial" w:cs="Arial"/>
          <w:sz w:val="20"/>
          <w:szCs w:val="20"/>
        </w:rPr>
        <w:t>Nghị định này</w:t>
      </w:r>
      <w:bookmarkEnd w:id="165"/>
      <w:r w:rsidRPr="007D0D62">
        <w:rPr>
          <w:rFonts w:ascii="Arial" w:hAnsi="Arial" w:cs="Arial"/>
          <w:sz w:val="20"/>
          <w:szCs w:val="20"/>
        </w:rPr>
        <w:t xml:space="preserve"> và dữ liệu khác có liên quan trong phạm vi quản lý vào Hệ thống thông tin, cơ sở dữ liệu tài nguyên nước</w:t>
      </w:r>
      <w:r w:rsidR="001417DD" w:rsidRPr="007D0D62">
        <w:rPr>
          <w:rFonts w:ascii="Arial" w:hAnsi="Arial" w:cs="Arial"/>
          <w:sz w:val="20"/>
          <w:szCs w:val="20"/>
        </w:rPr>
        <w:t xml:space="preserve"> </w:t>
      </w:r>
      <w:r w:rsidRPr="007D0D62">
        <w:rPr>
          <w:rFonts w:ascii="Arial" w:hAnsi="Arial" w:cs="Arial"/>
          <w:sz w:val="20"/>
          <w:szCs w:val="20"/>
        </w:rPr>
        <w:t>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Cơ quan, đơn vị thực hiện các chương trình kiểm kê, </w:t>
      </w:r>
      <w:r w:rsidR="00823748" w:rsidRPr="007D0D62">
        <w:rPr>
          <w:rFonts w:ascii="Arial" w:hAnsi="Arial" w:cs="Arial"/>
          <w:sz w:val="20"/>
          <w:szCs w:val="20"/>
        </w:rPr>
        <w:t>điều</w:t>
      </w:r>
      <w:r w:rsidRPr="007D0D62">
        <w:rPr>
          <w:rFonts w:ascii="Arial" w:hAnsi="Arial" w:cs="Arial"/>
          <w:sz w:val="20"/>
          <w:szCs w:val="20"/>
        </w:rPr>
        <w:t xml:space="preserve"> tra, đánh giá tài nguyên nước, quy hoạch về tài nguyên nước và các dự án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 khác cung cấp, cập nhật các thông tin, dữ liệu vào Hệ thống thông tin, cơ sở dữ liệu tài nguyên nước quốc gia sau khi được cơ quan nhà nước có</w:t>
      </w:r>
      <w:r w:rsidR="001417DD" w:rsidRPr="007D0D62">
        <w:rPr>
          <w:rFonts w:ascii="Arial" w:hAnsi="Arial" w:cs="Arial"/>
          <w:sz w:val="20"/>
          <w:szCs w:val="20"/>
        </w:rPr>
        <w:t xml:space="preserve"> </w:t>
      </w:r>
      <w:r w:rsidRPr="007D0D62">
        <w:rPr>
          <w:rFonts w:ascii="Arial" w:hAnsi="Arial" w:cs="Arial"/>
          <w:sz w:val="20"/>
          <w:szCs w:val="20"/>
        </w:rPr>
        <w:t>thẩm quyền thẩm định, nghiệm thu.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 xml:space="preserve">5. Tổ chức, cá nhân khai thác tài nguyên nước cung cấp, cập nhật số liệu quan trắc tự động trực tuyến, định kỳ theo quy định tại các </w:t>
      </w:r>
      <w:bookmarkStart w:id="166" w:name="tc_66"/>
      <w:r w:rsidR="00823748" w:rsidRPr="007D0D62">
        <w:rPr>
          <w:rFonts w:ascii="Arial" w:hAnsi="Arial" w:cs="Arial"/>
          <w:sz w:val="20"/>
          <w:szCs w:val="20"/>
        </w:rPr>
        <w:t>Điều</w:t>
      </w:r>
      <w:r w:rsidRPr="007D0D62">
        <w:rPr>
          <w:rFonts w:ascii="Arial" w:hAnsi="Arial" w:cs="Arial"/>
          <w:sz w:val="20"/>
          <w:szCs w:val="20"/>
        </w:rPr>
        <w:t xml:space="preserve"> 88, </w:t>
      </w:r>
      <w:r w:rsidR="00823748" w:rsidRPr="007D0D62">
        <w:rPr>
          <w:rFonts w:ascii="Arial" w:hAnsi="Arial" w:cs="Arial"/>
          <w:sz w:val="20"/>
          <w:szCs w:val="20"/>
        </w:rPr>
        <w:t>Điều</w:t>
      </w:r>
      <w:r w:rsidRPr="007D0D62">
        <w:rPr>
          <w:rFonts w:ascii="Arial" w:hAnsi="Arial" w:cs="Arial"/>
          <w:sz w:val="20"/>
          <w:szCs w:val="20"/>
        </w:rPr>
        <w:t xml:space="preserve"> 89</w:t>
      </w:r>
      <w:bookmarkEnd w:id="166"/>
      <w:r w:rsidRPr="007D0D62">
        <w:rPr>
          <w:rFonts w:ascii="Arial" w:hAnsi="Arial" w:cs="Arial"/>
          <w:sz w:val="20"/>
          <w:szCs w:val="20"/>
        </w:rPr>
        <w:t xml:space="preserve">, </w:t>
      </w:r>
      <w:bookmarkStart w:id="167" w:name="tc_67"/>
      <w:r w:rsidR="00823748" w:rsidRPr="007D0D62">
        <w:rPr>
          <w:rFonts w:ascii="Arial" w:hAnsi="Arial" w:cs="Arial"/>
          <w:sz w:val="20"/>
          <w:szCs w:val="20"/>
        </w:rPr>
        <w:t>Điều</w:t>
      </w:r>
      <w:r w:rsidR="001417DD" w:rsidRPr="007D0D62">
        <w:rPr>
          <w:rFonts w:ascii="Arial" w:hAnsi="Arial" w:cs="Arial"/>
          <w:sz w:val="20"/>
          <w:szCs w:val="20"/>
        </w:rPr>
        <w:t xml:space="preserve"> </w:t>
      </w:r>
      <w:r w:rsidRPr="007D0D62">
        <w:rPr>
          <w:rFonts w:ascii="Arial" w:hAnsi="Arial" w:cs="Arial"/>
          <w:sz w:val="20"/>
          <w:szCs w:val="20"/>
        </w:rPr>
        <w:t xml:space="preserve">90, </w:t>
      </w:r>
      <w:r w:rsidR="00823748" w:rsidRPr="007D0D62">
        <w:rPr>
          <w:rFonts w:ascii="Arial" w:hAnsi="Arial" w:cs="Arial"/>
          <w:sz w:val="20"/>
          <w:szCs w:val="20"/>
        </w:rPr>
        <w:t>Điều</w:t>
      </w:r>
      <w:r w:rsidRPr="007D0D62">
        <w:rPr>
          <w:rFonts w:ascii="Arial" w:hAnsi="Arial" w:cs="Arial"/>
          <w:sz w:val="20"/>
          <w:szCs w:val="20"/>
        </w:rPr>
        <w:t xml:space="preserve"> 91</w:t>
      </w:r>
      <w:bookmarkEnd w:id="167"/>
      <w:r w:rsidRPr="007D0D62">
        <w:rPr>
          <w:rFonts w:ascii="Arial" w:hAnsi="Arial" w:cs="Arial"/>
          <w:sz w:val="20"/>
          <w:szCs w:val="20"/>
        </w:rPr>
        <w:t xml:space="preserve">, </w:t>
      </w:r>
      <w:bookmarkStart w:id="168" w:name="tc_68"/>
      <w:r w:rsidR="00823748" w:rsidRPr="007D0D62">
        <w:rPr>
          <w:rFonts w:ascii="Arial" w:hAnsi="Arial" w:cs="Arial"/>
          <w:sz w:val="20"/>
          <w:szCs w:val="20"/>
        </w:rPr>
        <w:t>Điều</w:t>
      </w:r>
      <w:r w:rsidRPr="007D0D62">
        <w:rPr>
          <w:rFonts w:ascii="Arial" w:hAnsi="Arial" w:cs="Arial"/>
          <w:sz w:val="20"/>
          <w:szCs w:val="20"/>
        </w:rPr>
        <w:t xml:space="preserve"> 92, </w:t>
      </w:r>
      <w:r w:rsidR="00823748" w:rsidRPr="007D0D62">
        <w:rPr>
          <w:rFonts w:ascii="Arial" w:hAnsi="Arial" w:cs="Arial"/>
          <w:sz w:val="20"/>
          <w:szCs w:val="20"/>
        </w:rPr>
        <w:t>Điều</w:t>
      </w:r>
      <w:r w:rsidRPr="007D0D62">
        <w:rPr>
          <w:rFonts w:ascii="Arial" w:hAnsi="Arial" w:cs="Arial"/>
          <w:sz w:val="20"/>
          <w:szCs w:val="20"/>
        </w:rPr>
        <w:t xml:space="preserve"> 93 và </w:t>
      </w:r>
      <w:r w:rsidR="00823748" w:rsidRPr="007D0D62">
        <w:rPr>
          <w:rFonts w:ascii="Arial" w:hAnsi="Arial" w:cs="Arial"/>
          <w:sz w:val="20"/>
          <w:szCs w:val="20"/>
        </w:rPr>
        <w:t>Điều</w:t>
      </w:r>
      <w:r w:rsidRPr="007D0D62">
        <w:rPr>
          <w:rFonts w:ascii="Arial" w:hAnsi="Arial" w:cs="Arial"/>
          <w:sz w:val="20"/>
          <w:szCs w:val="20"/>
        </w:rPr>
        <w:t xml:space="preserve"> 94 của </w:t>
      </w:r>
      <w:r w:rsidR="00823748" w:rsidRPr="007D0D62">
        <w:rPr>
          <w:rFonts w:ascii="Arial" w:hAnsi="Arial" w:cs="Arial"/>
          <w:sz w:val="20"/>
          <w:szCs w:val="20"/>
        </w:rPr>
        <w:t>Nghị định này</w:t>
      </w:r>
      <w:bookmarkEnd w:id="168"/>
      <w:r w:rsidRPr="007D0D62">
        <w:rPr>
          <w:rFonts w:ascii="Arial" w:hAnsi="Arial" w:cs="Arial"/>
          <w:sz w:val="20"/>
          <w:szCs w:val="20"/>
        </w:rPr>
        <w:t xml:space="preserve"> và báo cáo định kỳ hằng năm về khai thác, sử dụng nước tại công trình thuộc đối tượng cấp phép vào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Tổ chức, cá nhân được cấp giấy phép thăm dò nước dưới đất cung cấp, cập nhật kết quả thăm dò, đánh giá trữ lượng nước dưới đất, thông tin, số liệu về địa tầng, thông số địa chất thủy văn và các thông số thí nghiệm khác tại vị trí giếng khoan vào Hệ thống thông tin, cơ sở dữ liệu tài nguyên nước quốc gia sau khi hoàn thành công tác thăm dò.</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Tổ chức, cá nhân hành nghề khoan nước dưới đất; tổ chức, cá nhân thăm dò địa chất, khảo sát địa chất công trình, xử lý nền móng công trình xây dựng, xây dựng công trình ngầm; thăm dò, khai thác khoáng sản cung cấp thông tin, số liệu về cấu trúc địa chất, địa tầng tại vị trí giếng khoan vào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7. Cơ quan, tổ chức, cá nhân quy định tại các </w:t>
      </w:r>
      <w:r w:rsidR="00823748" w:rsidRPr="007D0D62">
        <w:rPr>
          <w:rFonts w:ascii="Arial" w:hAnsi="Arial" w:cs="Arial"/>
          <w:sz w:val="20"/>
          <w:szCs w:val="20"/>
        </w:rPr>
        <w:t>khoản</w:t>
      </w:r>
      <w:r w:rsidRPr="007D0D62">
        <w:rPr>
          <w:rFonts w:ascii="Arial" w:hAnsi="Arial" w:cs="Arial"/>
          <w:sz w:val="20"/>
          <w:szCs w:val="20"/>
        </w:rPr>
        <w:t xml:space="preserve"> 1, 2, 3, 4, 5 và 6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phải cung cấp, chia sẻ các thông tin, dữ liệu về tài nguyên nước và thông tin, dữ liệu có liên quan để phục vụ việc xây dựng Hệ thống thông tin, cơ sở dữ liệu tài nguyên nước quốc gia và thường xuyên cập nhật theo quy định.</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69" w:name="muc_2_6"/>
      <w:r w:rsidRPr="007D0D62">
        <w:rPr>
          <w:rFonts w:ascii="Arial" w:hAnsi="Arial" w:cs="Arial"/>
          <w:b/>
          <w:bCs/>
          <w:sz w:val="20"/>
          <w:szCs w:val="20"/>
        </w:rPr>
        <w:t>Mục</w:t>
      </w:r>
      <w:r w:rsidR="0052302F" w:rsidRPr="007D0D62">
        <w:rPr>
          <w:rFonts w:ascii="Arial" w:hAnsi="Arial" w:cs="Arial"/>
          <w:b/>
          <w:bCs/>
          <w:sz w:val="20"/>
          <w:szCs w:val="20"/>
        </w:rPr>
        <w:t xml:space="preserve"> 2</w:t>
      </w:r>
      <w:r w:rsidR="001417DD" w:rsidRPr="007D0D62">
        <w:rPr>
          <w:rFonts w:ascii="Arial" w:hAnsi="Arial" w:cs="Arial"/>
          <w:b/>
          <w:bCs/>
          <w:sz w:val="20"/>
          <w:szCs w:val="20"/>
        </w:rPr>
        <w:t xml:space="preserve">. </w:t>
      </w:r>
      <w:r w:rsidR="0052302F" w:rsidRPr="007D0D62">
        <w:rPr>
          <w:rFonts w:ascii="Arial" w:hAnsi="Arial" w:cs="Arial"/>
          <w:b/>
          <w:bCs/>
          <w:sz w:val="20"/>
          <w:szCs w:val="20"/>
        </w:rPr>
        <w:t>QUY ĐỊNH VỀ QUAN TRẮC, GIÁM SÁT KHAI THÁC</w:t>
      </w:r>
      <w:r w:rsidR="001417DD" w:rsidRPr="007D0D62">
        <w:rPr>
          <w:rFonts w:ascii="Arial" w:hAnsi="Arial" w:cs="Arial"/>
          <w:b/>
          <w:bCs/>
          <w:sz w:val="20"/>
          <w:szCs w:val="20"/>
        </w:rPr>
        <w:t xml:space="preserve"> </w:t>
      </w:r>
      <w:r w:rsidR="0052302F" w:rsidRPr="007D0D62">
        <w:rPr>
          <w:rFonts w:ascii="Arial" w:hAnsi="Arial" w:cs="Arial"/>
          <w:b/>
          <w:bCs/>
          <w:sz w:val="20"/>
          <w:szCs w:val="20"/>
        </w:rPr>
        <w:t>TÀI NGUYÊN NƯỚC, CHẤT LƯỢNG NƯỚC</w:t>
      </w:r>
      <w:bookmarkEnd w:id="169"/>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70" w:name="dieu_85"/>
      <w:r w:rsidRPr="007D0D62">
        <w:rPr>
          <w:rFonts w:ascii="Arial" w:hAnsi="Arial" w:cs="Arial"/>
          <w:b/>
          <w:bCs/>
          <w:sz w:val="20"/>
          <w:szCs w:val="20"/>
        </w:rPr>
        <w:t>Điều</w:t>
      </w:r>
      <w:r w:rsidR="0052302F" w:rsidRPr="007D0D62">
        <w:rPr>
          <w:rFonts w:ascii="Arial" w:hAnsi="Arial" w:cs="Arial"/>
          <w:b/>
          <w:bCs/>
          <w:sz w:val="20"/>
          <w:szCs w:val="20"/>
        </w:rPr>
        <w:t xml:space="preserve"> 85. Chế độ, thông số, chỉ tiêu quan trắc tài nguyên nước</w:t>
      </w:r>
      <w:bookmarkEnd w:id="170"/>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Chế độ đo lượng mưa tại trạm đo mưa, trạm khí tượng, trạm thủy văn tại công trình đập, hồ chứa có quan trắc khí tượng thủy văn và chế độ đo mực nước, lưu lượng, chất lượng nước, độ mặn tại trạm thủy văn, trạm đo mặn thực hiện theo quy định của pháp luật về khí tượng thủy văn.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Thông số, chỉ tiêu quan trắc đối với các trạm quan trắc: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Đối với trạm quan trắc tài nguyên nước mặt, bao gồm: lưu lượng, mực</w:t>
      </w:r>
      <w:r w:rsidR="001417DD" w:rsidRPr="007D0D62">
        <w:rPr>
          <w:rFonts w:ascii="Arial" w:hAnsi="Arial" w:cs="Arial"/>
          <w:sz w:val="20"/>
          <w:szCs w:val="20"/>
        </w:rPr>
        <w:t xml:space="preserve"> </w:t>
      </w:r>
      <w:r w:rsidRPr="007D0D62">
        <w:rPr>
          <w:rFonts w:ascii="Arial" w:hAnsi="Arial" w:cs="Arial"/>
          <w:sz w:val="20"/>
          <w:szCs w:val="20"/>
        </w:rPr>
        <w:t>nước và các chỉ tiêu chất lượng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Đối với trạm quan trắc tài nguyên nước dưới đất, bao gồm: lưu lượng tại mạch lộ, mực nước trong giếng khoan và các chỉ tiêu chất lượng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Chế độ quan trắc đối với các trạm quan trắc: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Đối với trạm quan trắc tài nguyên nước mặt: được thực hiện theo chế độ</w:t>
      </w:r>
      <w:r w:rsidR="001417DD" w:rsidRPr="007D0D62">
        <w:rPr>
          <w:rFonts w:ascii="Arial" w:hAnsi="Arial" w:cs="Arial"/>
          <w:sz w:val="20"/>
          <w:szCs w:val="20"/>
        </w:rPr>
        <w:t xml:space="preserve"> </w:t>
      </w:r>
      <w:r w:rsidRPr="007D0D62">
        <w:rPr>
          <w:rFonts w:ascii="Arial" w:hAnsi="Arial" w:cs="Arial"/>
          <w:sz w:val="20"/>
          <w:szCs w:val="20"/>
        </w:rPr>
        <w:t>quan trắc của trạm thủy văn theo quy định của pháp luật về khí tượng thủy văn;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w:t>
      </w:r>
      <w:r w:rsidR="001417DD" w:rsidRPr="007D0D62">
        <w:rPr>
          <w:rStyle w:val="FootnoteReference"/>
          <w:rFonts w:ascii="Arial" w:hAnsi="Arial" w:cs="Arial"/>
          <w:sz w:val="20"/>
          <w:szCs w:val="20"/>
        </w:rPr>
        <w:footnoteReference w:customMarkFollows="1" w:id="193"/>
        <w:t>[193]</w:t>
      </w:r>
      <w:r w:rsidR="003C274A" w:rsidRPr="007D0D62">
        <w:rPr>
          <w:rFonts w:ascii="Arial" w:hAnsi="Arial" w:cs="Arial"/>
          <w:sz w:val="20"/>
          <w:szCs w:val="20"/>
        </w:rPr>
        <w:t xml:space="preserve"> </w:t>
      </w:r>
      <w:r w:rsidRPr="007D0D62">
        <w:rPr>
          <w:rFonts w:ascii="Arial" w:hAnsi="Arial" w:cs="Arial"/>
          <w:sz w:val="20"/>
          <w:szCs w:val="20"/>
        </w:rPr>
        <w:t>Đối với trạm quan trắc tài nguyên nước dưới đất: tần suất 06 ngày/lần (mùa khô), 03 ngày/lần (mùa mưa) đối với thiết bị đo thủ công; tần suất 02 giờ/lần đối với thiết bị đo tự động, trực tuyến.</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71" w:name="dieu_86"/>
      <w:r w:rsidRPr="007D0D62">
        <w:rPr>
          <w:rFonts w:ascii="Arial" w:hAnsi="Arial" w:cs="Arial"/>
          <w:b/>
          <w:bCs/>
          <w:sz w:val="20"/>
          <w:szCs w:val="20"/>
        </w:rPr>
        <w:t>Điều</w:t>
      </w:r>
      <w:r w:rsidR="0052302F" w:rsidRPr="007D0D62">
        <w:rPr>
          <w:rFonts w:ascii="Arial" w:hAnsi="Arial" w:cs="Arial"/>
          <w:b/>
          <w:bCs/>
          <w:sz w:val="20"/>
          <w:szCs w:val="20"/>
        </w:rPr>
        <w:t xml:space="preserve"> 86. Đối tượng, hình thức giám sát khai thác tài nguyên nước</w:t>
      </w:r>
      <w:bookmarkEnd w:id="171"/>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Đối tượng giám sát khai thác tài nguyên nước là các công trình khai thác</w:t>
      </w:r>
      <w:r w:rsidR="001417DD" w:rsidRPr="007D0D62">
        <w:rPr>
          <w:rFonts w:ascii="Arial" w:hAnsi="Arial" w:cs="Arial"/>
          <w:sz w:val="20"/>
          <w:szCs w:val="20"/>
        </w:rPr>
        <w:t xml:space="preserve"> </w:t>
      </w:r>
      <w:r w:rsidRPr="007D0D62">
        <w:rPr>
          <w:rFonts w:ascii="Arial" w:hAnsi="Arial" w:cs="Arial"/>
          <w:sz w:val="20"/>
          <w:szCs w:val="20"/>
        </w:rPr>
        <w:t>nước mặt, nước dưới đất, nước biển thuộc trường hợp phải đăng ký, phải có giấy</w:t>
      </w:r>
      <w:r w:rsidR="001417DD" w:rsidRPr="007D0D62">
        <w:rPr>
          <w:rFonts w:ascii="Arial" w:hAnsi="Arial" w:cs="Arial"/>
          <w:sz w:val="20"/>
          <w:szCs w:val="20"/>
        </w:rPr>
        <w:t xml:space="preserve"> </w:t>
      </w:r>
      <w:r w:rsidRPr="007D0D62">
        <w:rPr>
          <w:rFonts w:ascii="Arial" w:hAnsi="Arial" w:cs="Arial"/>
          <w:sz w:val="20"/>
          <w:szCs w:val="20"/>
        </w:rPr>
        <w:t>phép khai thác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Việc quan trắc để giám sát khai thác tài nguyên nước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Đối với công trình thuộc trường hợp phải có giấy phép khai thác tài nguyên nước, thực hiện việc quan trắc để giám sát theo quy định tại các </w:t>
      </w:r>
      <w:bookmarkStart w:id="172" w:name="tc_52"/>
      <w:r w:rsidR="00823748" w:rsidRPr="007D0D62">
        <w:rPr>
          <w:rFonts w:ascii="Arial" w:hAnsi="Arial" w:cs="Arial"/>
          <w:sz w:val="20"/>
          <w:szCs w:val="20"/>
        </w:rPr>
        <w:t>Điều</w:t>
      </w:r>
      <w:r w:rsidRPr="007D0D62">
        <w:rPr>
          <w:rFonts w:ascii="Arial" w:hAnsi="Arial" w:cs="Arial"/>
          <w:sz w:val="20"/>
          <w:szCs w:val="20"/>
        </w:rPr>
        <w:t xml:space="preserve"> 88, </w:t>
      </w:r>
      <w:r w:rsidR="00823748" w:rsidRPr="007D0D62">
        <w:rPr>
          <w:rFonts w:ascii="Arial" w:hAnsi="Arial" w:cs="Arial"/>
          <w:sz w:val="20"/>
          <w:szCs w:val="20"/>
        </w:rPr>
        <w:t>Điều</w:t>
      </w:r>
      <w:r w:rsidRPr="007D0D62">
        <w:rPr>
          <w:rFonts w:ascii="Arial" w:hAnsi="Arial" w:cs="Arial"/>
          <w:sz w:val="20"/>
          <w:szCs w:val="20"/>
        </w:rPr>
        <w:t xml:space="preserve"> 89,</w:t>
      </w:r>
      <w:bookmarkEnd w:id="172"/>
      <w:r w:rsidRPr="007D0D62">
        <w:rPr>
          <w:rFonts w:ascii="Arial" w:hAnsi="Arial" w:cs="Arial"/>
          <w:sz w:val="20"/>
          <w:szCs w:val="20"/>
        </w:rPr>
        <w:t xml:space="preserve"> </w:t>
      </w:r>
      <w:bookmarkStart w:id="173" w:name="tc_53"/>
      <w:r w:rsidR="00823748" w:rsidRPr="007D0D62">
        <w:rPr>
          <w:rFonts w:ascii="Arial" w:hAnsi="Arial" w:cs="Arial"/>
          <w:sz w:val="20"/>
          <w:szCs w:val="20"/>
        </w:rPr>
        <w:t>Điều</w:t>
      </w:r>
      <w:r w:rsidRPr="007D0D62">
        <w:rPr>
          <w:rFonts w:ascii="Arial" w:hAnsi="Arial" w:cs="Arial"/>
          <w:sz w:val="20"/>
          <w:szCs w:val="20"/>
        </w:rPr>
        <w:t xml:space="preserve"> 90, </w:t>
      </w:r>
      <w:r w:rsidR="00823748" w:rsidRPr="007D0D62">
        <w:rPr>
          <w:rFonts w:ascii="Arial" w:hAnsi="Arial" w:cs="Arial"/>
          <w:sz w:val="20"/>
          <w:szCs w:val="20"/>
        </w:rPr>
        <w:t>Điều</w:t>
      </w:r>
      <w:r w:rsidRPr="007D0D62">
        <w:rPr>
          <w:rFonts w:ascii="Arial" w:hAnsi="Arial" w:cs="Arial"/>
          <w:sz w:val="20"/>
          <w:szCs w:val="20"/>
        </w:rPr>
        <w:t xml:space="preserve"> 91</w:t>
      </w:r>
      <w:bookmarkEnd w:id="173"/>
      <w:r w:rsidRPr="007D0D62">
        <w:rPr>
          <w:rFonts w:ascii="Arial" w:hAnsi="Arial" w:cs="Arial"/>
          <w:sz w:val="20"/>
          <w:szCs w:val="20"/>
        </w:rPr>
        <w:t xml:space="preserve">, </w:t>
      </w:r>
      <w:bookmarkStart w:id="174" w:name="tc_54"/>
      <w:r w:rsidR="00823748" w:rsidRPr="007D0D62">
        <w:rPr>
          <w:rFonts w:ascii="Arial" w:hAnsi="Arial" w:cs="Arial"/>
          <w:sz w:val="20"/>
          <w:szCs w:val="20"/>
        </w:rPr>
        <w:t>Điều</w:t>
      </w:r>
      <w:r w:rsidRPr="007D0D62">
        <w:rPr>
          <w:rFonts w:ascii="Arial" w:hAnsi="Arial" w:cs="Arial"/>
          <w:sz w:val="20"/>
          <w:szCs w:val="20"/>
        </w:rPr>
        <w:t xml:space="preserve"> 92 và </w:t>
      </w:r>
      <w:r w:rsidR="00823748" w:rsidRPr="007D0D62">
        <w:rPr>
          <w:rFonts w:ascii="Arial" w:hAnsi="Arial" w:cs="Arial"/>
          <w:sz w:val="20"/>
          <w:szCs w:val="20"/>
        </w:rPr>
        <w:t>Điều</w:t>
      </w:r>
      <w:r w:rsidRPr="007D0D62">
        <w:rPr>
          <w:rFonts w:ascii="Arial" w:hAnsi="Arial" w:cs="Arial"/>
          <w:sz w:val="20"/>
          <w:szCs w:val="20"/>
        </w:rPr>
        <w:t xml:space="preserve"> 93 của </w:t>
      </w:r>
      <w:r w:rsidR="00823748" w:rsidRPr="007D0D62">
        <w:rPr>
          <w:rFonts w:ascii="Arial" w:hAnsi="Arial" w:cs="Arial"/>
          <w:sz w:val="20"/>
          <w:szCs w:val="20"/>
        </w:rPr>
        <w:t>Nghị định này</w:t>
      </w:r>
      <w:bookmarkEnd w:id="174"/>
      <w:r w:rsidRPr="007D0D62">
        <w:rPr>
          <w:rFonts w:ascii="Arial" w:hAnsi="Arial" w:cs="Arial"/>
          <w:sz w:val="20"/>
          <w:szCs w:val="20"/>
        </w:rPr>
        <w:t xml:space="preserve"> và được cập</w:t>
      </w:r>
      <w:r w:rsidR="001417DD" w:rsidRPr="007D0D62">
        <w:rPr>
          <w:rFonts w:ascii="Arial" w:hAnsi="Arial" w:cs="Arial"/>
          <w:sz w:val="20"/>
          <w:szCs w:val="20"/>
        </w:rPr>
        <w:t xml:space="preserve"> </w:t>
      </w:r>
      <w:r w:rsidRPr="007D0D62">
        <w:rPr>
          <w:rFonts w:ascii="Arial" w:hAnsi="Arial" w:cs="Arial"/>
          <w:sz w:val="20"/>
          <w:szCs w:val="20"/>
        </w:rPr>
        <w:t>nhật, kết nối, truyền dữ liệu vào Hệ thống thông tin, cơ sở dữ liệu tài nguyên nước quốc gia để giám sát hoạt động khai thác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Khuyến khích các tổ chức, cá nhân không thuộc trường hợp phải quan trắc, giám sát chất lượng nước thực hiện việc quan trắc, cập nhật số liệu chất lượng</w:t>
      </w:r>
      <w:r w:rsidR="001417DD" w:rsidRPr="007D0D62">
        <w:rPr>
          <w:rFonts w:ascii="Arial" w:hAnsi="Arial" w:cs="Arial"/>
          <w:sz w:val="20"/>
          <w:szCs w:val="20"/>
        </w:rPr>
        <w:t xml:space="preserve"> </w:t>
      </w:r>
      <w:r w:rsidRPr="007D0D62">
        <w:rPr>
          <w:rFonts w:ascii="Arial" w:hAnsi="Arial" w:cs="Arial"/>
          <w:sz w:val="20"/>
          <w:szCs w:val="20"/>
        </w:rPr>
        <w:t>nước khai thác vào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Đối với công trình thuộc trường hợp phải đăng ký, thực hiện việc quan</w:t>
      </w:r>
      <w:r w:rsidR="001417DD" w:rsidRPr="007D0D62">
        <w:rPr>
          <w:rFonts w:ascii="Arial" w:hAnsi="Arial" w:cs="Arial"/>
          <w:sz w:val="20"/>
          <w:szCs w:val="20"/>
        </w:rPr>
        <w:t xml:space="preserve"> </w:t>
      </w:r>
      <w:r w:rsidRPr="007D0D62">
        <w:rPr>
          <w:rFonts w:ascii="Arial" w:hAnsi="Arial" w:cs="Arial"/>
          <w:sz w:val="20"/>
          <w:szCs w:val="20"/>
        </w:rPr>
        <w:t xml:space="preserve">trắc để giám sát theo quy định tại </w:t>
      </w:r>
      <w:bookmarkStart w:id="175" w:name="tc_55"/>
      <w:r w:rsidR="00823748" w:rsidRPr="007D0D62">
        <w:rPr>
          <w:rFonts w:ascii="Arial" w:hAnsi="Arial" w:cs="Arial"/>
          <w:sz w:val="20"/>
          <w:szCs w:val="20"/>
        </w:rPr>
        <w:t>Điều</w:t>
      </w:r>
      <w:r w:rsidRPr="007D0D62">
        <w:rPr>
          <w:rFonts w:ascii="Arial" w:hAnsi="Arial" w:cs="Arial"/>
          <w:sz w:val="20"/>
          <w:szCs w:val="20"/>
        </w:rPr>
        <w:t xml:space="preserve"> 94 của </w:t>
      </w:r>
      <w:r w:rsidR="00823748" w:rsidRPr="007D0D62">
        <w:rPr>
          <w:rFonts w:ascii="Arial" w:hAnsi="Arial" w:cs="Arial"/>
          <w:sz w:val="20"/>
          <w:szCs w:val="20"/>
        </w:rPr>
        <w:t>Nghị định này</w:t>
      </w:r>
      <w:bookmarkEnd w:id="175"/>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Các hình thức giám sát khai thác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Giám sát trực tuyến: theo dõi số liệu đo đạc, quan trắc tự động, liên tục</w:t>
      </w:r>
      <w:r w:rsidR="001417DD" w:rsidRPr="007D0D62">
        <w:rPr>
          <w:rFonts w:ascii="Arial" w:hAnsi="Arial" w:cs="Arial"/>
          <w:sz w:val="20"/>
          <w:szCs w:val="20"/>
        </w:rPr>
        <w:t xml:space="preserve"> </w:t>
      </w:r>
      <w:r w:rsidRPr="007D0D62">
        <w:rPr>
          <w:rFonts w:ascii="Arial" w:hAnsi="Arial" w:cs="Arial"/>
          <w:sz w:val="20"/>
          <w:szCs w:val="20"/>
        </w:rPr>
        <w:t>được kết nối và truyền trực tiếp vào Hệ thống thông tin, cơ sở dữ liệu tài nguyên</w:t>
      </w:r>
      <w:r w:rsidR="001417DD" w:rsidRPr="007D0D62">
        <w:rPr>
          <w:rFonts w:ascii="Arial" w:hAnsi="Arial" w:cs="Arial"/>
          <w:sz w:val="20"/>
          <w:szCs w:val="20"/>
        </w:rPr>
        <w:t xml:space="preserve"> </w:t>
      </w:r>
      <w:r w:rsidRPr="007D0D62">
        <w:rPr>
          <w:rFonts w:ascii="Arial" w:hAnsi="Arial" w:cs="Arial"/>
          <w:sz w:val="20"/>
          <w:szCs w:val="20"/>
        </w:rPr>
        <w:t>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Giám sát định kỳ: theo dõi số liệu đo đạc, quan trắc được cập nhật định kỳ vào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Giám sát bằng camera: theo dõi hình ảnh bằng camera được kết nối và truyền trực tiếp, </w:t>
      </w:r>
      <w:r w:rsidRPr="007D0D62">
        <w:rPr>
          <w:rFonts w:ascii="Arial" w:hAnsi="Arial" w:cs="Arial"/>
          <w:sz w:val="20"/>
          <w:szCs w:val="20"/>
        </w:rPr>
        <w:lastRenderedPageBreak/>
        <w:t>liên tục vào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Thông tin số liệu quan trắc khai thác tài nguyên nước do các tổ chức, cá nhân khai thác tài nguyên nước cung cấp vào Hệ thống thông tin, cơ sở dữ liệu tài nguyên nước quốc gia là một trong những căn cứ để xác định dấu hiệu vi phạm hành chính, hình sự trong việc tuân thủ quy định của giấy phép khai thác, sử dụng tài nguyên nước và các quy định của pháp luật về tài nguyên nước khi thực hiện hoạt động thanh tra, kiểm tra của cơ quan nhà nước có thẩm quyền.</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76" w:name="dieu_87"/>
      <w:r w:rsidRPr="007D0D62">
        <w:rPr>
          <w:rFonts w:ascii="Arial" w:hAnsi="Arial" w:cs="Arial"/>
          <w:b/>
          <w:bCs/>
          <w:sz w:val="20"/>
          <w:szCs w:val="20"/>
        </w:rPr>
        <w:t>Điều</w:t>
      </w:r>
      <w:r w:rsidR="0052302F" w:rsidRPr="007D0D62">
        <w:rPr>
          <w:rFonts w:ascii="Arial" w:hAnsi="Arial" w:cs="Arial"/>
          <w:b/>
          <w:bCs/>
          <w:sz w:val="20"/>
          <w:szCs w:val="20"/>
        </w:rPr>
        <w:t xml:space="preserve"> 87. Yêu cầu đối với thiết bị đo đạc, kết nối, truyền số liệu phục vụ giám sát</w:t>
      </w:r>
      <w:bookmarkEnd w:id="176"/>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Thiết bị đo đạc tại công trình khai thác, sử dụng tài nguyên nước phải</w:t>
      </w:r>
      <w:r w:rsidR="001417DD" w:rsidRPr="007D0D62">
        <w:rPr>
          <w:rFonts w:ascii="Arial" w:hAnsi="Arial" w:cs="Arial"/>
          <w:sz w:val="20"/>
          <w:szCs w:val="20"/>
        </w:rPr>
        <w:t xml:space="preserve"> </w:t>
      </w:r>
      <w:r w:rsidRPr="007D0D62">
        <w:rPr>
          <w:rFonts w:ascii="Arial" w:hAnsi="Arial" w:cs="Arial"/>
          <w:sz w:val="20"/>
          <w:szCs w:val="20"/>
        </w:rPr>
        <w:t>đảm bảo các yêu cầu chủ yếu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Có dải đo phù hợp với giá trị cần đo;</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Hoạt động liên tục, kết nối, truyền thông tin, số liệu tới thiết bị thu nhận,</w:t>
      </w:r>
      <w:r w:rsidR="001417DD" w:rsidRPr="007D0D62">
        <w:rPr>
          <w:rFonts w:ascii="Arial" w:hAnsi="Arial" w:cs="Arial"/>
          <w:sz w:val="20"/>
          <w:szCs w:val="20"/>
        </w:rPr>
        <w:t xml:space="preserve"> </w:t>
      </w:r>
      <w:r w:rsidRPr="007D0D62">
        <w:rPr>
          <w:rFonts w:ascii="Arial" w:hAnsi="Arial" w:cs="Arial"/>
          <w:sz w:val="20"/>
          <w:szCs w:val="20"/>
        </w:rPr>
        <w:t>lưu trữ của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Đối với các thiết bị đo đạc tự động mực nước, lưu lượng thì thời gian đo đảm bảo không quá 15 phút 01 lần; đối với camera giám sát, tốc độ ghi hình không nhỏ hơn 01 khung hình/phút;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Các loại thiết bị đo đạc trước khi đưa vào sử dụng phải bảo đảm chất</w:t>
      </w:r>
      <w:r w:rsidR="00D54A97" w:rsidRPr="007D0D62">
        <w:rPr>
          <w:rFonts w:ascii="Arial" w:hAnsi="Arial" w:cs="Arial"/>
          <w:sz w:val="20"/>
          <w:szCs w:val="20"/>
        </w:rPr>
        <w:t xml:space="preserve"> </w:t>
      </w:r>
      <w:r w:rsidRPr="007D0D62">
        <w:rPr>
          <w:rFonts w:ascii="Arial" w:hAnsi="Arial" w:cs="Arial"/>
          <w:sz w:val="20"/>
          <w:szCs w:val="20"/>
        </w:rPr>
        <w:t>lượng, tiêu chuẩn, quy chuẩn kỹ thuật theo quy định của pháp luật hiện hành về chất lượng, sản phẩm hàng hóa và phải được kiểm soát về đo lường (kiểm định, hiệu chuẩn, thử nghiệm) theo quy định của pháp luật về đo lường.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Sai số phép đo khi đo đạc phải đảm bảo sai số tuyệt đối không vượt quá</w:t>
      </w:r>
      <w:r w:rsidR="00D54A97" w:rsidRPr="007D0D62">
        <w:rPr>
          <w:rFonts w:ascii="Arial" w:hAnsi="Arial" w:cs="Arial"/>
          <w:sz w:val="20"/>
          <w:szCs w:val="20"/>
        </w:rPr>
        <w:t xml:space="preserve"> </w:t>
      </w:r>
      <w:r w:rsidRPr="007D0D62">
        <w:rPr>
          <w:rFonts w:ascii="Arial" w:hAnsi="Arial" w:cs="Arial"/>
          <w:sz w:val="20"/>
          <w:szCs w:val="20"/>
        </w:rPr>
        <w:t>01 cm đối với thông số mực nước; sai số tương đối không vượt quá 5% so với giá trị thực đo đối với thông số lưu lượng.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Các thiết bị đo đạc, kết nối, truyền số liệu phải có chuẩn dữ liệu kết nối phù hợp, đảm bảo kết nối, truyền số liệu vào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Sau khi hoàn thành việc lắp đặt thiết bị đo đạc, kết nối, truyền số liệu vào Hệ thống thông tin, cơ sở dữ liệu tài nguyên nước quốc gia, tổ chức, cá nhân gửi văn bản thông báo đến cơ quan chuyên môn về tài nguyên nước thuộc Bộ Nông</w:t>
      </w:r>
      <w:r w:rsidR="00D54A97" w:rsidRPr="007D0D62">
        <w:rPr>
          <w:rFonts w:ascii="Arial" w:hAnsi="Arial" w:cs="Arial"/>
          <w:sz w:val="20"/>
          <w:szCs w:val="20"/>
        </w:rPr>
        <w:t xml:space="preserve"> </w:t>
      </w:r>
      <w:r w:rsidRPr="007D0D62">
        <w:rPr>
          <w:rFonts w:ascii="Arial" w:hAnsi="Arial" w:cs="Arial"/>
          <w:sz w:val="20"/>
          <w:szCs w:val="20"/>
        </w:rPr>
        <w:t>nghiệp và Môi trường</w:t>
      </w:r>
      <w:r w:rsidR="00D54A97" w:rsidRPr="007D0D62">
        <w:rPr>
          <w:rStyle w:val="FootnoteReference"/>
          <w:rFonts w:ascii="Arial" w:hAnsi="Arial" w:cs="Arial"/>
          <w:sz w:val="20"/>
          <w:szCs w:val="20"/>
        </w:rPr>
        <w:footnoteReference w:customMarkFollows="1" w:id="194"/>
        <w:t>[194]</w:t>
      </w:r>
      <w:r w:rsidRPr="007D0D62">
        <w:rPr>
          <w:rFonts w:ascii="Arial" w:hAnsi="Arial" w:cs="Arial"/>
          <w:sz w:val="20"/>
          <w:szCs w:val="20"/>
        </w:rPr>
        <w:t xml:space="preserve"> đối với các công trình thuộc thẩm quyền cấp giấy phép khai thác tài nguyên nước của Bộ Nông nghiệp và Môi trường</w:t>
      </w:r>
      <w:r w:rsidR="00D54A97" w:rsidRPr="007D0D62">
        <w:rPr>
          <w:rStyle w:val="FootnoteReference"/>
          <w:rFonts w:ascii="Arial" w:hAnsi="Arial" w:cs="Arial"/>
          <w:sz w:val="20"/>
          <w:szCs w:val="20"/>
        </w:rPr>
        <w:footnoteReference w:customMarkFollows="1" w:id="195"/>
        <w:t>[195]</w:t>
      </w:r>
      <w:r w:rsidRPr="007D0D62">
        <w:rPr>
          <w:rFonts w:ascii="Arial" w:hAnsi="Arial" w:cs="Arial"/>
          <w:sz w:val="20"/>
          <w:szCs w:val="20"/>
        </w:rPr>
        <w:t xml:space="preserve"> hoặc Sở Nông nghiệp và Môi trường</w:t>
      </w:r>
      <w:r w:rsidR="00D54A97" w:rsidRPr="007D0D62">
        <w:rPr>
          <w:rStyle w:val="FootnoteReference"/>
          <w:rFonts w:ascii="Arial" w:hAnsi="Arial" w:cs="Arial"/>
          <w:sz w:val="20"/>
          <w:szCs w:val="20"/>
        </w:rPr>
        <w:footnoteReference w:customMarkFollows="1" w:id="196"/>
        <w:t>[196]</w:t>
      </w:r>
      <w:r w:rsidRPr="007D0D62">
        <w:rPr>
          <w:rFonts w:ascii="Arial" w:hAnsi="Arial" w:cs="Arial"/>
          <w:sz w:val="20"/>
          <w:szCs w:val="20"/>
        </w:rPr>
        <w:t xml:space="preserve"> đối với các công trình thuộc thẩm quyền cấp giấy phép khai thác tài nguyên nước của Ủy ban nhân dân cấp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kết nối, truyền số liệu trên Hệ thống thông tin, cơ sở dữ liệu tài nguyên nước quốc gia chưa đầy đủ thông tin, số liệu hoặc chưa ổn định để đảm bảo việc giám sát khai thác tài nguyên nước theo quy định thì cơ quan nhận thông báo quy định tại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gửi văn bản thông báo đến tổ chức, cá nhân về việc chưa đảm bảo yêu cầu.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w:t>
      </w:r>
      <w:r w:rsidR="00D54A97" w:rsidRPr="007D0D62">
        <w:rPr>
          <w:rStyle w:val="FootnoteReference"/>
          <w:rFonts w:ascii="Arial" w:hAnsi="Arial" w:cs="Arial"/>
          <w:sz w:val="20"/>
          <w:szCs w:val="20"/>
        </w:rPr>
        <w:footnoteReference w:customMarkFollows="1" w:id="197"/>
        <w:t>[197]</w:t>
      </w:r>
      <w:r w:rsidRPr="007D0D62">
        <w:rPr>
          <w:rFonts w:ascii="Arial" w:hAnsi="Arial" w:cs="Arial"/>
          <w:sz w:val="20"/>
          <w:szCs w:val="20"/>
        </w:rPr>
        <w:t>. Trường hợp dữ liệu quan trắc để giám sát bị gián đoạn thì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Trường hợp dữ liệu quan trắc để giám sát trực tuyến bị gián đoạn do việc bảo trì, kiểm định, hiệu chuẩn, thay thế linh phụ kiện, sửa chữa, thay thế các thiết bị đo phải có biện pháp thực hiện quan trắc, lưu trữ số liệu theo chế độ giám sát định kỳ và cập nhật đầy đủ thông tin, số liệu vào Hệ thống thông tin, cơ sở dữ liệu tài nguyên nước quốc gia. Trường hợp dữ liệu quan trắc chất lượng nước theo quy định tại </w:t>
      </w:r>
      <w:bookmarkStart w:id="177" w:name="tc_56"/>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88 của </w:t>
      </w:r>
      <w:r w:rsidR="00823748" w:rsidRPr="007D0D62">
        <w:rPr>
          <w:rFonts w:ascii="Arial" w:hAnsi="Arial" w:cs="Arial"/>
          <w:sz w:val="20"/>
          <w:szCs w:val="20"/>
        </w:rPr>
        <w:t>Nghị định này</w:t>
      </w:r>
      <w:bookmarkEnd w:id="177"/>
      <w:r w:rsidRPr="007D0D62">
        <w:rPr>
          <w:rFonts w:ascii="Arial" w:hAnsi="Arial" w:cs="Arial"/>
          <w:sz w:val="20"/>
          <w:szCs w:val="20"/>
        </w:rPr>
        <w:t xml:space="preserve"> bị gián đoạn thì thực</w:t>
      </w:r>
      <w:r w:rsidR="00D54A97" w:rsidRPr="007D0D62">
        <w:rPr>
          <w:rFonts w:ascii="Arial" w:hAnsi="Arial" w:cs="Arial"/>
          <w:sz w:val="20"/>
          <w:szCs w:val="20"/>
        </w:rPr>
        <w:t xml:space="preserve"> </w:t>
      </w:r>
      <w:r w:rsidRPr="007D0D62">
        <w:rPr>
          <w:rFonts w:ascii="Arial" w:hAnsi="Arial" w:cs="Arial"/>
          <w:sz w:val="20"/>
          <w:szCs w:val="20"/>
        </w:rPr>
        <w:t>hiện quan trắc 03 ngày/lần và cập nhật số liệu đầy đủ thông tin, số liệu vào Hệ</w:t>
      </w:r>
      <w:r w:rsidR="00D54A97" w:rsidRPr="007D0D62">
        <w:rPr>
          <w:rFonts w:ascii="Arial" w:hAnsi="Arial" w:cs="Arial"/>
          <w:sz w:val="20"/>
          <w:szCs w:val="20"/>
        </w:rPr>
        <w:t xml:space="preserve"> </w:t>
      </w:r>
      <w:r w:rsidRPr="007D0D62">
        <w:rPr>
          <w:rFonts w:ascii="Arial" w:hAnsi="Arial" w:cs="Arial"/>
          <w:sz w:val="20"/>
          <w:szCs w:val="20"/>
        </w:rPr>
        <w:t>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Đồng thời, phải báo cáo cơ quan chuyên môn về tài nguyên nước thuộc Bộ Nông nghiệp và Môi trường đối với các công trình thuộc thẩm quyền cấp giấy phép khai thác tài nguyên nước của Bộ Nông nghiệp và Môi trường hoặc Sở Nông nghiệp và Môi trường đối với các công trình thuộc thẩm </w:t>
      </w:r>
      <w:r w:rsidRPr="007D0D62">
        <w:rPr>
          <w:rFonts w:ascii="Arial" w:hAnsi="Arial" w:cs="Arial"/>
          <w:sz w:val="20"/>
          <w:szCs w:val="20"/>
        </w:rPr>
        <w:lastRenderedPageBreak/>
        <w:t>quyền cấp giấy phép khai thác tài nguyên nước của Ủy ban nhân dân cấp tỉnh hoặc của Chủ tịch Ủy ban nhân dân cấp tỉnh và nêu rõ kế hoạch thực hiện việc bảo trì, kiểm định, hiệu chuẩn, thay thế linh phụ kiện, sửa chữa, thay thế các thiết bị. Thời gian thực hiện kế hoạch không quá 60 ngày;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Trường hợp đường truyền dữ liệu bị gián đoạn vì lý do khác thì ngay sau khi hệ thống vận hành bình thường phải thực hiện truyền bổ sung các dữ liệu của </w:t>
      </w:r>
      <w:r w:rsidR="00823748" w:rsidRPr="007D0D62">
        <w:rPr>
          <w:rFonts w:ascii="Arial" w:hAnsi="Arial" w:cs="Arial"/>
          <w:sz w:val="20"/>
          <w:szCs w:val="20"/>
        </w:rPr>
        <w:t>khoản</w:t>
      </w:r>
      <w:r w:rsidRPr="007D0D62">
        <w:rPr>
          <w:rFonts w:ascii="Arial" w:hAnsi="Arial" w:cs="Arial"/>
          <w:sz w:val="20"/>
          <w:szCs w:val="20"/>
        </w:rPr>
        <w:t xml:space="preserve">g thời gian bị gián đoạn. Trong trường hợp việc truyền dữ liệu bị gián đoạn liên tục quá 72 giờ, đơn vị vận hành hệ thống phải có thông báo bằng văn bản về nguyên nhân, các biện pháp khắc phục về sự cố gián đoạn </w:t>
      </w:r>
      <w:r w:rsidR="00823748" w:rsidRPr="007D0D62">
        <w:rPr>
          <w:rFonts w:ascii="Arial" w:hAnsi="Arial" w:cs="Arial"/>
          <w:sz w:val="20"/>
          <w:szCs w:val="20"/>
        </w:rPr>
        <w:t>này</w:t>
      </w:r>
      <w:r w:rsidRPr="007D0D62">
        <w:rPr>
          <w:rFonts w:ascii="Arial" w:hAnsi="Arial" w:cs="Arial"/>
          <w:sz w:val="20"/>
          <w:szCs w:val="20"/>
        </w:rPr>
        <w:t xml:space="preserve"> với cơ quan nhận báo cáo quy định tại </w:t>
      </w:r>
      <w:r w:rsidR="00823748" w:rsidRPr="007D0D62">
        <w:rPr>
          <w:rFonts w:ascii="Arial" w:hAnsi="Arial" w:cs="Arial"/>
          <w:sz w:val="20"/>
          <w:szCs w:val="20"/>
        </w:rPr>
        <w:t>điểm</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bookmarkStart w:id="178" w:name="dieu_88"/>
      <w:r w:rsidRPr="007D0D62">
        <w:rPr>
          <w:rFonts w:ascii="Arial" w:hAnsi="Arial" w:cs="Arial"/>
          <w:b/>
          <w:bCs/>
          <w:sz w:val="20"/>
          <w:szCs w:val="20"/>
        </w:rPr>
        <w:t>Ðiều 88. Thông số, chỉ tiêu và chế độ quan trắc để giám sát hoạt động khai thác tài nguyên nước để sản xuất, cung cấp nước sạch cho sinh hoạt</w:t>
      </w:r>
      <w:bookmarkEnd w:id="178"/>
      <w:r w:rsidR="00081F61" w:rsidRPr="007D0D62">
        <w:rPr>
          <w:rStyle w:val="FootnoteReference"/>
          <w:rFonts w:ascii="Arial" w:hAnsi="Arial" w:cs="Arial"/>
          <w:b/>
          <w:bCs/>
          <w:sz w:val="20"/>
          <w:szCs w:val="20"/>
        </w:rPr>
        <w:footnoteReference w:customMarkFollows="1" w:id="198"/>
        <w:t>[198]</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Việc quan trắc, giám sát chất lượng nguồn nước quy định tại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để</w:t>
      </w:r>
      <w:r w:rsidR="00081F61" w:rsidRPr="007D0D62">
        <w:rPr>
          <w:rFonts w:ascii="Arial" w:hAnsi="Arial" w:cs="Arial"/>
          <w:sz w:val="20"/>
          <w:szCs w:val="20"/>
        </w:rPr>
        <w:t xml:space="preserve"> </w:t>
      </w:r>
      <w:r w:rsidRPr="007D0D62">
        <w:rPr>
          <w:rFonts w:ascii="Arial" w:hAnsi="Arial" w:cs="Arial"/>
          <w:sz w:val="20"/>
          <w:szCs w:val="20"/>
        </w:rPr>
        <w:t>tổ chức, cá nhân sớm phát hiện, ứng phó với sự cố ô nhiễm nguồn nước, các hiện</w:t>
      </w:r>
      <w:r w:rsidR="00081F61" w:rsidRPr="007D0D62">
        <w:rPr>
          <w:rFonts w:ascii="Arial" w:hAnsi="Arial" w:cs="Arial"/>
          <w:sz w:val="20"/>
          <w:szCs w:val="20"/>
        </w:rPr>
        <w:t xml:space="preserve"> </w:t>
      </w:r>
      <w:r w:rsidRPr="007D0D62">
        <w:rPr>
          <w:rFonts w:ascii="Arial" w:hAnsi="Arial" w:cs="Arial"/>
          <w:sz w:val="20"/>
          <w:szCs w:val="20"/>
        </w:rPr>
        <w:t>tượng bất thường về chất lượng nguồn nước và làm cơ sở để Ủy ban nhân dân cấp tỉnh thực hiện việc cảnh báo hiện tượng bất thường về chất lượng nguồn nước sinh hoạt trên địa bàn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Tổ chức, cá nhân khai thác nước để sản xuất, cung cấp nước sạch cho sinh hoạt theo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43 của Luật Tài nguyên nước thực hiện giám sát mực nước, lưu lượng, giám sát bằng camera theo quy định tại </w:t>
      </w:r>
      <w:bookmarkStart w:id="179" w:name="tc_57"/>
      <w:r w:rsidR="00823748" w:rsidRPr="007D0D62">
        <w:rPr>
          <w:rFonts w:ascii="Arial" w:hAnsi="Arial" w:cs="Arial"/>
          <w:sz w:val="20"/>
          <w:szCs w:val="20"/>
        </w:rPr>
        <w:t>Điều</w:t>
      </w:r>
      <w:r w:rsidRPr="007D0D62">
        <w:rPr>
          <w:rFonts w:ascii="Arial" w:hAnsi="Arial" w:cs="Arial"/>
          <w:sz w:val="20"/>
          <w:szCs w:val="20"/>
        </w:rPr>
        <w:t xml:space="preserve"> 89, </w:t>
      </w:r>
      <w:r w:rsidR="00823748" w:rsidRPr="007D0D62">
        <w:rPr>
          <w:rFonts w:ascii="Arial" w:hAnsi="Arial" w:cs="Arial"/>
          <w:sz w:val="20"/>
          <w:szCs w:val="20"/>
        </w:rPr>
        <w:t>Điều</w:t>
      </w:r>
      <w:r w:rsidRPr="007D0D62">
        <w:rPr>
          <w:rFonts w:ascii="Arial" w:hAnsi="Arial" w:cs="Arial"/>
          <w:sz w:val="20"/>
          <w:szCs w:val="20"/>
        </w:rPr>
        <w:t xml:space="preserve"> 90</w:t>
      </w:r>
      <w:bookmarkEnd w:id="179"/>
      <w:r w:rsidRPr="007D0D62">
        <w:rPr>
          <w:rFonts w:ascii="Arial" w:hAnsi="Arial" w:cs="Arial"/>
          <w:sz w:val="20"/>
          <w:szCs w:val="20"/>
        </w:rPr>
        <w:t xml:space="preserve">, </w:t>
      </w:r>
      <w:bookmarkStart w:id="180" w:name="tc_58"/>
      <w:r w:rsidR="00823748" w:rsidRPr="007D0D62">
        <w:rPr>
          <w:rFonts w:ascii="Arial" w:hAnsi="Arial" w:cs="Arial"/>
          <w:sz w:val="20"/>
          <w:szCs w:val="20"/>
        </w:rPr>
        <w:t>Điều</w:t>
      </w:r>
      <w:r w:rsidR="00081F61" w:rsidRPr="007D0D62">
        <w:rPr>
          <w:rFonts w:ascii="Arial" w:hAnsi="Arial" w:cs="Arial"/>
          <w:sz w:val="20"/>
          <w:szCs w:val="20"/>
        </w:rPr>
        <w:t xml:space="preserve"> </w:t>
      </w:r>
      <w:r w:rsidRPr="007D0D62">
        <w:rPr>
          <w:rFonts w:ascii="Arial" w:hAnsi="Arial" w:cs="Arial"/>
          <w:sz w:val="20"/>
          <w:szCs w:val="20"/>
        </w:rPr>
        <w:t xml:space="preserve">91 và </w:t>
      </w:r>
      <w:r w:rsidR="00823748" w:rsidRPr="007D0D62">
        <w:rPr>
          <w:rFonts w:ascii="Arial" w:hAnsi="Arial" w:cs="Arial"/>
          <w:sz w:val="20"/>
          <w:szCs w:val="20"/>
        </w:rPr>
        <w:t>Điều</w:t>
      </w:r>
      <w:r w:rsidRPr="007D0D62">
        <w:rPr>
          <w:rFonts w:ascii="Arial" w:hAnsi="Arial" w:cs="Arial"/>
          <w:sz w:val="20"/>
          <w:szCs w:val="20"/>
        </w:rPr>
        <w:t xml:space="preserve"> 92 của </w:t>
      </w:r>
      <w:r w:rsidR="00823748" w:rsidRPr="007D0D62">
        <w:rPr>
          <w:rFonts w:ascii="Arial" w:hAnsi="Arial" w:cs="Arial"/>
          <w:sz w:val="20"/>
          <w:szCs w:val="20"/>
        </w:rPr>
        <w:t>Nghị định này</w:t>
      </w:r>
      <w:bookmarkEnd w:id="180"/>
      <w:r w:rsidRPr="007D0D62">
        <w:rPr>
          <w:rFonts w:ascii="Arial" w:hAnsi="Arial" w:cs="Arial"/>
          <w:sz w:val="20"/>
          <w:szCs w:val="20"/>
        </w:rPr>
        <w:t xml:space="preserve"> và thực hiện việc quan trắc chất lượng nguồn nước</w:t>
      </w:r>
      <w:r w:rsidR="00081F61" w:rsidRPr="007D0D62">
        <w:rPr>
          <w:rFonts w:ascii="Arial" w:hAnsi="Arial" w:cs="Arial"/>
          <w:sz w:val="20"/>
          <w:szCs w:val="20"/>
        </w:rPr>
        <w:t xml:space="preserve"> </w:t>
      </w:r>
      <w:r w:rsidRPr="007D0D62">
        <w:rPr>
          <w:rFonts w:ascii="Arial" w:hAnsi="Arial" w:cs="Arial"/>
          <w:sz w:val="20"/>
          <w:szCs w:val="20"/>
        </w:rPr>
        <w:t xml:space="preserve">khai thác theo quy định tại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khoản</w:t>
      </w:r>
      <w:r w:rsidRPr="007D0D62">
        <w:rPr>
          <w:rFonts w:ascii="Arial" w:hAnsi="Arial" w:cs="Arial"/>
          <w:sz w:val="20"/>
          <w:szCs w:val="20"/>
        </w:rPr>
        <w:t xml:space="preserve"> 3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Việc quan trắc chất lượng nguồn nước khai thác quy định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Thông số quan trắc để giám sát trực tuyến đối với công trình khai thác nguồn nước mặt có quy mô từ 10.000 m</w:t>
      </w:r>
      <w:r w:rsidRPr="007D0D62">
        <w:rPr>
          <w:rFonts w:ascii="Arial" w:hAnsi="Arial" w:cs="Arial"/>
          <w:sz w:val="20"/>
          <w:szCs w:val="20"/>
          <w:vertAlign w:val="superscript"/>
        </w:rPr>
        <w:t>3</w:t>
      </w:r>
      <w:r w:rsidRPr="007D0D62">
        <w:rPr>
          <w:rFonts w:ascii="Arial" w:hAnsi="Arial" w:cs="Arial"/>
          <w:sz w:val="20"/>
          <w:szCs w:val="20"/>
        </w:rPr>
        <w:t>/ngày đêm trở lên tại vị trí lấy nước, tối thiểu bao gồm: nhiệt độ, pH, hàm lượng ôxy hoà tan (DO), tổng chất rắn lơ lửng (TSS), nhu cầu oxy hoá học (COD), Amoni (</w:t>
      </w:r>
      <w:r w:rsidR="00081F61" w:rsidRPr="007D0D62">
        <w:rPr>
          <w:rFonts w:ascii="Arial" w:hAnsi="Arial" w:cs="Arial"/>
          <w:sz w:val="20"/>
          <w:szCs w:val="20"/>
        </w:rPr>
        <w:t>NH</w:t>
      </w:r>
      <w:r w:rsidR="00081F61" w:rsidRPr="007D0D62">
        <w:rPr>
          <w:rFonts w:ascii="Arial" w:hAnsi="Arial" w:cs="Arial"/>
          <w:sz w:val="20"/>
          <w:szCs w:val="20"/>
          <w:vertAlign w:val="subscript"/>
        </w:rPr>
        <w:t>4</w:t>
      </w:r>
      <w:r w:rsidR="00081F61" w:rsidRPr="007D0D62">
        <w:rPr>
          <w:rFonts w:ascii="Arial" w:hAnsi="Arial" w:cs="Arial"/>
          <w:sz w:val="20"/>
          <w:szCs w:val="20"/>
          <w:vertAlign w:val="superscript"/>
        </w:rPr>
        <w:t>+</w:t>
      </w:r>
      <w:r w:rsidRPr="007D0D62">
        <w:rPr>
          <w:rFonts w:ascii="Arial" w:hAnsi="Arial" w:cs="Arial"/>
          <w:sz w:val="20"/>
          <w:szCs w:val="20"/>
        </w:rPr>
        <w:t xml:space="preserve"> tính theo Nitơ) và các thông số khác theo quy chuẩn kỹ thuật quốc gia về chất lượng nước mặt do cơ quan có</w:t>
      </w:r>
      <w:r w:rsidR="00081F61" w:rsidRPr="007D0D62">
        <w:rPr>
          <w:rFonts w:ascii="Arial" w:hAnsi="Arial" w:cs="Arial"/>
          <w:sz w:val="20"/>
          <w:szCs w:val="20"/>
        </w:rPr>
        <w:t xml:space="preserve"> </w:t>
      </w:r>
      <w:r w:rsidRPr="007D0D62">
        <w:rPr>
          <w:rFonts w:ascii="Arial" w:hAnsi="Arial" w:cs="Arial"/>
          <w:sz w:val="20"/>
          <w:szCs w:val="20"/>
        </w:rPr>
        <w:t>thẩm quyền cấp phép quy định trong giấy phép trên cơ sở hiện trạng chất lượng nguồn nước khu vực khai thác.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Trường hợp cách vị trí khai thác nước không lớn hơn 1.000 m có công trình quan trắc cùng nguồn nước với các thông số, chế độ phù hợp với quy định tại</w:t>
      </w:r>
      <w:r w:rsidR="00081F61" w:rsidRPr="007D0D62">
        <w:rPr>
          <w:rFonts w:ascii="Arial" w:hAnsi="Arial" w:cs="Arial"/>
          <w:sz w:val="20"/>
          <w:szCs w:val="20"/>
        </w:rPr>
        <w:t xml:space="preserve"> </w:t>
      </w:r>
      <w:r w:rsidR="00823748" w:rsidRPr="007D0D62">
        <w:rPr>
          <w:rFonts w:ascii="Arial" w:hAnsi="Arial" w:cs="Arial"/>
          <w:sz w:val="20"/>
          <w:szCs w:val="20"/>
        </w:rPr>
        <w:t>điểm</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thì chủ giấy phép được phép thỏa thuận với đơn vị quản lý, vận hành công trình quan trắc đó để sử dụng số liệu quan trắc và truyền về hệ thống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Thông số quan trắc để giám sát trực tuyến đối với công trình khai thác nguồn nước dưới đất có quy mô từ 5.000 m</w:t>
      </w:r>
      <w:r w:rsidRPr="007D0D62">
        <w:rPr>
          <w:rFonts w:ascii="Arial" w:hAnsi="Arial" w:cs="Arial"/>
          <w:sz w:val="20"/>
          <w:szCs w:val="20"/>
          <w:vertAlign w:val="superscript"/>
        </w:rPr>
        <w:t>3</w:t>
      </w:r>
      <w:r w:rsidRPr="007D0D62">
        <w:rPr>
          <w:rFonts w:ascii="Arial" w:hAnsi="Arial" w:cs="Arial"/>
          <w:sz w:val="20"/>
          <w:szCs w:val="20"/>
        </w:rPr>
        <w:t>/ngày đêm trở lên tại vị trí giếng quan</w:t>
      </w:r>
      <w:r w:rsidR="00081F61" w:rsidRPr="007D0D62">
        <w:rPr>
          <w:rFonts w:ascii="Arial" w:hAnsi="Arial" w:cs="Arial"/>
          <w:sz w:val="20"/>
          <w:szCs w:val="20"/>
        </w:rPr>
        <w:t xml:space="preserve"> </w:t>
      </w:r>
      <w:r w:rsidRPr="007D0D62">
        <w:rPr>
          <w:rFonts w:ascii="Arial" w:hAnsi="Arial" w:cs="Arial"/>
          <w:sz w:val="20"/>
          <w:szCs w:val="20"/>
        </w:rPr>
        <w:t>trắc hoặc giếng khai thác tối thiểu bao gồm: pH, tổng chất rắn hòa tan (TDS),</w:t>
      </w:r>
      <w:r w:rsidR="00081F61" w:rsidRPr="007D0D62">
        <w:rPr>
          <w:rFonts w:ascii="Arial" w:hAnsi="Arial" w:cs="Arial"/>
          <w:sz w:val="20"/>
          <w:szCs w:val="20"/>
        </w:rPr>
        <w:t xml:space="preserve"> </w:t>
      </w:r>
      <w:r w:rsidRPr="007D0D62">
        <w:rPr>
          <w:rFonts w:ascii="Arial" w:hAnsi="Arial" w:cs="Arial"/>
          <w:sz w:val="20"/>
          <w:szCs w:val="20"/>
        </w:rPr>
        <w:t>Amoni (</w:t>
      </w:r>
      <w:r w:rsidR="00081F61" w:rsidRPr="007D0D62">
        <w:rPr>
          <w:rFonts w:ascii="Arial" w:hAnsi="Arial" w:cs="Arial"/>
          <w:sz w:val="20"/>
          <w:szCs w:val="20"/>
        </w:rPr>
        <w:t>NH</w:t>
      </w:r>
      <w:r w:rsidR="00081F61" w:rsidRPr="007D0D62">
        <w:rPr>
          <w:rFonts w:ascii="Arial" w:hAnsi="Arial" w:cs="Arial"/>
          <w:sz w:val="20"/>
          <w:szCs w:val="20"/>
          <w:vertAlign w:val="subscript"/>
        </w:rPr>
        <w:t>4</w:t>
      </w:r>
      <w:r w:rsidR="00081F61" w:rsidRPr="007D0D62">
        <w:rPr>
          <w:rFonts w:ascii="Arial" w:hAnsi="Arial" w:cs="Arial"/>
          <w:sz w:val="20"/>
          <w:szCs w:val="20"/>
          <w:vertAlign w:val="superscript"/>
        </w:rPr>
        <w:t>+</w:t>
      </w:r>
      <w:r w:rsidRPr="007D0D62">
        <w:rPr>
          <w:rFonts w:ascii="Arial" w:hAnsi="Arial" w:cs="Arial"/>
          <w:sz w:val="20"/>
          <w:szCs w:val="20"/>
        </w:rPr>
        <w:t xml:space="preserve"> tính theo Nitơ), Nitrate (</w:t>
      </w:r>
      <w:r w:rsidR="00081F61" w:rsidRPr="007D0D62">
        <w:rPr>
          <w:rFonts w:ascii="Arial" w:hAnsi="Arial" w:cs="Arial"/>
          <w:sz w:val="20"/>
          <w:szCs w:val="20"/>
        </w:rPr>
        <w:t>NO</w:t>
      </w:r>
      <w:r w:rsidR="00081F61" w:rsidRPr="007D0D62">
        <w:rPr>
          <w:rFonts w:ascii="Arial" w:hAnsi="Arial" w:cs="Arial"/>
          <w:sz w:val="20"/>
          <w:szCs w:val="20"/>
          <w:vertAlign w:val="subscript"/>
        </w:rPr>
        <w:t>3</w:t>
      </w:r>
      <w:r w:rsidR="00081F61" w:rsidRPr="007D0D62">
        <w:rPr>
          <w:rFonts w:ascii="Arial" w:hAnsi="Arial" w:cs="Arial"/>
          <w:sz w:val="20"/>
          <w:szCs w:val="20"/>
          <w:vertAlign w:val="superscript"/>
        </w:rPr>
        <w:t>-</w:t>
      </w:r>
      <w:r w:rsidRPr="007D0D62">
        <w:rPr>
          <w:rFonts w:ascii="Arial" w:hAnsi="Arial" w:cs="Arial"/>
          <w:sz w:val="20"/>
          <w:szCs w:val="20"/>
        </w:rPr>
        <w:t xml:space="preserve"> tính theo Nitơ) và các thông số khác theo quy chuẩn kỹ thuật quốc gia về chất lượng nước dưới đất do cơ quan có thẩm</w:t>
      </w:r>
      <w:r w:rsidR="00081F61" w:rsidRPr="007D0D62">
        <w:rPr>
          <w:rFonts w:ascii="Arial" w:hAnsi="Arial" w:cs="Arial"/>
          <w:sz w:val="20"/>
          <w:szCs w:val="20"/>
        </w:rPr>
        <w:t xml:space="preserve"> </w:t>
      </w:r>
      <w:r w:rsidRPr="007D0D62">
        <w:rPr>
          <w:rFonts w:ascii="Arial" w:hAnsi="Arial" w:cs="Arial"/>
          <w:sz w:val="20"/>
          <w:szCs w:val="20"/>
        </w:rPr>
        <w:t>quyền cấp phép quy định trong giấy phép trên cơ sở hiện trạng chất lượng nguồn</w:t>
      </w:r>
      <w:r w:rsidR="00081F61" w:rsidRPr="007D0D62">
        <w:rPr>
          <w:rFonts w:ascii="Arial" w:hAnsi="Arial" w:cs="Arial"/>
          <w:sz w:val="20"/>
          <w:szCs w:val="20"/>
        </w:rPr>
        <w:t xml:space="preserve"> </w:t>
      </w:r>
      <w:r w:rsidRPr="007D0D62">
        <w:rPr>
          <w:rFonts w:ascii="Arial" w:hAnsi="Arial" w:cs="Arial"/>
          <w:sz w:val="20"/>
          <w:szCs w:val="20"/>
        </w:rPr>
        <w:t>nước khu vực khai thác.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Việc quan trắc chất lượng nước được thực hiện tối thiểu tại 01 vị trí. Trường hợp công trình khai thác trong nhiều tầng chứa nước thì tối thiểu mỗi tầng chứa nước khai thác phải có 01 vị trí quan trắc.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cách vị trí quan trắc chất lượng nước không lớn hơn 1.000m có công trình quan trắc trong cùng tầng chứa nước khai thác và có các thông số, chế độ phù hợp với quy định tại </w:t>
      </w:r>
      <w:r w:rsidR="00823748" w:rsidRPr="007D0D62">
        <w:rPr>
          <w:rFonts w:ascii="Arial" w:hAnsi="Arial" w:cs="Arial"/>
          <w:sz w:val="20"/>
          <w:szCs w:val="20"/>
        </w:rPr>
        <w:t>điểm</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thì chủ giấy phép được phép thỏa thuận với đơn vị quản lý, vận hành công trình quan trắc đó để sử dụng số liệu quan trắc và truyền về hệ thống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Khuyến khích tổ chức, cá nhân khai thác nước để sản xuất, cung cấp nước sạch cho sinh hoạt có quy mô nhỏ hơn 10.000 m</w:t>
      </w:r>
      <w:r w:rsidRPr="007D0D62">
        <w:rPr>
          <w:rFonts w:ascii="Arial" w:hAnsi="Arial" w:cs="Arial"/>
          <w:sz w:val="20"/>
          <w:szCs w:val="20"/>
          <w:vertAlign w:val="superscript"/>
        </w:rPr>
        <w:t>3</w:t>
      </w:r>
      <w:r w:rsidRPr="007D0D62">
        <w:rPr>
          <w:rFonts w:ascii="Arial" w:hAnsi="Arial" w:cs="Arial"/>
          <w:sz w:val="20"/>
          <w:szCs w:val="20"/>
        </w:rPr>
        <w:t>/ngày đêm đối với nguồn nước mặt hoặc nhỏ hơn 5.000 m</w:t>
      </w:r>
      <w:r w:rsidRPr="007D0D62">
        <w:rPr>
          <w:rFonts w:ascii="Arial" w:hAnsi="Arial" w:cs="Arial"/>
          <w:sz w:val="20"/>
          <w:szCs w:val="20"/>
          <w:vertAlign w:val="superscript"/>
        </w:rPr>
        <w:t>3</w:t>
      </w:r>
      <w:r w:rsidRPr="007D0D62">
        <w:rPr>
          <w:rFonts w:ascii="Arial" w:hAnsi="Arial" w:cs="Arial"/>
          <w:sz w:val="20"/>
          <w:szCs w:val="20"/>
        </w:rPr>
        <w:t xml:space="preserve">/ngày đêm đối với nguồn nước dưới đất thực hiện quan trắc theo quy định tại </w:t>
      </w:r>
      <w:r w:rsidR="00823748" w:rsidRPr="007D0D62">
        <w:rPr>
          <w:rFonts w:ascii="Arial" w:hAnsi="Arial" w:cs="Arial"/>
          <w:sz w:val="20"/>
          <w:szCs w:val="20"/>
        </w:rPr>
        <w:t>điểm</w:t>
      </w:r>
      <w:r w:rsidRPr="007D0D62">
        <w:rPr>
          <w:rFonts w:ascii="Arial" w:hAnsi="Arial" w:cs="Arial"/>
          <w:sz w:val="20"/>
          <w:szCs w:val="20"/>
        </w:rPr>
        <w:t xml:space="preserve"> a và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Ngoài các thông số quan trắc để giám sát trực tuyến quy định tại </w:t>
      </w:r>
      <w:r w:rsidR="00823748" w:rsidRPr="007D0D62">
        <w:rPr>
          <w:rFonts w:ascii="Arial" w:hAnsi="Arial" w:cs="Arial"/>
          <w:sz w:val="20"/>
          <w:szCs w:val="20"/>
        </w:rPr>
        <w:t>điểm</w:t>
      </w:r>
      <w:r w:rsidRPr="007D0D62">
        <w:rPr>
          <w:rFonts w:ascii="Arial" w:hAnsi="Arial" w:cs="Arial"/>
          <w:sz w:val="20"/>
          <w:szCs w:val="20"/>
        </w:rPr>
        <w:t xml:space="preserve"> a và</w:t>
      </w:r>
      <w:r w:rsidR="005730B8" w:rsidRPr="007D0D62">
        <w:rPr>
          <w:rFonts w:ascii="Arial" w:hAnsi="Arial" w:cs="Arial"/>
          <w:sz w:val="20"/>
          <w:szCs w:val="20"/>
        </w:rPr>
        <w:t xml:space="preserve">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cơ quan có thẩm quyền cấp phép quy định trong giấy phép các thông số, chế độ quan trắc để giám sát định kỳ trên cơ sở hiện trạng chất lượng nguồn nước khu vực khai thác.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Tổ chức, cá nhân khai thác nước cho các </w:t>
      </w:r>
      <w:r w:rsidR="00823748" w:rsidRPr="007D0D62">
        <w:rPr>
          <w:rFonts w:ascii="Arial" w:hAnsi="Arial" w:cs="Arial"/>
          <w:sz w:val="20"/>
          <w:szCs w:val="20"/>
        </w:rPr>
        <w:t>mục</w:t>
      </w:r>
      <w:r w:rsidRPr="007D0D62">
        <w:rPr>
          <w:rFonts w:ascii="Arial" w:hAnsi="Arial" w:cs="Arial"/>
          <w:sz w:val="20"/>
          <w:szCs w:val="20"/>
        </w:rPr>
        <w:t xml:space="preserve"> đích khác từ nguồn nước có chức năng cấp nước sinh hoạt, cơ quan có thẩm quyền cấp phép quy định trong giấy phép các thông số quan trắc chất lượng nước trên cơ sở đặc </w:t>
      </w:r>
      <w:r w:rsidR="00823748" w:rsidRPr="007D0D62">
        <w:rPr>
          <w:rFonts w:ascii="Arial" w:hAnsi="Arial" w:cs="Arial"/>
          <w:sz w:val="20"/>
          <w:szCs w:val="20"/>
        </w:rPr>
        <w:t>điểm</w:t>
      </w:r>
      <w:r w:rsidRPr="007D0D62">
        <w:rPr>
          <w:rFonts w:ascii="Arial" w:hAnsi="Arial" w:cs="Arial"/>
          <w:sz w:val="20"/>
          <w:szCs w:val="20"/>
        </w:rPr>
        <w:t xml:space="preserve"> nguồn nước, nguy cơ ô nhiễm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Chế độ quan trắc để giám sát đối với các thông số quy định tại </w:t>
      </w:r>
      <w:r w:rsidR="00823748" w:rsidRPr="007D0D62">
        <w:rPr>
          <w:rFonts w:ascii="Arial" w:hAnsi="Arial" w:cs="Arial"/>
          <w:sz w:val="20"/>
          <w:szCs w:val="20"/>
        </w:rPr>
        <w:t>điểm</w:t>
      </w:r>
      <w:r w:rsidRPr="007D0D62">
        <w:rPr>
          <w:rFonts w:ascii="Arial" w:hAnsi="Arial" w:cs="Arial"/>
          <w:sz w:val="20"/>
          <w:szCs w:val="20"/>
        </w:rPr>
        <w:t xml:space="preserve"> a và</w:t>
      </w:r>
      <w:r w:rsidR="005730B8" w:rsidRPr="007D0D62">
        <w:rPr>
          <w:rFonts w:ascii="Arial" w:hAnsi="Arial" w:cs="Arial"/>
          <w:sz w:val="20"/>
          <w:szCs w:val="20"/>
        </w:rPr>
        <w:t xml:space="preserve">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để giám sát trực tuyến không quá 01 giờ 01 lần theo giờ</w:t>
      </w:r>
      <w:r w:rsidR="005730B8" w:rsidRPr="007D0D62">
        <w:rPr>
          <w:rFonts w:ascii="Arial" w:hAnsi="Arial" w:cs="Arial"/>
          <w:sz w:val="20"/>
          <w:szCs w:val="20"/>
        </w:rPr>
        <w:t xml:space="preserve"> </w:t>
      </w:r>
      <w:r w:rsidRPr="007D0D62">
        <w:rPr>
          <w:rFonts w:ascii="Arial" w:hAnsi="Arial" w:cs="Arial"/>
          <w:sz w:val="20"/>
          <w:szCs w:val="20"/>
        </w:rPr>
        <w:t>chẵn (1:00 giờ, 2:00 giờ, 3:00 giờ... 24:00 giờ).</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81" w:name="dieu_89"/>
      <w:r w:rsidRPr="007D0D62">
        <w:rPr>
          <w:rFonts w:ascii="Arial" w:hAnsi="Arial" w:cs="Arial"/>
          <w:b/>
          <w:bCs/>
          <w:sz w:val="20"/>
          <w:szCs w:val="20"/>
        </w:rPr>
        <w:t>Điều</w:t>
      </w:r>
      <w:r w:rsidR="0052302F" w:rsidRPr="007D0D62">
        <w:rPr>
          <w:rFonts w:ascii="Arial" w:hAnsi="Arial" w:cs="Arial"/>
          <w:b/>
          <w:bCs/>
          <w:sz w:val="20"/>
          <w:szCs w:val="20"/>
        </w:rPr>
        <w:t xml:space="preserve"> 89. Thông số, chỉ tiêu và chế độ quan trắc để giám sát hoạt động khai thác nước </w:t>
      </w:r>
      <w:r w:rsidR="0052302F" w:rsidRPr="007D0D62">
        <w:rPr>
          <w:rFonts w:ascii="Arial" w:hAnsi="Arial" w:cs="Arial"/>
          <w:b/>
          <w:bCs/>
          <w:sz w:val="20"/>
          <w:szCs w:val="20"/>
        </w:rPr>
        <w:lastRenderedPageBreak/>
        <w:t>đối với công trình hồ chứa để phát điện</w:t>
      </w:r>
      <w:bookmarkEnd w:id="181"/>
      <w:r w:rsidR="005730B8" w:rsidRPr="007D0D62">
        <w:rPr>
          <w:rStyle w:val="FootnoteReference"/>
          <w:rFonts w:ascii="Arial" w:hAnsi="Arial" w:cs="Arial"/>
          <w:b/>
          <w:bCs/>
          <w:sz w:val="20"/>
          <w:szCs w:val="20"/>
        </w:rPr>
        <w:footnoteReference w:customMarkFollows="1" w:id="199"/>
        <w:t>[199]</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Việc giám sát hoạt động khai thác nước mặt đối với công trình hồ chứa để phát điện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Thông số, chỉ tiêu quan trắc để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Mực nước hồ;</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Lưu lượng xả duy trì dòng chảy tối thiểu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Lưu lượng xả qua nhà máy;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Lưu lượng xả qua tràn;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Lưu lượng đến hồ.</w:t>
      </w:r>
    </w:p>
    <w:p w:rsidR="005730B8"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Hình thức giám sát: thực hiện quan trắc tự động để giám sát trực tuyến đối với các thông số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điểm</w:t>
      </w:r>
      <w:r w:rsidRPr="007D0D62">
        <w:rPr>
          <w:rFonts w:ascii="Arial" w:hAnsi="Arial" w:cs="Arial"/>
          <w:sz w:val="20"/>
          <w:szCs w:val="20"/>
        </w:rPr>
        <w:t xml:space="preserve"> b và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thực</w:t>
      </w:r>
      <w:r w:rsidR="005730B8" w:rsidRPr="007D0D62">
        <w:rPr>
          <w:rFonts w:ascii="Arial" w:hAnsi="Arial" w:cs="Arial"/>
          <w:sz w:val="20"/>
          <w:szCs w:val="20"/>
        </w:rPr>
        <w:t xml:space="preserve"> </w:t>
      </w:r>
      <w:r w:rsidRPr="007D0D62">
        <w:rPr>
          <w:rFonts w:ascii="Arial" w:hAnsi="Arial" w:cs="Arial"/>
          <w:sz w:val="20"/>
          <w:szCs w:val="20"/>
        </w:rPr>
        <w:t>hiện quan trắc hoặc tính toán để giám sát định kỳ đối với thông số quy định tại</w:t>
      </w:r>
      <w:r w:rsidR="005730B8" w:rsidRPr="007D0D62">
        <w:rPr>
          <w:rFonts w:ascii="Arial" w:hAnsi="Arial" w:cs="Arial"/>
          <w:sz w:val="20"/>
          <w:szCs w:val="20"/>
        </w:rPr>
        <w:t xml:space="preserve"> </w:t>
      </w:r>
      <w:r w:rsidR="00823748" w:rsidRPr="007D0D62">
        <w:rPr>
          <w:rFonts w:ascii="Arial" w:hAnsi="Arial" w:cs="Arial"/>
          <w:sz w:val="20"/>
          <w:szCs w:val="20"/>
        </w:rPr>
        <w:t>điểm</w:t>
      </w:r>
      <w:r w:rsidRPr="007D0D62">
        <w:rPr>
          <w:rFonts w:ascii="Arial" w:hAnsi="Arial" w:cs="Arial"/>
          <w:sz w:val="20"/>
          <w:szCs w:val="20"/>
        </w:rPr>
        <w:t xml:space="preserve"> d và </w:t>
      </w:r>
      <w:r w:rsidR="00823748" w:rsidRPr="007D0D62">
        <w:rPr>
          <w:rFonts w:ascii="Arial" w:hAnsi="Arial" w:cs="Arial"/>
          <w:sz w:val="20"/>
          <w:szCs w:val="20"/>
        </w:rPr>
        <w:t>điểm</w:t>
      </w:r>
      <w:r w:rsidRPr="007D0D62">
        <w:rPr>
          <w:rFonts w:ascii="Arial" w:hAnsi="Arial" w:cs="Arial"/>
          <w:sz w:val="20"/>
          <w:szCs w:val="20"/>
        </w:rPr>
        <w:t xml:space="preserve"> đ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và lắp đặt camera để giám sát việc xả nước quy định tại </w:t>
      </w:r>
      <w:r w:rsidR="00823748" w:rsidRPr="007D0D62">
        <w:rPr>
          <w:rFonts w:ascii="Arial" w:hAnsi="Arial" w:cs="Arial"/>
          <w:sz w:val="20"/>
          <w:szCs w:val="20"/>
        </w:rPr>
        <w:t>điểm</w:t>
      </w:r>
      <w:r w:rsidRPr="007D0D62">
        <w:rPr>
          <w:rFonts w:ascii="Arial" w:hAnsi="Arial" w:cs="Arial"/>
          <w:sz w:val="20"/>
          <w:szCs w:val="20"/>
        </w:rPr>
        <w:t xml:space="preserve"> b và </w:t>
      </w:r>
      <w:r w:rsidR="00823748" w:rsidRPr="007D0D62">
        <w:rPr>
          <w:rFonts w:ascii="Arial" w:hAnsi="Arial" w:cs="Arial"/>
          <w:sz w:val="20"/>
          <w:szCs w:val="20"/>
        </w:rPr>
        <w:t>điểm</w:t>
      </w:r>
      <w:r w:rsidRPr="007D0D62">
        <w:rPr>
          <w:rFonts w:ascii="Arial" w:hAnsi="Arial" w:cs="Arial"/>
          <w:sz w:val="20"/>
          <w:szCs w:val="20"/>
        </w:rPr>
        <w:t xml:space="preserve"> d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Chế độ quan trắc để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Đối với thông số quan trắc để giám sát trực tuyến, không quá 15 phút 01 lần;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Đối với thông số quan trắc để giám sát định kỳ: cập nhật số liệu về Hệ</w:t>
      </w:r>
      <w:r w:rsidR="005730B8" w:rsidRPr="007D0D62">
        <w:rPr>
          <w:rFonts w:ascii="Arial" w:hAnsi="Arial" w:cs="Arial"/>
          <w:sz w:val="20"/>
          <w:szCs w:val="20"/>
        </w:rPr>
        <w:t xml:space="preserve"> </w:t>
      </w:r>
      <w:r w:rsidRPr="007D0D62">
        <w:rPr>
          <w:rFonts w:ascii="Arial" w:hAnsi="Arial" w:cs="Arial"/>
          <w:sz w:val="20"/>
          <w:szCs w:val="20"/>
        </w:rPr>
        <w:t>thống thông tin cơ sở, dữ liệu tài nguyên nước quốc gia được thực hiện theo chế độ quan trắc và cung cấp thông tin theo quy định của pháp luật về an toàn đập, hồ</w:t>
      </w:r>
      <w:r w:rsidR="005730B8" w:rsidRPr="007D0D62">
        <w:rPr>
          <w:rFonts w:ascii="Arial" w:hAnsi="Arial" w:cs="Arial"/>
          <w:sz w:val="20"/>
          <w:szCs w:val="20"/>
        </w:rPr>
        <w:t xml:space="preserve"> </w:t>
      </w:r>
      <w:r w:rsidRPr="007D0D62">
        <w:rPr>
          <w:rFonts w:ascii="Arial" w:hAnsi="Arial" w:cs="Arial"/>
          <w:sz w:val="20"/>
          <w:szCs w:val="20"/>
        </w:rPr>
        <w:t xml:space="preserve">chứa; trường hợp hồ chứa thuộc phạm vi </w:t>
      </w:r>
      <w:r w:rsidR="00823748" w:rsidRPr="007D0D62">
        <w:rPr>
          <w:rFonts w:ascii="Arial" w:hAnsi="Arial" w:cs="Arial"/>
          <w:sz w:val="20"/>
          <w:szCs w:val="20"/>
        </w:rPr>
        <w:t>điều</w:t>
      </w:r>
      <w:r w:rsidRPr="007D0D62">
        <w:rPr>
          <w:rFonts w:ascii="Arial" w:hAnsi="Arial" w:cs="Arial"/>
          <w:sz w:val="20"/>
          <w:szCs w:val="20"/>
        </w:rPr>
        <w:t xml:space="preserve"> chỉnh của quy trình vận hành liên hồ chứa quan trắc theo quy định của quy trình vận hành liên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Khi có dự báo, cảnh báo bão khẩn cấp, áp thấp nhiệt đới gần bờ hoặc các hình thế thời tiết khác gây mưa lũ thực hiện cung cấp số liệu vận hành theo yêu cầu của cơ quan quản lý nhà nước về tài nguyên nước.</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82" w:name="dieu_90"/>
      <w:r w:rsidRPr="007D0D62">
        <w:rPr>
          <w:rFonts w:ascii="Arial" w:hAnsi="Arial" w:cs="Arial"/>
          <w:b/>
          <w:bCs/>
          <w:sz w:val="20"/>
          <w:szCs w:val="20"/>
        </w:rPr>
        <w:t>Điều</w:t>
      </w:r>
      <w:r w:rsidR="0052302F" w:rsidRPr="007D0D62">
        <w:rPr>
          <w:rFonts w:ascii="Arial" w:hAnsi="Arial" w:cs="Arial"/>
          <w:b/>
          <w:bCs/>
          <w:sz w:val="20"/>
          <w:szCs w:val="20"/>
        </w:rPr>
        <w:t xml:space="preserve"> 90. Thông số, chỉ tiêu và chế độ quan trắc để giám sát hoạt động khai thác đối với công trình hồ chứa thủy lợi để phục vụ sản xuất nông nghiệp, nuôi trồng thủy sản và cho các </w:t>
      </w:r>
      <w:r w:rsidRPr="007D0D62">
        <w:rPr>
          <w:rFonts w:ascii="Arial" w:hAnsi="Arial" w:cs="Arial"/>
          <w:b/>
          <w:bCs/>
          <w:sz w:val="20"/>
          <w:szCs w:val="20"/>
        </w:rPr>
        <w:t>mục</w:t>
      </w:r>
      <w:r w:rsidR="0052302F" w:rsidRPr="007D0D62">
        <w:rPr>
          <w:rFonts w:ascii="Arial" w:hAnsi="Arial" w:cs="Arial"/>
          <w:b/>
          <w:bCs/>
          <w:sz w:val="20"/>
          <w:szCs w:val="20"/>
        </w:rPr>
        <w:t xml:space="preserve"> đích khác</w:t>
      </w:r>
      <w:bookmarkEnd w:id="182"/>
      <w:r w:rsidR="005730B8" w:rsidRPr="007D0D62">
        <w:rPr>
          <w:rStyle w:val="FootnoteReference"/>
          <w:rFonts w:ascii="Arial" w:hAnsi="Arial" w:cs="Arial"/>
          <w:b/>
          <w:bCs/>
          <w:sz w:val="20"/>
          <w:szCs w:val="20"/>
        </w:rPr>
        <w:footnoteReference w:customMarkFollows="1" w:id="200"/>
        <w:t>[200]</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Việc giám sát hoạt động khai thác nước mặt đối với công trình hồ chứa thủy lợi để phục vụ sản xuất nông nghiệp, nuôi trồng thủy sản và cho các </w:t>
      </w:r>
      <w:r w:rsidR="00823748" w:rsidRPr="007D0D62">
        <w:rPr>
          <w:rFonts w:ascii="Arial" w:hAnsi="Arial" w:cs="Arial"/>
          <w:sz w:val="20"/>
          <w:szCs w:val="20"/>
        </w:rPr>
        <w:t>mục</w:t>
      </w:r>
      <w:r w:rsidRPr="007D0D62">
        <w:rPr>
          <w:rFonts w:ascii="Arial" w:hAnsi="Arial" w:cs="Arial"/>
          <w:sz w:val="20"/>
          <w:szCs w:val="20"/>
        </w:rPr>
        <w:t xml:space="preserve"> đích khác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Thông số, chỉ tiêu quan trắc để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Mực nước hồ;</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Lưu lượng xả duy trì dòng chảy tối thiểu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Lưu lượng khai thác cho các </w:t>
      </w:r>
      <w:r w:rsidR="00823748" w:rsidRPr="007D0D62">
        <w:rPr>
          <w:rFonts w:ascii="Arial" w:hAnsi="Arial" w:cs="Arial"/>
          <w:sz w:val="20"/>
          <w:szCs w:val="20"/>
        </w:rPr>
        <w:t>mục</w:t>
      </w:r>
      <w:r w:rsidRPr="007D0D62">
        <w:rPr>
          <w:rFonts w:ascii="Arial" w:hAnsi="Arial" w:cs="Arial"/>
          <w:sz w:val="20"/>
          <w:szCs w:val="20"/>
        </w:rPr>
        <w:t xml:space="preserve"> đích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Lưu lượng xả qua tràn;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Chất lượng nước trong quá trình khai thác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Lưu lượng đến hồ.</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Hình thức giám sát: thực hiện quan trắc hoặc tính toán để giám sát định kỳ đối với các thông số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khuyến khích thực hiện quan trắc tự động để giám sát trực tuyến theo quy định tại </w:t>
      </w:r>
      <w:r w:rsidR="00823748" w:rsidRPr="007D0D62">
        <w:rPr>
          <w:rFonts w:ascii="Arial" w:hAnsi="Arial" w:cs="Arial"/>
          <w:sz w:val="20"/>
          <w:szCs w:val="20"/>
        </w:rPr>
        <w:t>Nghị định này</w:t>
      </w:r>
      <w:r w:rsidRPr="007D0D62">
        <w:rPr>
          <w:rFonts w:ascii="Arial" w:hAnsi="Arial" w:cs="Arial"/>
          <w:sz w:val="20"/>
          <w:szCs w:val="20"/>
        </w:rPr>
        <w:t xml:space="preserve">. Trường hợp hồ chứa thủy lợi thuộc phạm vi </w:t>
      </w:r>
      <w:r w:rsidR="00823748" w:rsidRPr="007D0D62">
        <w:rPr>
          <w:rFonts w:ascii="Arial" w:hAnsi="Arial" w:cs="Arial"/>
          <w:sz w:val="20"/>
          <w:szCs w:val="20"/>
        </w:rPr>
        <w:t>điều</w:t>
      </w:r>
      <w:r w:rsidRPr="007D0D62">
        <w:rPr>
          <w:rFonts w:ascii="Arial" w:hAnsi="Arial" w:cs="Arial"/>
          <w:sz w:val="20"/>
          <w:szCs w:val="20"/>
        </w:rPr>
        <w:t xml:space="preserve"> chỉnh của quy trình vận hành liên hồ</w:t>
      </w:r>
      <w:r w:rsidR="005730B8" w:rsidRPr="007D0D62">
        <w:rPr>
          <w:rFonts w:ascii="Arial" w:hAnsi="Arial" w:cs="Arial"/>
          <w:sz w:val="20"/>
          <w:szCs w:val="20"/>
        </w:rPr>
        <w:t xml:space="preserve"> </w:t>
      </w:r>
      <w:r w:rsidRPr="007D0D62">
        <w:rPr>
          <w:rFonts w:ascii="Arial" w:hAnsi="Arial" w:cs="Arial"/>
          <w:sz w:val="20"/>
          <w:szCs w:val="20"/>
        </w:rPr>
        <w:t>chứa thì quan trắc theo quy định của quy trình vận hành liên hồ chứa.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Chế độ quan trắc để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Đối với các thông số quan trắc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điểm</w:t>
      </w:r>
      <w:r w:rsidRPr="007D0D62">
        <w:rPr>
          <w:rFonts w:ascii="Arial" w:hAnsi="Arial" w:cs="Arial"/>
          <w:sz w:val="20"/>
          <w:szCs w:val="20"/>
        </w:rPr>
        <w:t xml:space="preserve"> d và </w:t>
      </w:r>
      <w:r w:rsidR="00823748" w:rsidRPr="007D0D62">
        <w:rPr>
          <w:rFonts w:ascii="Arial" w:hAnsi="Arial" w:cs="Arial"/>
          <w:sz w:val="20"/>
          <w:szCs w:val="20"/>
        </w:rPr>
        <w:t>điểm</w:t>
      </w:r>
      <w:r w:rsidRPr="007D0D62">
        <w:rPr>
          <w:rFonts w:ascii="Arial" w:hAnsi="Arial" w:cs="Arial"/>
          <w:sz w:val="20"/>
          <w:szCs w:val="20"/>
        </w:rPr>
        <w:t xml:space="preserve"> e được thực hiện theo quy định tại </w:t>
      </w:r>
      <w:bookmarkStart w:id="183" w:name="tc_59"/>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3 </w:t>
      </w:r>
      <w:r w:rsidR="00823748" w:rsidRPr="007D0D62">
        <w:rPr>
          <w:rFonts w:ascii="Arial" w:hAnsi="Arial" w:cs="Arial"/>
          <w:sz w:val="20"/>
          <w:szCs w:val="20"/>
        </w:rPr>
        <w:t>Điều</w:t>
      </w:r>
      <w:r w:rsidRPr="007D0D62">
        <w:rPr>
          <w:rFonts w:ascii="Arial" w:hAnsi="Arial" w:cs="Arial"/>
          <w:sz w:val="20"/>
          <w:szCs w:val="20"/>
        </w:rPr>
        <w:t xml:space="preserve"> 89 của </w:t>
      </w:r>
      <w:r w:rsidR="00823748" w:rsidRPr="007D0D62">
        <w:rPr>
          <w:rFonts w:ascii="Arial" w:hAnsi="Arial" w:cs="Arial"/>
          <w:sz w:val="20"/>
          <w:szCs w:val="20"/>
        </w:rPr>
        <w:t>Nghị định này</w:t>
      </w:r>
      <w:bookmarkEnd w:id="183"/>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Đối với thông số chất lượng nước trong quá trình khai thác quy định tại</w:t>
      </w:r>
      <w:r w:rsidR="005730B8" w:rsidRPr="007D0D62">
        <w:rPr>
          <w:rFonts w:ascii="Arial" w:hAnsi="Arial" w:cs="Arial"/>
          <w:sz w:val="20"/>
          <w:szCs w:val="20"/>
        </w:rPr>
        <w:t xml:space="preserve"> </w:t>
      </w:r>
      <w:r w:rsidR="00823748" w:rsidRPr="007D0D62">
        <w:rPr>
          <w:rFonts w:ascii="Arial" w:hAnsi="Arial" w:cs="Arial"/>
          <w:sz w:val="20"/>
          <w:szCs w:val="20"/>
        </w:rPr>
        <w:t>điểm</w:t>
      </w:r>
      <w:r w:rsidRPr="007D0D62">
        <w:rPr>
          <w:rFonts w:ascii="Arial" w:hAnsi="Arial" w:cs="Arial"/>
          <w:sz w:val="20"/>
          <w:szCs w:val="20"/>
        </w:rPr>
        <w:t xml:space="preserve"> đ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thực hiện cập nhật số liệu vào hệ thống thông tin, cơ sở dữ liệu tài nguyên nước quốc gia không quá 05 ngày làm việc kể từ ngày có kết quả phân tích.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Vị trí, thông số, tần suất quan trắc chất lượng nước phục vụ giám sát thực hiện theo quy định của giấy phép khai thác nước mặt (nếu có).</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84" w:name="dieu_91"/>
      <w:r w:rsidRPr="007D0D62">
        <w:rPr>
          <w:rFonts w:ascii="Arial" w:hAnsi="Arial" w:cs="Arial"/>
          <w:b/>
          <w:bCs/>
          <w:sz w:val="20"/>
          <w:szCs w:val="20"/>
        </w:rPr>
        <w:lastRenderedPageBreak/>
        <w:t>Điều</w:t>
      </w:r>
      <w:r w:rsidR="0052302F" w:rsidRPr="007D0D62">
        <w:rPr>
          <w:rFonts w:ascii="Arial" w:hAnsi="Arial" w:cs="Arial"/>
          <w:b/>
          <w:bCs/>
          <w:sz w:val="20"/>
          <w:szCs w:val="20"/>
        </w:rPr>
        <w:t xml:space="preserve"> 91. Thông số, chế độ và chỉ tiêu quan trắc để giám sát hoạt động khai thác đối với công trình cống, trạm bơm và các công trình khai thác</w:t>
      </w:r>
      <w:r w:rsidR="005730B8" w:rsidRPr="007D0D62">
        <w:rPr>
          <w:rFonts w:ascii="Arial" w:hAnsi="Arial" w:cs="Arial"/>
          <w:b/>
          <w:bCs/>
          <w:sz w:val="20"/>
          <w:szCs w:val="20"/>
        </w:rPr>
        <w:t xml:space="preserve"> </w:t>
      </w:r>
      <w:r w:rsidR="0052302F" w:rsidRPr="007D0D62">
        <w:rPr>
          <w:rFonts w:ascii="Arial" w:hAnsi="Arial" w:cs="Arial"/>
          <w:b/>
          <w:bCs/>
          <w:sz w:val="20"/>
          <w:szCs w:val="20"/>
        </w:rPr>
        <w:t>nước mặt khác</w:t>
      </w:r>
      <w:bookmarkEnd w:id="184"/>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Việc giám sát hoạt động khai thác nước mặt đối với công trình cống, trạm</w:t>
      </w:r>
      <w:r w:rsidR="005730B8" w:rsidRPr="007D0D62">
        <w:rPr>
          <w:rFonts w:ascii="Arial" w:hAnsi="Arial" w:cs="Arial"/>
          <w:sz w:val="20"/>
          <w:szCs w:val="20"/>
        </w:rPr>
        <w:t xml:space="preserve"> </w:t>
      </w:r>
      <w:r w:rsidRPr="007D0D62">
        <w:rPr>
          <w:rFonts w:ascii="Arial" w:hAnsi="Arial" w:cs="Arial"/>
          <w:sz w:val="20"/>
          <w:szCs w:val="20"/>
        </w:rPr>
        <w:t>bơm và các công trình khai thác nước mặt khác quy định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Thông số, chỉ tiêu quan trắc để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w:t>
      </w:r>
      <w:r w:rsidR="005730B8" w:rsidRPr="007D0D62">
        <w:rPr>
          <w:rStyle w:val="FootnoteReference"/>
          <w:rFonts w:ascii="Arial" w:hAnsi="Arial" w:cs="Arial"/>
          <w:sz w:val="20"/>
          <w:szCs w:val="20"/>
        </w:rPr>
        <w:footnoteReference w:customMarkFollows="1" w:id="201"/>
        <w:t>[201]</w:t>
      </w:r>
      <w:r w:rsidRPr="007D0D62">
        <w:rPr>
          <w:rFonts w:ascii="Arial" w:hAnsi="Arial" w:cs="Arial"/>
          <w:sz w:val="20"/>
          <w:szCs w:val="20"/>
        </w:rPr>
        <w:t xml:space="preserve"> Lưu lượng khai thác cho các </w:t>
      </w:r>
      <w:r w:rsidR="00823748" w:rsidRPr="007D0D62">
        <w:rPr>
          <w:rFonts w:ascii="Arial" w:hAnsi="Arial" w:cs="Arial"/>
          <w:sz w:val="20"/>
          <w:szCs w:val="20"/>
        </w:rPr>
        <w:t>mục</w:t>
      </w:r>
      <w:r w:rsidRPr="007D0D62">
        <w:rPr>
          <w:rFonts w:ascii="Arial" w:hAnsi="Arial" w:cs="Arial"/>
          <w:sz w:val="20"/>
          <w:szCs w:val="20"/>
        </w:rPr>
        <w:t xml:space="preserve"> đích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Chất lượng nước trong quá trình khai thác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Hình thức giám sát: thực hiện quan trắc để giám sát định kỳ đối với các thông số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khuyến khích thực hiện quan trắc để giám sát trực tuyến đối với thông số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Chế độ quan trắc để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Đối với thông số lưu lượng khai thác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phải cập nhật hằng ngày (trước 10 giờ sáng ngày hôm sau) số liệu lưu lượng và thời gian khai thác tương ứng trong ngày vào Hệ thống thông tin, cơ sở dữ liệu</w:t>
      </w:r>
      <w:r w:rsidR="005730B8" w:rsidRPr="007D0D62">
        <w:rPr>
          <w:rFonts w:ascii="Arial" w:hAnsi="Arial" w:cs="Arial"/>
          <w:sz w:val="20"/>
          <w:szCs w:val="20"/>
        </w:rPr>
        <w:t xml:space="preserve"> </w:t>
      </w:r>
      <w:r w:rsidRPr="007D0D62">
        <w:rPr>
          <w:rFonts w:ascii="Arial" w:hAnsi="Arial" w:cs="Arial"/>
          <w:sz w:val="20"/>
          <w:szCs w:val="20"/>
        </w:rPr>
        <w:t>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Đối với thông số chất lượng nước trong quá trình khai thác quy định tại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thực hiện cập nhật số liệu vào hệ thống thông tin, cơ sở dữ liệu tài nguyên nước quốc gia không quá 05 ngày làm việc kể từ ngày có kết quả phân tích.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Vị trí, thông số, tần suất quan trắc chất lượng nước phục vụ giám sát thực hiện theo quy định của giấy phép khai thác, sử dụng nước mặt (nếu có).</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85" w:name="dieu_92"/>
      <w:r w:rsidRPr="007D0D62">
        <w:rPr>
          <w:rFonts w:ascii="Arial" w:hAnsi="Arial" w:cs="Arial"/>
          <w:b/>
          <w:bCs/>
          <w:sz w:val="20"/>
          <w:szCs w:val="20"/>
        </w:rPr>
        <w:t>Điều</w:t>
      </w:r>
      <w:r w:rsidR="0052302F" w:rsidRPr="007D0D62">
        <w:rPr>
          <w:rFonts w:ascii="Arial" w:hAnsi="Arial" w:cs="Arial"/>
          <w:b/>
          <w:bCs/>
          <w:sz w:val="20"/>
          <w:szCs w:val="20"/>
        </w:rPr>
        <w:t xml:space="preserve"> 92. Thông số, chế độ và chỉ tiêu quan trắc để giám sát hoạt động khai thác nước dưới đất</w:t>
      </w:r>
      <w:bookmarkEnd w:id="185"/>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Việc giám sát hoạt động khai thác nước dưới đất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Thông số, chỉ tiêu quan trắc để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Lưu lượng khai thác của công trình (là tổng lưu lượng của từng giếng khoan, giếng đào, hố đào, hành lang, mạch lộ, hang động khai thác thuộc công trình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Khuyến khích tổ chức, cá nhân lắp đặt thiết bị quan trắc lưu lượng cho từng giếng khoan, giếng đào, hố đào, hành lang, mạch lộ, hang động khai thác thuộc công trình khai thác nước dưới đất để </w:t>
      </w:r>
      <w:r w:rsidR="00823748" w:rsidRPr="007D0D62">
        <w:rPr>
          <w:rFonts w:ascii="Arial" w:hAnsi="Arial" w:cs="Arial"/>
          <w:sz w:val="20"/>
          <w:szCs w:val="20"/>
        </w:rPr>
        <w:t>điều</w:t>
      </w:r>
      <w:r w:rsidRPr="007D0D62">
        <w:rPr>
          <w:rFonts w:ascii="Arial" w:hAnsi="Arial" w:cs="Arial"/>
          <w:sz w:val="20"/>
          <w:szCs w:val="20"/>
        </w:rPr>
        <w:t xml:space="preserve"> chỉnh tối ưu việc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Mực nước trong từng giếng khai thác đối với giếng khoan, giếng đào;</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Chất lượng nước trong quá trình khai thác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w:t>
      </w:r>
      <w:r w:rsidR="005730B8" w:rsidRPr="007D0D62">
        <w:rPr>
          <w:rStyle w:val="FootnoteReference"/>
          <w:rFonts w:ascii="Arial" w:hAnsi="Arial" w:cs="Arial"/>
          <w:sz w:val="20"/>
          <w:szCs w:val="20"/>
        </w:rPr>
        <w:footnoteReference w:customMarkFollows="1" w:id="202"/>
        <w:t>[202]</w:t>
      </w:r>
      <w:r w:rsidRPr="007D0D62">
        <w:rPr>
          <w:rFonts w:ascii="Arial" w:hAnsi="Arial" w:cs="Arial"/>
          <w:sz w:val="20"/>
          <w:szCs w:val="20"/>
        </w:rPr>
        <w:t xml:space="preserve"> Đối với công trình có quy mô từ 3.000 m</w:t>
      </w:r>
      <w:r w:rsidRPr="007D0D62">
        <w:rPr>
          <w:rFonts w:ascii="Arial" w:hAnsi="Arial" w:cs="Arial"/>
          <w:sz w:val="20"/>
          <w:szCs w:val="20"/>
          <w:vertAlign w:val="superscript"/>
        </w:rPr>
        <w:t>3</w:t>
      </w:r>
      <w:r w:rsidRPr="007D0D62">
        <w:rPr>
          <w:rFonts w:ascii="Arial" w:hAnsi="Arial" w:cs="Arial"/>
          <w:sz w:val="20"/>
          <w:szCs w:val="20"/>
        </w:rPr>
        <w:t xml:space="preserve">/ngày đêm trở lên phải có tối thiểu 01 giếng quan trắc. Ngoài việc thực hiện quan trắc để giám sát các thông số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điểm</w:t>
      </w:r>
      <w:r w:rsidRPr="007D0D62">
        <w:rPr>
          <w:rFonts w:ascii="Arial" w:hAnsi="Arial" w:cs="Arial"/>
          <w:sz w:val="20"/>
          <w:szCs w:val="20"/>
        </w:rPr>
        <w:t xml:space="preserve"> b và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còn phải quan trắc thông số mực nước trong các giếng quan trắc.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công trình khai thác trong nhiều tầng chứa nước thì mỗi tầng chứa nước khai thác phải có tối thiểu 01 giếng quan trắc. Trường hợp công trình đã được cấp phép có nhiều hơn 01 giếng quan trắc đối với mỗi tầng chứa nước thì khuyến khích tổ chức, cá nhân thực hiện việc quan trắc mực nước tại các giếng quan trắc hoặc thực hiện quan trắc theo quy định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cách vị trí giếng quan trắc không lớn hơn 1.000 m có công trình quan trắc trong cùng tầng chứa nước khai thác và có chế độ quan trắc phù hợp với quy định tại </w:t>
      </w:r>
      <w:r w:rsidR="00823748" w:rsidRPr="007D0D62">
        <w:rPr>
          <w:rFonts w:ascii="Arial" w:hAnsi="Arial" w:cs="Arial"/>
          <w:sz w:val="20"/>
          <w:szCs w:val="20"/>
        </w:rPr>
        <w:t>khoản</w:t>
      </w:r>
      <w:r w:rsidRPr="007D0D62">
        <w:rPr>
          <w:rFonts w:ascii="Arial" w:hAnsi="Arial" w:cs="Arial"/>
          <w:sz w:val="20"/>
          <w:szCs w:val="20"/>
        </w:rPr>
        <w:t xml:space="preserve"> 3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thì chủ giấy phép được phép thỏa thuận với đơn vị quản lý, vận hành công trình quan trắc đó để sử dụng số liệu quan trắc và truyền về hệ thống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Hình thức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Đối với công trình có quy mô từ 3.000 m</w:t>
      </w:r>
      <w:r w:rsidRPr="007D0D62">
        <w:rPr>
          <w:rFonts w:ascii="Arial" w:hAnsi="Arial" w:cs="Arial"/>
          <w:sz w:val="20"/>
          <w:szCs w:val="20"/>
          <w:vertAlign w:val="superscript"/>
        </w:rPr>
        <w:t>3</w:t>
      </w:r>
      <w:r w:rsidRPr="007D0D62">
        <w:rPr>
          <w:rFonts w:ascii="Arial" w:hAnsi="Arial" w:cs="Arial"/>
          <w:sz w:val="20"/>
          <w:szCs w:val="20"/>
        </w:rPr>
        <w:t xml:space="preserve">/ngày đêm trở lên: thực hiện quan trắc để giám sát trực tuyến đối với các thông số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điểm</w:t>
      </w:r>
      <w:r w:rsidRPr="007D0D62">
        <w:rPr>
          <w:rFonts w:ascii="Arial" w:hAnsi="Arial" w:cs="Arial"/>
          <w:sz w:val="20"/>
          <w:szCs w:val="20"/>
        </w:rPr>
        <w:t xml:space="preserve"> b và</w:t>
      </w:r>
      <w:r w:rsidR="005730B8" w:rsidRPr="007D0D62">
        <w:rPr>
          <w:rFonts w:ascii="Arial" w:hAnsi="Arial" w:cs="Arial"/>
          <w:sz w:val="20"/>
          <w:szCs w:val="20"/>
        </w:rPr>
        <w:t xml:space="preserve"> </w:t>
      </w:r>
      <w:r w:rsidR="00823748" w:rsidRPr="007D0D62">
        <w:rPr>
          <w:rFonts w:ascii="Arial" w:hAnsi="Arial" w:cs="Arial"/>
          <w:sz w:val="20"/>
          <w:szCs w:val="20"/>
        </w:rPr>
        <w:t>điểm</w:t>
      </w:r>
      <w:r w:rsidRPr="007D0D62">
        <w:rPr>
          <w:rFonts w:ascii="Arial" w:hAnsi="Arial" w:cs="Arial"/>
          <w:sz w:val="20"/>
          <w:szCs w:val="20"/>
        </w:rPr>
        <w:t xml:space="preserve"> d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quan trắc để giám sát định kỳ đối với thông số quy định tại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Đối với công trình có quy mô từ 1.000 m</w:t>
      </w:r>
      <w:r w:rsidRPr="007D0D62">
        <w:rPr>
          <w:rFonts w:ascii="Arial" w:hAnsi="Arial" w:cs="Arial"/>
          <w:sz w:val="20"/>
          <w:szCs w:val="20"/>
          <w:vertAlign w:val="superscript"/>
        </w:rPr>
        <w:t>3</w:t>
      </w:r>
      <w:r w:rsidRPr="007D0D62">
        <w:rPr>
          <w:rFonts w:ascii="Arial" w:hAnsi="Arial" w:cs="Arial"/>
          <w:sz w:val="20"/>
          <w:szCs w:val="20"/>
        </w:rPr>
        <w:t>/ngày đêm đến dưới 3.000 m</w:t>
      </w:r>
      <w:r w:rsidRPr="007D0D62">
        <w:rPr>
          <w:rFonts w:ascii="Arial" w:hAnsi="Arial" w:cs="Arial"/>
          <w:sz w:val="20"/>
          <w:szCs w:val="20"/>
          <w:vertAlign w:val="superscript"/>
        </w:rPr>
        <w:t>3</w:t>
      </w:r>
      <w:r w:rsidRPr="007D0D62">
        <w:rPr>
          <w:rFonts w:ascii="Arial" w:hAnsi="Arial" w:cs="Arial"/>
          <w:sz w:val="20"/>
          <w:szCs w:val="20"/>
        </w:rPr>
        <w:t xml:space="preserve">/ngày đêm: thực hiện quan trắc để giám sát trực tuyến đối với các thông số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quan trắc để giám sát định kỳ đối với thông số quy định tại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c) Đối với công trình có quy mô từ 10 m</w:t>
      </w:r>
      <w:r w:rsidRPr="007D0D62">
        <w:rPr>
          <w:rFonts w:ascii="Arial" w:hAnsi="Arial" w:cs="Arial"/>
          <w:sz w:val="20"/>
          <w:szCs w:val="20"/>
          <w:vertAlign w:val="superscript"/>
        </w:rPr>
        <w:t>3</w:t>
      </w:r>
      <w:r w:rsidRPr="007D0D62">
        <w:rPr>
          <w:rFonts w:ascii="Arial" w:hAnsi="Arial" w:cs="Arial"/>
          <w:sz w:val="20"/>
          <w:szCs w:val="20"/>
        </w:rPr>
        <w:t>/ngày đêm đến dưới 1.000 m</w:t>
      </w:r>
      <w:r w:rsidRPr="007D0D62">
        <w:rPr>
          <w:rFonts w:ascii="Arial" w:hAnsi="Arial" w:cs="Arial"/>
          <w:sz w:val="20"/>
          <w:szCs w:val="20"/>
          <w:vertAlign w:val="superscript"/>
        </w:rPr>
        <w:t>3</w:t>
      </w:r>
      <w:r w:rsidRPr="007D0D62">
        <w:rPr>
          <w:rFonts w:ascii="Arial" w:hAnsi="Arial" w:cs="Arial"/>
          <w:sz w:val="20"/>
          <w:szCs w:val="20"/>
        </w:rPr>
        <w:t xml:space="preserve">/ngày đêm: thực hiện quan trắc để giám sát định kỳ đối với thông số quy định tại </w:t>
      </w:r>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Chế độ quan trắc để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Đối với thông số quan trắc để giám sát trực tuyến, không quá 01 giờ</w:t>
      </w:r>
      <w:r w:rsidR="005730B8" w:rsidRPr="007D0D62">
        <w:rPr>
          <w:rFonts w:ascii="Arial" w:hAnsi="Arial" w:cs="Arial"/>
          <w:sz w:val="20"/>
          <w:szCs w:val="20"/>
        </w:rPr>
        <w:t xml:space="preserve"> </w:t>
      </w:r>
      <w:r w:rsidRPr="007D0D62">
        <w:rPr>
          <w:rFonts w:ascii="Arial" w:hAnsi="Arial" w:cs="Arial"/>
          <w:sz w:val="20"/>
          <w:szCs w:val="20"/>
        </w:rPr>
        <w:t>01 lần;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Đối với các thông số quan trắc để giám sát định kỳ, không quá 24 giờ 01 lần và phải cập nhật số liệu vào Hệ thống thông tin, cơ sở dữ liệu tài nguyên nước</w:t>
      </w:r>
      <w:r w:rsidR="005730B8" w:rsidRPr="007D0D62">
        <w:rPr>
          <w:rFonts w:ascii="Arial" w:hAnsi="Arial" w:cs="Arial"/>
          <w:sz w:val="20"/>
          <w:szCs w:val="20"/>
        </w:rPr>
        <w:t xml:space="preserve"> </w:t>
      </w:r>
      <w:r w:rsidRPr="007D0D62">
        <w:rPr>
          <w:rFonts w:ascii="Arial" w:hAnsi="Arial" w:cs="Arial"/>
          <w:sz w:val="20"/>
          <w:szCs w:val="20"/>
        </w:rPr>
        <w:t>quốc gia trước 10 giờ sáng ngày hôm sau đối với thông số lưu lượng, mực nước; đối với thông số chất lượng nước trong quá trình khai thác, thực hiện cập nhật số liệu vào Hệ thống thông tin, cơ sở dữ liệu tài nguyên nước quốc gia không quá 05 ngày làm việc kể từ ngày có kết quả phân tích.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Vị trí, thông số, tần suất quan trắc chất lượng nước phục vụ giám sát thực hiện theo quy định của giấy phép khai thác, sử dụng nước dưới đất (nếu có).</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86" w:name="dieu_93"/>
      <w:r w:rsidRPr="007D0D62">
        <w:rPr>
          <w:rFonts w:ascii="Arial" w:hAnsi="Arial" w:cs="Arial"/>
          <w:b/>
          <w:bCs/>
          <w:sz w:val="20"/>
          <w:szCs w:val="20"/>
        </w:rPr>
        <w:t>Điều</w:t>
      </w:r>
      <w:r w:rsidR="0052302F" w:rsidRPr="007D0D62">
        <w:rPr>
          <w:rFonts w:ascii="Arial" w:hAnsi="Arial" w:cs="Arial"/>
          <w:b/>
          <w:bCs/>
          <w:sz w:val="20"/>
          <w:szCs w:val="20"/>
        </w:rPr>
        <w:t xml:space="preserve"> 93. Thông số, chỉ tiêu và chế độ quan trắc để giám sát hoạt động khai thác nước biển</w:t>
      </w:r>
      <w:bookmarkEnd w:id="186"/>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Việc giám sát hoạt động khai thác nước biển đối với công trình cống, trạm bơm và các công trình khai thác nước biển khác quy định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Thông số, chỉ tiêu quan trắc, giám sát: lưu lượng khai thác.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Hình thức giám sát: thực hiện quan trắc để giám sát định kỳ đối với các thông số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khuyến khích thực hiện quan trắc tự động để giám sát trực tuyến đối với thông số quy định tại</w:t>
      </w:r>
      <w:r w:rsidR="005730B8" w:rsidRPr="007D0D62">
        <w:rPr>
          <w:rStyle w:val="FootnoteReference"/>
          <w:rFonts w:ascii="Arial" w:hAnsi="Arial" w:cs="Arial"/>
          <w:sz w:val="20"/>
          <w:szCs w:val="20"/>
        </w:rPr>
        <w:footnoteReference w:customMarkFollows="1" w:id="203"/>
        <w:t>[203]</w:t>
      </w:r>
      <w:r w:rsidR="005730B8" w:rsidRPr="007D0D62">
        <w:rPr>
          <w:rFonts w:ascii="Arial" w:hAnsi="Arial" w:cs="Arial"/>
          <w:sz w:val="20"/>
          <w:szCs w:val="20"/>
        </w:rPr>
        <w:t xml:space="preserve">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Chế độ quan trắc để giám sát: cập nhật hằng ngày (trước 10 giờ sáng ngày hôm sau) số liệu tổng lượng nước khai thác trong ngày vào Hệ thống thông tin, cơ sở dữ liệu tài nguyên nước quốc gia.</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87" w:name="dieu_94"/>
      <w:r w:rsidRPr="007D0D62">
        <w:rPr>
          <w:rFonts w:ascii="Arial" w:hAnsi="Arial" w:cs="Arial"/>
          <w:b/>
          <w:bCs/>
          <w:sz w:val="20"/>
          <w:szCs w:val="20"/>
        </w:rPr>
        <w:t>Điều</w:t>
      </w:r>
      <w:r w:rsidR="0052302F" w:rsidRPr="007D0D62">
        <w:rPr>
          <w:rFonts w:ascii="Arial" w:hAnsi="Arial" w:cs="Arial"/>
          <w:b/>
          <w:bCs/>
          <w:sz w:val="20"/>
          <w:szCs w:val="20"/>
        </w:rPr>
        <w:t xml:space="preserve"> 94. Thông số, chỉ tiêu và chế độ quan trắc để giám sát hoạt động khai thác nước thuộc trường hợp phải đăng ký</w:t>
      </w:r>
      <w:bookmarkEnd w:id="187"/>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Việc giám sát hoạt động khai thác nước đối với công trình khai thác thuộc</w:t>
      </w:r>
      <w:r w:rsidR="005730B8" w:rsidRPr="007D0D62">
        <w:rPr>
          <w:rFonts w:ascii="Arial" w:hAnsi="Arial" w:cs="Arial"/>
          <w:sz w:val="20"/>
          <w:szCs w:val="20"/>
        </w:rPr>
        <w:t xml:space="preserve"> </w:t>
      </w:r>
      <w:r w:rsidRPr="007D0D62">
        <w:rPr>
          <w:rFonts w:ascii="Arial" w:hAnsi="Arial" w:cs="Arial"/>
          <w:sz w:val="20"/>
          <w:szCs w:val="20"/>
        </w:rPr>
        <w:t>trường hợp phải đăng ký được thực hiện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Thông số, chỉ tiêu quan trắc, giám sát: lưu lượng khai thác, dòng chảy tối thiểu đối với công trình hồ, đập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Hình thức, chế độ giám sát: lập sổ theo dõi lượng nước khai thác và việc xả dòng chảy tối thiểu hàng ngày, tháng, năm (nếu có) và thực hiện quan trắc để giám sát định kỳ 01 ngày 01 lần đối với thông số quy định tại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w:t>
      </w:r>
      <w:r w:rsidR="00823748" w:rsidRPr="007D0D62">
        <w:rPr>
          <w:rFonts w:ascii="Arial" w:hAnsi="Arial" w:cs="Arial"/>
          <w:sz w:val="20"/>
          <w:szCs w:val="20"/>
        </w:rPr>
        <w:t>này</w:t>
      </w:r>
      <w:r w:rsidRPr="007D0D62">
        <w:rPr>
          <w:rFonts w:ascii="Arial" w:hAnsi="Arial" w:cs="Arial"/>
          <w:sz w:val="20"/>
          <w:szCs w:val="20"/>
        </w:rPr>
        <w:t xml:space="preserve"> và được lưu trữ trong sổ theo dõi.</w:t>
      </w:r>
    </w:p>
    <w:p w:rsidR="0052302F" w:rsidRPr="007D0D62" w:rsidRDefault="0052302F" w:rsidP="007D0D62">
      <w:pPr>
        <w:widowControl w:val="0"/>
        <w:autoSpaceDE w:val="0"/>
        <w:autoSpaceDN w:val="0"/>
        <w:adjustRightInd w:val="0"/>
        <w:jc w:val="center"/>
        <w:rPr>
          <w:rFonts w:ascii="Arial" w:hAnsi="Arial" w:cs="Arial"/>
          <w:sz w:val="20"/>
          <w:szCs w:val="20"/>
        </w:rPr>
      </w:pPr>
      <w:bookmarkStart w:id="188" w:name="chuong_7"/>
      <w:r w:rsidRPr="007D0D62">
        <w:rPr>
          <w:rFonts w:ascii="Arial" w:hAnsi="Arial" w:cs="Arial"/>
          <w:b/>
          <w:bCs/>
          <w:sz w:val="20"/>
          <w:szCs w:val="20"/>
        </w:rPr>
        <w:t>Chương VII</w:t>
      </w:r>
      <w:bookmarkEnd w:id="188"/>
    </w:p>
    <w:p w:rsidR="0052302F" w:rsidRDefault="005730B8" w:rsidP="007D0D62">
      <w:pPr>
        <w:widowControl w:val="0"/>
        <w:autoSpaceDE w:val="0"/>
        <w:autoSpaceDN w:val="0"/>
        <w:adjustRightInd w:val="0"/>
        <w:jc w:val="center"/>
        <w:rPr>
          <w:rFonts w:ascii="Arial" w:hAnsi="Arial" w:cs="Arial"/>
          <w:b/>
          <w:bCs/>
          <w:sz w:val="20"/>
          <w:szCs w:val="20"/>
        </w:rPr>
      </w:pPr>
      <w:bookmarkStart w:id="189" w:name="chuong_7_name"/>
      <w:r w:rsidRPr="007D0D62">
        <w:rPr>
          <w:rFonts w:ascii="Arial" w:hAnsi="Arial" w:cs="Arial"/>
          <w:b/>
          <w:bCs/>
          <w:sz w:val="20"/>
          <w:szCs w:val="20"/>
        </w:rPr>
        <w:t>TRÁCH NHIỆM THỰC HIỆN VÀ HIỆU LỰC THI HÀNH</w:t>
      </w:r>
      <w:bookmarkEnd w:id="189"/>
      <w:r w:rsidRPr="007D0D62">
        <w:rPr>
          <w:rStyle w:val="FootnoteReference"/>
          <w:rFonts w:ascii="Arial" w:hAnsi="Arial" w:cs="Arial"/>
          <w:b/>
          <w:bCs/>
          <w:sz w:val="20"/>
          <w:szCs w:val="20"/>
        </w:rPr>
        <w:footnoteReference w:customMarkFollows="1" w:id="204"/>
        <w:t>[204]</w:t>
      </w:r>
    </w:p>
    <w:p w:rsidR="007D0D62" w:rsidRPr="007D0D62" w:rsidRDefault="007D0D62" w:rsidP="007D0D62">
      <w:pPr>
        <w:widowControl w:val="0"/>
        <w:autoSpaceDE w:val="0"/>
        <w:autoSpaceDN w:val="0"/>
        <w:adjustRightInd w:val="0"/>
        <w:jc w:val="center"/>
        <w:rPr>
          <w:rFonts w:ascii="Arial" w:hAnsi="Arial" w:cs="Arial"/>
          <w:b/>
          <w:sz w:val="20"/>
          <w:szCs w:val="20"/>
        </w:rPr>
      </w:pP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90" w:name="dieu_95"/>
      <w:r w:rsidRPr="007D0D62">
        <w:rPr>
          <w:rFonts w:ascii="Arial" w:hAnsi="Arial" w:cs="Arial"/>
          <w:b/>
          <w:bCs/>
          <w:sz w:val="20"/>
          <w:szCs w:val="20"/>
        </w:rPr>
        <w:t>Điều</w:t>
      </w:r>
      <w:r w:rsidR="0052302F" w:rsidRPr="007D0D62">
        <w:rPr>
          <w:rFonts w:ascii="Arial" w:hAnsi="Arial" w:cs="Arial"/>
          <w:b/>
          <w:bCs/>
          <w:sz w:val="20"/>
          <w:szCs w:val="20"/>
        </w:rPr>
        <w:t xml:space="preserve"> 95. Trách nhiệm thực hiện</w:t>
      </w:r>
      <w:bookmarkEnd w:id="190"/>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Bộ Nông nghiệp và Môi trường</w:t>
      </w:r>
      <w:r w:rsidR="00920ACD" w:rsidRPr="007D0D62">
        <w:rPr>
          <w:rStyle w:val="FootnoteReference"/>
          <w:rFonts w:ascii="Arial" w:hAnsi="Arial" w:cs="Arial"/>
          <w:sz w:val="20"/>
          <w:szCs w:val="20"/>
        </w:rPr>
        <w:footnoteReference w:customMarkFollows="1" w:id="205"/>
        <w:t>[205]</w:t>
      </w:r>
      <w:r w:rsidR="003C274A" w:rsidRPr="007D0D62">
        <w:rPr>
          <w:rFonts w:ascii="Arial" w:hAnsi="Arial" w:cs="Arial"/>
          <w:sz w:val="20"/>
          <w:szCs w:val="20"/>
        </w:rPr>
        <w:t xml:space="preserve"> </w:t>
      </w:r>
      <w:r w:rsidRPr="007D0D62">
        <w:rPr>
          <w:rFonts w:ascii="Arial" w:hAnsi="Arial" w:cs="Arial"/>
          <w:sz w:val="20"/>
          <w:szCs w:val="20"/>
        </w:rPr>
        <w:t>thực hiện các trách nhiệm theo quy</w:t>
      </w:r>
      <w:r w:rsidR="00920ACD" w:rsidRPr="007D0D62">
        <w:rPr>
          <w:rFonts w:ascii="Arial" w:hAnsi="Arial" w:cs="Arial"/>
          <w:sz w:val="20"/>
          <w:szCs w:val="20"/>
        </w:rPr>
        <w:t xml:space="preserve"> </w:t>
      </w:r>
      <w:r w:rsidRPr="007D0D62">
        <w:rPr>
          <w:rFonts w:ascii="Arial" w:hAnsi="Arial" w:cs="Arial"/>
          <w:sz w:val="20"/>
          <w:szCs w:val="20"/>
        </w:rPr>
        <w:t xml:space="preserve">định của </w:t>
      </w:r>
      <w:r w:rsidR="00823748" w:rsidRPr="007D0D62">
        <w:rPr>
          <w:rFonts w:ascii="Arial" w:hAnsi="Arial" w:cs="Arial"/>
          <w:sz w:val="20"/>
          <w:szCs w:val="20"/>
        </w:rPr>
        <w:t>Nghị định này</w:t>
      </w:r>
      <w:r w:rsidRPr="007D0D62">
        <w:rPr>
          <w:rFonts w:ascii="Arial" w:hAnsi="Arial" w:cs="Arial"/>
          <w:sz w:val="20"/>
          <w:szCs w:val="20"/>
        </w:rPr>
        <w:t xml:space="preserve"> và các trách nhiệm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w:t>
      </w:r>
      <w:r w:rsidR="00920ACD" w:rsidRPr="007D0D62">
        <w:rPr>
          <w:rStyle w:val="FootnoteReference"/>
          <w:rFonts w:ascii="Arial" w:hAnsi="Arial" w:cs="Arial"/>
          <w:sz w:val="20"/>
          <w:szCs w:val="20"/>
        </w:rPr>
        <w:footnoteReference w:customMarkFollows="1" w:id="206"/>
        <w:t>[206]</w:t>
      </w:r>
      <w:r w:rsidRPr="007D0D62">
        <w:rPr>
          <w:rFonts w:ascii="Arial" w:hAnsi="Arial" w:cs="Arial"/>
          <w:sz w:val="20"/>
          <w:szCs w:val="20"/>
        </w:rPr>
        <w:t xml:space="preserve"> Ban hành hướng dẫn kỹ thuật, định mức, đơn giá về quy hoạch,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 hướng dẫn kỹ thuật lập hành lang bảo vệ nguồn nước, thực hiện hạch toán tài nguyên nước; quy định kỹ thuật về cấu trúc, chuẩn dữ liệu đối với các thông tin, dữ liệu về tài nguyên nước; hướng dẫn kỹ thuật về hạ tầng kỹ thuật công nghệ thông tin, </w:t>
      </w:r>
      <w:r w:rsidR="00823748" w:rsidRPr="007D0D62">
        <w:rPr>
          <w:rFonts w:ascii="Arial" w:hAnsi="Arial" w:cs="Arial"/>
          <w:sz w:val="20"/>
          <w:szCs w:val="20"/>
        </w:rPr>
        <w:t>phần</w:t>
      </w:r>
      <w:r w:rsidRPr="007D0D62">
        <w:rPr>
          <w:rFonts w:ascii="Arial" w:hAnsi="Arial" w:cs="Arial"/>
          <w:sz w:val="20"/>
          <w:szCs w:val="20"/>
        </w:rPr>
        <w:t xml:space="preserve"> mềm và cập nhật cơ sở dữ liệu tài nguyên nước của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Hướng dẫn, chỉ đạo các địa phương thực hiện: việc lập, quản lý hành lang bảo vệ nguồn nước; việc khoanh định cấm, vùng hạn chế khai thác nước dưới đất; việc lập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hướng dẫn các địa phương, tổ chức, cá nhân trong việc kết nối, chia sẻ thông tin trên Hệ thống thông tin, cơ sở dữ liệu tài nguyên nước 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Tổ chức quản lý nhà nước về quản lý, bảo vệ, </w:t>
      </w:r>
      <w:r w:rsidR="00823748" w:rsidRPr="007D0D62">
        <w:rPr>
          <w:rFonts w:ascii="Arial" w:hAnsi="Arial" w:cs="Arial"/>
          <w:sz w:val="20"/>
          <w:szCs w:val="20"/>
        </w:rPr>
        <w:t>điều</w:t>
      </w:r>
      <w:r w:rsidRPr="007D0D62">
        <w:rPr>
          <w:rFonts w:ascii="Arial" w:hAnsi="Arial" w:cs="Arial"/>
          <w:sz w:val="20"/>
          <w:szCs w:val="20"/>
        </w:rPr>
        <w:t xml:space="preserve"> hoà, phân phối,</w:t>
      </w:r>
      <w:r w:rsidR="00920ACD" w:rsidRPr="007D0D62">
        <w:rPr>
          <w:rFonts w:ascii="Arial" w:hAnsi="Arial" w:cs="Arial"/>
          <w:sz w:val="20"/>
          <w:szCs w:val="20"/>
        </w:rPr>
        <w:t xml:space="preserve"> </w:t>
      </w:r>
      <w:r w:rsidRPr="007D0D62">
        <w:rPr>
          <w:rFonts w:ascii="Arial" w:hAnsi="Arial" w:cs="Arial"/>
          <w:sz w:val="20"/>
          <w:szCs w:val="20"/>
        </w:rPr>
        <w:t>phục hồi, phát triển, khai thác, sử dụng tài nguyên nước; tổ chức xây dựng, cập</w:t>
      </w:r>
      <w:r w:rsidR="00920ACD" w:rsidRPr="007D0D62">
        <w:rPr>
          <w:rFonts w:ascii="Arial" w:hAnsi="Arial" w:cs="Arial"/>
          <w:sz w:val="20"/>
          <w:szCs w:val="20"/>
        </w:rPr>
        <w:t xml:space="preserve"> </w:t>
      </w:r>
      <w:r w:rsidRPr="007D0D62">
        <w:rPr>
          <w:rFonts w:ascii="Arial" w:hAnsi="Arial" w:cs="Arial"/>
          <w:sz w:val="20"/>
          <w:szCs w:val="20"/>
        </w:rPr>
        <w:t xml:space="preserve">nhật phương án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 chỉ đạo việc xây dựng vận hành hệ thống công cụ hỗ trợ ra quyết định phục vụ </w:t>
      </w:r>
      <w:r w:rsidR="00823748" w:rsidRPr="007D0D62">
        <w:rPr>
          <w:rFonts w:ascii="Arial" w:hAnsi="Arial" w:cs="Arial"/>
          <w:sz w:val="20"/>
          <w:szCs w:val="20"/>
        </w:rPr>
        <w:t>điều</w:t>
      </w:r>
      <w:r w:rsidRPr="007D0D62">
        <w:rPr>
          <w:rFonts w:ascii="Arial" w:hAnsi="Arial" w:cs="Arial"/>
          <w:sz w:val="20"/>
          <w:szCs w:val="20"/>
        </w:rPr>
        <w:t xml:space="preserve"> hòa, phân phối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Chấp thuận nội dung về phương án chuyển nước; xây dựng Đề án thành lập tổ chức lưu vực sông trình Thủ tướng Chính phủ quyết định thành lập;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Chủ trì, phối hợp với các bộ, cơ quan ngang bộ, Ủy ban nhân dân cấp tỉnh, các tổ chức, cá nhân có liên quan tổ chức thực hiện hạch toán tài nguyên</w:t>
      </w:r>
      <w:r w:rsidR="00920ACD" w:rsidRPr="007D0D62">
        <w:rPr>
          <w:rFonts w:ascii="Arial" w:hAnsi="Arial" w:cs="Arial"/>
          <w:sz w:val="20"/>
          <w:szCs w:val="20"/>
        </w:rPr>
        <w:t xml:space="preserve"> </w:t>
      </w:r>
      <w:r w:rsidRPr="007D0D62">
        <w:rPr>
          <w:rFonts w:ascii="Arial" w:hAnsi="Arial" w:cs="Arial"/>
          <w:sz w:val="20"/>
          <w:szCs w:val="20"/>
        </w:rPr>
        <w:t xml:space="preserve">nước theo lộ trình quy định tại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Ủy ban nhân dân cấp tỉnh thực hiện trách nhiệm theo quy định của </w:t>
      </w:r>
      <w:r w:rsidR="00823748" w:rsidRPr="007D0D62">
        <w:rPr>
          <w:rFonts w:ascii="Arial" w:hAnsi="Arial" w:cs="Arial"/>
          <w:sz w:val="20"/>
          <w:szCs w:val="20"/>
        </w:rPr>
        <w:t>Nghị định này</w:t>
      </w:r>
      <w:r w:rsidRPr="007D0D62">
        <w:rPr>
          <w:rFonts w:ascii="Arial" w:hAnsi="Arial" w:cs="Arial"/>
          <w:sz w:val="20"/>
          <w:szCs w:val="20"/>
        </w:rPr>
        <w:t xml:space="preserve"> và các trách nhiệm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Tổ chức thực hiện việc lập, quản lý hành lang bảo vệ nguồn nước trên</w:t>
      </w:r>
      <w:r w:rsidR="00920ACD" w:rsidRPr="007D0D62">
        <w:rPr>
          <w:rFonts w:ascii="Arial" w:hAnsi="Arial" w:cs="Arial"/>
          <w:sz w:val="20"/>
          <w:szCs w:val="20"/>
        </w:rPr>
        <w:t xml:space="preserve"> </w:t>
      </w:r>
      <w:r w:rsidRPr="007D0D62">
        <w:rPr>
          <w:rFonts w:ascii="Arial" w:hAnsi="Arial" w:cs="Arial"/>
          <w:sz w:val="20"/>
          <w:szCs w:val="20"/>
        </w:rPr>
        <w:t>địa bàn; tổ chức thực hiện việc cấm, hạn chế khai thác nước dưới đất; tổ chức thực</w:t>
      </w:r>
      <w:r w:rsidR="00920ACD" w:rsidRPr="007D0D62">
        <w:rPr>
          <w:rFonts w:ascii="Arial" w:hAnsi="Arial" w:cs="Arial"/>
          <w:sz w:val="20"/>
          <w:szCs w:val="20"/>
        </w:rPr>
        <w:t xml:space="preserve"> </w:t>
      </w:r>
      <w:r w:rsidRPr="007D0D62">
        <w:rPr>
          <w:rFonts w:ascii="Arial" w:hAnsi="Arial" w:cs="Arial"/>
          <w:sz w:val="20"/>
          <w:szCs w:val="20"/>
        </w:rPr>
        <w:t xml:space="preserve">hiện việc lập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tổ chức thực hiện kết nối, chia sẻ thông tin trên Hệ thống thông tin, cơ sở dữ liệu tài nguyên nước</w:t>
      </w:r>
      <w:r w:rsidR="00920ACD" w:rsidRPr="007D0D62">
        <w:rPr>
          <w:rFonts w:ascii="Arial" w:hAnsi="Arial" w:cs="Arial"/>
          <w:sz w:val="20"/>
          <w:szCs w:val="20"/>
        </w:rPr>
        <w:t xml:space="preserve"> </w:t>
      </w:r>
      <w:r w:rsidRPr="007D0D62">
        <w:rPr>
          <w:rFonts w:ascii="Arial" w:hAnsi="Arial" w:cs="Arial"/>
          <w:sz w:val="20"/>
          <w:szCs w:val="20"/>
        </w:rPr>
        <w:t>quốc gia;</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Tổ chức thực hiện việc xây dựng, phê duyệt quy chế phối hợp vận hành của các đập, hồ chứa trên sông, suối thuộc phạm vi quản lý;</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Tổ chức thực hiện các biện pháp quản lý, bảo vệ, phòng chống sạt, lở lòng, bờ, bãi sông, hồ đối với nguồn nước mặt nội tỉnh; tổ chức </w:t>
      </w:r>
      <w:r w:rsidR="00823748" w:rsidRPr="007D0D62">
        <w:rPr>
          <w:rFonts w:ascii="Arial" w:hAnsi="Arial" w:cs="Arial"/>
          <w:sz w:val="20"/>
          <w:szCs w:val="20"/>
        </w:rPr>
        <w:t>điều</w:t>
      </w:r>
      <w:r w:rsidRPr="007D0D62">
        <w:rPr>
          <w:rFonts w:ascii="Arial" w:hAnsi="Arial" w:cs="Arial"/>
          <w:sz w:val="20"/>
          <w:szCs w:val="20"/>
        </w:rPr>
        <w:t xml:space="preserve"> tra, đánh giá quan trắc, giám sát diễn biến dòng chảy, bồi lắng, xói lở lòng, bờ, bãi sông trên các sông nội tỉnh; giải quyết các vấn đề phát sinh trong quản lý, bảo vệ, phát triển,</w:t>
      </w:r>
      <w:r w:rsidR="00920ACD" w:rsidRPr="007D0D62">
        <w:rPr>
          <w:rFonts w:ascii="Arial" w:hAnsi="Arial" w:cs="Arial"/>
          <w:sz w:val="20"/>
          <w:szCs w:val="20"/>
        </w:rPr>
        <w:t xml:space="preserve"> </w:t>
      </w:r>
      <w:r w:rsidRPr="007D0D62">
        <w:rPr>
          <w:rFonts w:ascii="Arial" w:hAnsi="Arial" w:cs="Arial"/>
          <w:sz w:val="20"/>
          <w:szCs w:val="20"/>
        </w:rPr>
        <w:t>phục hồi, khai thác, sử dụng tài nguyên nước, phòng, chống và khắc phục tác hại do nước gây ra đối với các nguồn nước mặt nội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w:t>
      </w:r>
      <w:r w:rsidR="00920ACD" w:rsidRPr="007D0D62">
        <w:rPr>
          <w:rStyle w:val="FootnoteReference"/>
          <w:rFonts w:ascii="Arial" w:hAnsi="Arial" w:cs="Arial"/>
          <w:sz w:val="20"/>
          <w:szCs w:val="20"/>
        </w:rPr>
        <w:footnoteReference w:customMarkFollows="1" w:id="207"/>
        <w:t>[207]</w:t>
      </w:r>
      <w:r w:rsidRPr="007D0D62">
        <w:rPr>
          <w:rFonts w:ascii="Arial" w:hAnsi="Arial" w:cs="Arial"/>
          <w:sz w:val="20"/>
          <w:szCs w:val="20"/>
        </w:rPr>
        <w:t xml:space="preserve">. Ủy ban nhân dân cấp xã thực hiện trách nhiệm theo quy định của </w:t>
      </w:r>
      <w:r w:rsidR="00823748" w:rsidRPr="007D0D62">
        <w:rPr>
          <w:rFonts w:ascii="Arial" w:hAnsi="Arial" w:cs="Arial"/>
          <w:sz w:val="20"/>
          <w:szCs w:val="20"/>
        </w:rPr>
        <w:t>Nghị định này</w:t>
      </w:r>
      <w:r w:rsidRPr="007D0D62">
        <w:rPr>
          <w:rFonts w:ascii="Arial" w:hAnsi="Arial" w:cs="Arial"/>
          <w:sz w:val="20"/>
          <w:szCs w:val="20"/>
        </w:rPr>
        <w:t xml:space="preserve"> và các trách nhiệm sau đây:</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Phối hợp với Sở Nông nghiệp và Môi trường trong việc: xây dựng Danh </w:t>
      </w:r>
      <w:r w:rsidR="00823748" w:rsidRPr="007D0D62">
        <w:rPr>
          <w:rFonts w:ascii="Arial" w:hAnsi="Arial" w:cs="Arial"/>
          <w:sz w:val="20"/>
          <w:szCs w:val="20"/>
        </w:rPr>
        <w:t>mục</w:t>
      </w:r>
      <w:r w:rsidRPr="007D0D62">
        <w:rPr>
          <w:rFonts w:ascii="Arial" w:hAnsi="Arial" w:cs="Arial"/>
          <w:sz w:val="20"/>
          <w:szCs w:val="20"/>
        </w:rPr>
        <w:t xml:space="preserve"> các nguồn nước phải lập hành lang bảo vệ trên địa bàn; xây dựng phương án cắm mốc giới hành lang bảo vệ sông, suối, kênh, rạch, hồ tự nhiên, hồ nhân tạo ở đô thị, khu dân cư tập trung và các nguồn nước khác trên địa bàn và phối hợp thực hiện việc cắm mốc giới trên thực địa sau khi phương án cắm mốc giới được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Tiếp nhận, quản lý, bảo vệ mốc giới hành lang bảo vệ nguồn nước theo phân công;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Phối hợp với tổ chức, cá nhân vận hành hồ chứa trong việc xây dựng phương án cắm mốc giới xác định hành lang bảo vệ hồ chứa thủy điện, thủy lợi trên địa bàn và phối hợp thực hiện việc cắm mốc giới trên thực địa sau khi phương án cắm mốc giới được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Phối hợp với Sở Nông nghiệp và Môi trường trong việc: khoanh định, công bố Danh </w:t>
      </w:r>
      <w:r w:rsidR="00823748" w:rsidRPr="007D0D62">
        <w:rPr>
          <w:rFonts w:ascii="Arial" w:hAnsi="Arial" w:cs="Arial"/>
          <w:sz w:val="20"/>
          <w:szCs w:val="20"/>
        </w:rPr>
        <w:t>mục</w:t>
      </w:r>
      <w:r w:rsidRPr="007D0D62">
        <w:rPr>
          <w:rFonts w:ascii="Arial" w:hAnsi="Arial" w:cs="Arial"/>
          <w:sz w:val="20"/>
          <w:szCs w:val="20"/>
        </w:rPr>
        <w:t xml:space="preserve"> và Bản đồ phân vùng cấm, vùng hạn chế khai thác nước dưới đất; giám sát các tổ chức, cá nhân trên </w:t>
      </w:r>
      <w:r w:rsidRPr="007D0D62">
        <w:rPr>
          <w:rFonts w:ascii="Arial" w:hAnsi="Arial" w:cs="Arial"/>
          <w:sz w:val="20"/>
          <w:szCs w:val="20"/>
        </w:rPr>
        <w:lastRenderedPageBreak/>
        <w:t>địa bàn trong việc thực hiện các biện pháp hạn chế khai thác nước dưới đất theo Phương án được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 Thực hiện các nhiệm vụ quản lý nhà nước về tài nguyên nước theo phân cấp hoặc ủy quyền của Ủy ban nhân dân cấp tỉnh.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w:t>
      </w:r>
      <w:r w:rsidR="00920ACD" w:rsidRPr="007D0D62">
        <w:rPr>
          <w:rStyle w:val="FootnoteReference"/>
          <w:rFonts w:ascii="Arial" w:hAnsi="Arial" w:cs="Arial"/>
          <w:sz w:val="20"/>
          <w:szCs w:val="20"/>
        </w:rPr>
        <w:footnoteReference w:customMarkFollows="1" w:id="208"/>
        <w:t>[208]</w:t>
      </w:r>
      <w:r w:rsidRPr="007D0D62">
        <w:rPr>
          <w:rFonts w:ascii="Arial" w:hAnsi="Arial" w:cs="Arial"/>
          <w:sz w:val="20"/>
          <w:szCs w:val="20"/>
        </w:rPr>
        <w:t xml:space="preserve"> </w:t>
      </w:r>
      <w:r w:rsidRPr="007D0D62">
        <w:rPr>
          <w:rFonts w:ascii="Arial" w:hAnsi="Arial" w:cs="Arial"/>
          <w:i/>
          <w:iCs/>
          <w:sz w:val="20"/>
          <w:szCs w:val="20"/>
        </w:rPr>
        <w:t>(được bãi bỏ)</w:t>
      </w:r>
    </w:p>
    <w:p w:rsidR="00920ACD"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91" w:name="dieu_96"/>
      <w:r w:rsidRPr="007D0D62">
        <w:rPr>
          <w:rFonts w:ascii="Arial" w:hAnsi="Arial" w:cs="Arial"/>
          <w:b/>
          <w:bCs/>
          <w:sz w:val="20"/>
          <w:szCs w:val="20"/>
        </w:rPr>
        <w:t>Điều</w:t>
      </w:r>
      <w:r w:rsidR="0052302F" w:rsidRPr="007D0D62">
        <w:rPr>
          <w:rFonts w:ascii="Arial" w:hAnsi="Arial" w:cs="Arial"/>
          <w:b/>
          <w:bCs/>
          <w:sz w:val="20"/>
          <w:szCs w:val="20"/>
        </w:rPr>
        <w:t xml:space="preserve"> 96. Sửa đổi, bổ sung một số Nghị định có liên quan đến tài nguyên</w:t>
      </w:r>
      <w:r w:rsidR="00920ACD" w:rsidRPr="007D0D62">
        <w:rPr>
          <w:rFonts w:ascii="Arial" w:hAnsi="Arial" w:cs="Arial"/>
          <w:b/>
          <w:bCs/>
          <w:sz w:val="20"/>
          <w:szCs w:val="20"/>
        </w:rPr>
        <w:t xml:space="preserve"> nước</w:t>
      </w:r>
      <w:bookmarkEnd w:id="191"/>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Sửa đổi, bổ sung </w:t>
      </w:r>
      <w:r w:rsidR="00823748" w:rsidRPr="007D0D62">
        <w:rPr>
          <w:rFonts w:ascii="Arial" w:hAnsi="Arial" w:cs="Arial"/>
          <w:sz w:val="20"/>
          <w:szCs w:val="20"/>
        </w:rPr>
        <w:t>điểm</w:t>
      </w:r>
      <w:r w:rsidRPr="007D0D62">
        <w:rPr>
          <w:rFonts w:ascii="Arial" w:hAnsi="Arial" w:cs="Arial"/>
          <w:sz w:val="20"/>
          <w:szCs w:val="20"/>
        </w:rPr>
        <w:t xml:space="preserve"> c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23 của Nghị định số 38/2016/NĐ-CP ngày 15 tháng 5 năm 2016 đã được sửa đổi, bổ sung một số </w:t>
      </w:r>
      <w:r w:rsidR="00823748" w:rsidRPr="007D0D62">
        <w:rPr>
          <w:rFonts w:ascii="Arial" w:hAnsi="Arial" w:cs="Arial"/>
          <w:sz w:val="20"/>
          <w:szCs w:val="20"/>
        </w:rPr>
        <w:t>điều</w:t>
      </w:r>
      <w:r w:rsidRPr="007D0D62">
        <w:rPr>
          <w:rFonts w:ascii="Arial" w:hAnsi="Arial" w:cs="Arial"/>
          <w:sz w:val="20"/>
          <w:szCs w:val="20"/>
        </w:rPr>
        <w:t xml:space="preserve"> theo Nghị định số 48/2020/NĐ-CP ngày 15 tháng 4 năm 2020 của Chính phủ quy định chi tiết một số </w:t>
      </w:r>
      <w:r w:rsidR="00823748" w:rsidRPr="007D0D62">
        <w:rPr>
          <w:rFonts w:ascii="Arial" w:hAnsi="Arial" w:cs="Arial"/>
          <w:sz w:val="20"/>
          <w:szCs w:val="20"/>
        </w:rPr>
        <w:t>điều</w:t>
      </w:r>
      <w:r w:rsidRPr="007D0D62">
        <w:rPr>
          <w:rFonts w:ascii="Arial" w:hAnsi="Arial" w:cs="Arial"/>
          <w:sz w:val="20"/>
          <w:szCs w:val="20"/>
        </w:rPr>
        <w:t xml:space="preserve"> của luật khí tượng thủy văn, như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 Phục vụ xây dựng chiến lược, quy hoạch, kế hoạch phát triển kinh tế - xã hội của bộ, ngành, địa phương theo yêu cầu của Bộ trưởng, Thủ trưởng cơ quan ngang bộ, Chủ tịch Ủy ban nhân dân cấp tỉnh; chia sẻ thông tin, dữ liệu vào cơ sở dữ liệu tài nguyên nước quốc gia theo quy định pháp luật về tài nguyên nước để phục vụ công tác quản lý nhà nước về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Bãi bỏ </w:t>
      </w:r>
      <w:r w:rsidR="00823748" w:rsidRPr="007D0D62">
        <w:rPr>
          <w:rFonts w:ascii="Arial" w:hAnsi="Arial" w:cs="Arial"/>
          <w:sz w:val="20"/>
          <w:szCs w:val="20"/>
        </w:rPr>
        <w:t>Điều</w:t>
      </w:r>
      <w:r w:rsidRPr="007D0D62">
        <w:rPr>
          <w:rFonts w:ascii="Arial" w:hAnsi="Arial" w:cs="Arial"/>
          <w:sz w:val="20"/>
          <w:szCs w:val="20"/>
        </w:rPr>
        <w:t xml:space="preserve"> 1 của Nghị định số 22/2023/NĐ-CP ngày 12 tháng 5 năm</w:t>
      </w:r>
      <w:r w:rsidR="00920ACD" w:rsidRPr="007D0D62">
        <w:rPr>
          <w:rFonts w:ascii="Arial" w:hAnsi="Arial" w:cs="Arial"/>
          <w:sz w:val="20"/>
          <w:szCs w:val="20"/>
        </w:rPr>
        <w:t xml:space="preserve"> </w:t>
      </w:r>
      <w:r w:rsidRPr="007D0D62">
        <w:rPr>
          <w:rFonts w:ascii="Arial" w:hAnsi="Arial" w:cs="Arial"/>
          <w:sz w:val="20"/>
          <w:szCs w:val="20"/>
        </w:rPr>
        <w:t xml:space="preserve">2023 của Chính phủ về sửa đổi, bổ sung một số </w:t>
      </w:r>
      <w:r w:rsidR="00823748" w:rsidRPr="007D0D62">
        <w:rPr>
          <w:rFonts w:ascii="Arial" w:hAnsi="Arial" w:cs="Arial"/>
          <w:sz w:val="20"/>
          <w:szCs w:val="20"/>
        </w:rPr>
        <w:t>điều</w:t>
      </w:r>
      <w:r w:rsidRPr="007D0D62">
        <w:rPr>
          <w:rFonts w:ascii="Arial" w:hAnsi="Arial" w:cs="Arial"/>
          <w:sz w:val="20"/>
          <w:szCs w:val="20"/>
        </w:rPr>
        <w:t xml:space="preserve"> của các nghị định liên quan</w:t>
      </w:r>
      <w:r w:rsidR="00920ACD" w:rsidRPr="007D0D62">
        <w:rPr>
          <w:rFonts w:ascii="Arial" w:hAnsi="Arial" w:cs="Arial"/>
          <w:sz w:val="20"/>
          <w:szCs w:val="20"/>
        </w:rPr>
        <w:t xml:space="preserve"> </w:t>
      </w:r>
      <w:r w:rsidRPr="007D0D62">
        <w:rPr>
          <w:rFonts w:ascii="Arial" w:hAnsi="Arial" w:cs="Arial"/>
          <w:sz w:val="20"/>
          <w:szCs w:val="20"/>
        </w:rPr>
        <w:t>đến hoạt động kinh doanh trong lĩnh vực tài nguyên và môi trường.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w:t>
      </w:r>
      <w:r w:rsidR="00920ACD" w:rsidRPr="007D0D62">
        <w:rPr>
          <w:rStyle w:val="FootnoteReference"/>
          <w:rFonts w:ascii="Arial" w:hAnsi="Arial" w:cs="Arial"/>
          <w:sz w:val="20"/>
          <w:szCs w:val="20"/>
        </w:rPr>
        <w:footnoteReference w:customMarkFollows="1" w:id="209"/>
        <w:t>[209]</w:t>
      </w:r>
      <w:r w:rsidRPr="007D0D62">
        <w:rPr>
          <w:rFonts w:ascii="Arial" w:hAnsi="Arial" w:cs="Arial"/>
          <w:sz w:val="20"/>
          <w:szCs w:val="20"/>
        </w:rPr>
        <w:t xml:space="preserve"> </w:t>
      </w:r>
      <w:r w:rsidRPr="007D0D62">
        <w:rPr>
          <w:rFonts w:ascii="Arial" w:hAnsi="Arial" w:cs="Arial"/>
          <w:i/>
          <w:iCs/>
          <w:sz w:val="20"/>
          <w:szCs w:val="20"/>
        </w:rPr>
        <w:t>(được bãi bỏ)</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92" w:name="dieu_97"/>
      <w:r w:rsidRPr="007D0D62">
        <w:rPr>
          <w:rFonts w:ascii="Arial" w:hAnsi="Arial" w:cs="Arial"/>
          <w:b/>
          <w:bCs/>
          <w:sz w:val="20"/>
          <w:szCs w:val="20"/>
        </w:rPr>
        <w:t>Điều</w:t>
      </w:r>
      <w:r w:rsidR="0052302F" w:rsidRPr="007D0D62">
        <w:rPr>
          <w:rFonts w:ascii="Arial" w:hAnsi="Arial" w:cs="Arial"/>
          <w:b/>
          <w:bCs/>
          <w:sz w:val="20"/>
          <w:szCs w:val="20"/>
        </w:rPr>
        <w:t xml:space="preserve"> 97. Quy định chuyển tiếp</w:t>
      </w:r>
      <w:bookmarkEnd w:id="192"/>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Đối với các hoạt động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 trường hợp Đề cương dự án có hoạt động </w:t>
      </w:r>
      <w:r w:rsidR="00823748" w:rsidRPr="007D0D62">
        <w:rPr>
          <w:rFonts w:ascii="Arial" w:hAnsi="Arial" w:cs="Arial"/>
          <w:sz w:val="20"/>
          <w:szCs w:val="20"/>
        </w:rPr>
        <w:t>điều</w:t>
      </w:r>
      <w:r w:rsidRPr="007D0D62">
        <w:rPr>
          <w:rFonts w:ascii="Arial" w:hAnsi="Arial" w:cs="Arial"/>
          <w:sz w:val="20"/>
          <w:szCs w:val="20"/>
        </w:rPr>
        <w:t xml:space="preserve"> tra cơ bản tài nguyên nước đã phê duyệt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thi hành thì tùy vào </w:t>
      </w:r>
      <w:r w:rsidR="00823748" w:rsidRPr="007D0D62">
        <w:rPr>
          <w:rFonts w:ascii="Arial" w:hAnsi="Arial" w:cs="Arial"/>
          <w:sz w:val="20"/>
          <w:szCs w:val="20"/>
        </w:rPr>
        <w:t>điều</w:t>
      </w:r>
      <w:r w:rsidRPr="007D0D62">
        <w:rPr>
          <w:rFonts w:ascii="Arial" w:hAnsi="Arial" w:cs="Arial"/>
          <w:sz w:val="20"/>
          <w:szCs w:val="20"/>
        </w:rPr>
        <w:t xml:space="preserve"> kiện thực tế, cơ quan có</w:t>
      </w:r>
      <w:r w:rsidR="00920ACD" w:rsidRPr="007D0D62">
        <w:rPr>
          <w:rFonts w:ascii="Arial" w:hAnsi="Arial" w:cs="Arial"/>
          <w:sz w:val="20"/>
          <w:szCs w:val="20"/>
        </w:rPr>
        <w:t xml:space="preserve"> </w:t>
      </w:r>
      <w:r w:rsidRPr="007D0D62">
        <w:rPr>
          <w:rFonts w:ascii="Arial" w:hAnsi="Arial" w:cs="Arial"/>
          <w:sz w:val="20"/>
          <w:szCs w:val="20"/>
        </w:rPr>
        <w:t>thẩm quyền xem xét, quyết định việc tiếp tục thực hiện theo Đề cương dự án đã</w:t>
      </w:r>
      <w:r w:rsidR="00920ACD" w:rsidRPr="007D0D62">
        <w:rPr>
          <w:rFonts w:ascii="Arial" w:hAnsi="Arial" w:cs="Arial"/>
          <w:sz w:val="20"/>
          <w:szCs w:val="20"/>
        </w:rPr>
        <w:t xml:space="preserve"> </w:t>
      </w:r>
      <w:r w:rsidRPr="007D0D62">
        <w:rPr>
          <w:rFonts w:ascii="Arial" w:hAnsi="Arial" w:cs="Arial"/>
          <w:sz w:val="20"/>
          <w:szCs w:val="20"/>
        </w:rPr>
        <w:t xml:space="preserve">được phê duyệt nếu phù hợp với quy định của </w:t>
      </w:r>
      <w:r w:rsidR="00823748" w:rsidRPr="007D0D62">
        <w:rPr>
          <w:rFonts w:ascii="Arial" w:hAnsi="Arial" w:cs="Arial"/>
          <w:sz w:val="20"/>
          <w:szCs w:val="20"/>
        </w:rPr>
        <w:t>Nghị định này</w:t>
      </w:r>
      <w:r w:rsidRPr="007D0D62">
        <w:rPr>
          <w:rFonts w:ascii="Arial" w:hAnsi="Arial" w:cs="Arial"/>
          <w:sz w:val="20"/>
          <w:szCs w:val="20"/>
        </w:rPr>
        <w:t xml:space="preserve">. Trường hợp không phù hợp với </w:t>
      </w:r>
      <w:r w:rsidR="00823748" w:rsidRPr="007D0D62">
        <w:rPr>
          <w:rFonts w:ascii="Arial" w:hAnsi="Arial" w:cs="Arial"/>
          <w:sz w:val="20"/>
          <w:szCs w:val="20"/>
        </w:rPr>
        <w:t>Nghị định này</w:t>
      </w:r>
      <w:r w:rsidRPr="007D0D62">
        <w:rPr>
          <w:rFonts w:ascii="Arial" w:hAnsi="Arial" w:cs="Arial"/>
          <w:sz w:val="20"/>
          <w:szCs w:val="20"/>
        </w:rPr>
        <w:t xml:space="preserve"> thì rà soát, </w:t>
      </w:r>
      <w:r w:rsidR="00823748" w:rsidRPr="007D0D62">
        <w:rPr>
          <w:rFonts w:ascii="Arial" w:hAnsi="Arial" w:cs="Arial"/>
          <w:sz w:val="20"/>
          <w:szCs w:val="20"/>
        </w:rPr>
        <w:t>điều</w:t>
      </w:r>
      <w:r w:rsidRPr="007D0D62">
        <w:rPr>
          <w:rFonts w:ascii="Arial" w:hAnsi="Arial" w:cs="Arial"/>
          <w:sz w:val="20"/>
          <w:szCs w:val="20"/>
        </w:rPr>
        <w:t xml:space="preserve"> chỉnh để phù hợp.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Đối với quy định về hành lang bảo vệ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Đối với các hồ chứa thủy điện đã thực hiện cắm mốc giới hoặc đã phê</w:t>
      </w:r>
      <w:r w:rsidR="00920ACD" w:rsidRPr="007D0D62">
        <w:rPr>
          <w:rFonts w:ascii="Arial" w:hAnsi="Arial" w:cs="Arial"/>
          <w:sz w:val="20"/>
          <w:szCs w:val="20"/>
        </w:rPr>
        <w:t xml:space="preserve"> </w:t>
      </w:r>
      <w:r w:rsidRPr="007D0D62">
        <w:rPr>
          <w:rFonts w:ascii="Arial" w:hAnsi="Arial" w:cs="Arial"/>
          <w:sz w:val="20"/>
          <w:szCs w:val="20"/>
        </w:rPr>
        <w:t xml:space="preserve">duyệt phương án cắm mốc giới hành lang bảo vệ nguồn nước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thì tiếp tục thực hiện việc cắm mốc theo phương án được phê</w:t>
      </w:r>
      <w:r w:rsidR="00920ACD" w:rsidRPr="007D0D62">
        <w:rPr>
          <w:rFonts w:ascii="Arial" w:hAnsi="Arial" w:cs="Arial"/>
          <w:sz w:val="20"/>
          <w:szCs w:val="20"/>
        </w:rPr>
        <w:t xml:space="preserve"> </w:t>
      </w:r>
      <w:r w:rsidRPr="007D0D62">
        <w:rPr>
          <w:rFonts w:ascii="Arial" w:hAnsi="Arial" w:cs="Arial"/>
          <w:sz w:val="20"/>
          <w:szCs w:val="20"/>
        </w:rPr>
        <w:t xml:space="preserve">duyệt và được quản lý, bảo vệ mốc giới theo quy định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b) Đối với các hồ chứa thủy điện đã nộp phương án cắm mốc giới hành lang bảo vệ nguồn nước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thì trình tự thẩm định,</w:t>
      </w:r>
      <w:r w:rsidR="00920ACD" w:rsidRPr="007D0D62">
        <w:rPr>
          <w:rFonts w:ascii="Arial" w:hAnsi="Arial" w:cs="Arial"/>
          <w:sz w:val="20"/>
          <w:szCs w:val="20"/>
        </w:rPr>
        <w:t xml:space="preserve"> </w:t>
      </w:r>
      <w:r w:rsidRPr="007D0D62">
        <w:rPr>
          <w:rFonts w:ascii="Arial" w:hAnsi="Arial" w:cs="Arial"/>
          <w:sz w:val="20"/>
          <w:szCs w:val="20"/>
        </w:rPr>
        <w:t>phê duyệt phương án cắm mốc giới hành lang bảo vệ nguồn nước tiếp tục thực hiện theo quy định của Nghị định số 43/2015/NĐ-CP ngày 06 tháng 5 năm 2015 của Chính</w:t>
      </w:r>
      <w:r w:rsidR="003C274A" w:rsidRPr="007D0D62">
        <w:rPr>
          <w:rFonts w:ascii="Arial" w:hAnsi="Arial" w:cs="Arial"/>
          <w:sz w:val="20"/>
          <w:szCs w:val="20"/>
        </w:rPr>
        <w:t xml:space="preserve"> </w:t>
      </w:r>
      <w:r w:rsidRPr="007D0D62">
        <w:rPr>
          <w:rFonts w:ascii="Arial" w:hAnsi="Arial" w:cs="Arial"/>
          <w:sz w:val="20"/>
          <w:szCs w:val="20"/>
        </w:rPr>
        <w:t>phủ</w:t>
      </w:r>
      <w:r w:rsidR="003C274A" w:rsidRPr="007D0D62">
        <w:rPr>
          <w:rFonts w:ascii="Arial" w:hAnsi="Arial" w:cs="Arial"/>
          <w:sz w:val="20"/>
          <w:szCs w:val="20"/>
        </w:rPr>
        <w:t xml:space="preserve"> </w:t>
      </w:r>
      <w:r w:rsidRPr="007D0D62">
        <w:rPr>
          <w:rFonts w:ascii="Arial" w:hAnsi="Arial" w:cs="Arial"/>
          <w:sz w:val="20"/>
          <w:szCs w:val="20"/>
        </w:rPr>
        <w:t>về</w:t>
      </w:r>
      <w:r w:rsidR="003C274A" w:rsidRPr="007D0D62">
        <w:rPr>
          <w:rFonts w:ascii="Arial" w:hAnsi="Arial" w:cs="Arial"/>
          <w:sz w:val="20"/>
          <w:szCs w:val="20"/>
        </w:rPr>
        <w:t xml:space="preserve"> </w:t>
      </w:r>
      <w:r w:rsidRPr="007D0D62">
        <w:rPr>
          <w:rFonts w:ascii="Arial" w:hAnsi="Arial" w:cs="Arial"/>
          <w:sz w:val="20"/>
          <w:szCs w:val="20"/>
        </w:rPr>
        <w:t>lập,</w:t>
      </w:r>
      <w:r w:rsidR="003C274A" w:rsidRPr="007D0D62">
        <w:rPr>
          <w:rFonts w:ascii="Arial" w:hAnsi="Arial" w:cs="Arial"/>
          <w:sz w:val="20"/>
          <w:szCs w:val="20"/>
        </w:rPr>
        <w:t xml:space="preserve"> </w:t>
      </w:r>
      <w:r w:rsidRPr="007D0D62">
        <w:rPr>
          <w:rFonts w:ascii="Arial" w:hAnsi="Arial" w:cs="Arial"/>
          <w:sz w:val="20"/>
          <w:szCs w:val="20"/>
        </w:rPr>
        <w:t>quản</w:t>
      </w:r>
      <w:r w:rsidR="003C274A" w:rsidRPr="007D0D62">
        <w:rPr>
          <w:rFonts w:ascii="Arial" w:hAnsi="Arial" w:cs="Arial"/>
          <w:sz w:val="20"/>
          <w:szCs w:val="20"/>
        </w:rPr>
        <w:t xml:space="preserve"> </w:t>
      </w:r>
      <w:r w:rsidRPr="007D0D62">
        <w:rPr>
          <w:rFonts w:ascii="Arial" w:hAnsi="Arial" w:cs="Arial"/>
          <w:sz w:val="20"/>
          <w:szCs w:val="20"/>
        </w:rPr>
        <w:t>lý</w:t>
      </w:r>
      <w:r w:rsidR="003C274A" w:rsidRPr="007D0D62">
        <w:rPr>
          <w:rFonts w:ascii="Arial" w:hAnsi="Arial" w:cs="Arial"/>
          <w:sz w:val="20"/>
          <w:szCs w:val="20"/>
        </w:rPr>
        <w:t xml:space="preserve"> </w:t>
      </w:r>
      <w:r w:rsidRPr="007D0D62">
        <w:rPr>
          <w:rFonts w:ascii="Arial" w:hAnsi="Arial" w:cs="Arial"/>
          <w:sz w:val="20"/>
          <w:szCs w:val="20"/>
        </w:rPr>
        <w:t>hành</w:t>
      </w:r>
      <w:r w:rsidR="003C274A" w:rsidRPr="007D0D62">
        <w:rPr>
          <w:rFonts w:ascii="Arial" w:hAnsi="Arial" w:cs="Arial"/>
          <w:sz w:val="20"/>
          <w:szCs w:val="20"/>
        </w:rPr>
        <w:t xml:space="preserve"> </w:t>
      </w:r>
      <w:r w:rsidRPr="007D0D62">
        <w:rPr>
          <w:rFonts w:ascii="Arial" w:hAnsi="Arial" w:cs="Arial"/>
          <w:sz w:val="20"/>
          <w:szCs w:val="20"/>
        </w:rPr>
        <w:t>lang</w:t>
      </w:r>
      <w:r w:rsidR="003C274A" w:rsidRPr="007D0D62">
        <w:rPr>
          <w:rFonts w:ascii="Arial" w:hAnsi="Arial" w:cs="Arial"/>
          <w:sz w:val="20"/>
          <w:szCs w:val="20"/>
        </w:rPr>
        <w:t xml:space="preserve"> </w:t>
      </w:r>
      <w:r w:rsidRPr="007D0D62">
        <w:rPr>
          <w:rFonts w:ascii="Arial" w:hAnsi="Arial" w:cs="Arial"/>
          <w:sz w:val="20"/>
          <w:szCs w:val="20"/>
        </w:rPr>
        <w:t>bảo</w:t>
      </w:r>
      <w:r w:rsidR="003C274A" w:rsidRPr="007D0D62">
        <w:rPr>
          <w:rFonts w:ascii="Arial" w:hAnsi="Arial" w:cs="Arial"/>
          <w:sz w:val="20"/>
          <w:szCs w:val="20"/>
        </w:rPr>
        <w:t xml:space="preserve"> </w:t>
      </w:r>
      <w:r w:rsidRPr="007D0D62">
        <w:rPr>
          <w:rFonts w:ascii="Arial" w:hAnsi="Arial" w:cs="Arial"/>
          <w:sz w:val="20"/>
          <w:szCs w:val="20"/>
        </w:rPr>
        <w:t>vệ</w:t>
      </w:r>
      <w:r w:rsidR="003C274A" w:rsidRPr="007D0D62">
        <w:rPr>
          <w:rFonts w:ascii="Arial" w:hAnsi="Arial" w:cs="Arial"/>
          <w:sz w:val="20"/>
          <w:szCs w:val="20"/>
        </w:rPr>
        <w:t xml:space="preserve"> </w:t>
      </w:r>
      <w:r w:rsidRPr="007D0D62">
        <w:rPr>
          <w:rFonts w:ascii="Arial" w:hAnsi="Arial" w:cs="Arial"/>
          <w:sz w:val="20"/>
          <w:szCs w:val="20"/>
        </w:rPr>
        <w:t>nguồn</w:t>
      </w:r>
      <w:r w:rsidR="003C274A" w:rsidRPr="007D0D62">
        <w:rPr>
          <w:rFonts w:ascii="Arial" w:hAnsi="Arial" w:cs="Arial"/>
          <w:sz w:val="20"/>
          <w:szCs w:val="20"/>
        </w:rPr>
        <w:t xml:space="preserve"> </w:t>
      </w:r>
      <w:r w:rsidRPr="007D0D62">
        <w:rPr>
          <w:rFonts w:ascii="Arial" w:hAnsi="Arial" w:cs="Arial"/>
          <w:sz w:val="20"/>
          <w:szCs w:val="20"/>
        </w:rPr>
        <w:t>nước,</w:t>
      </w:r>
      <w:r w:rsidR="003C274A" w:rsidRPr="007D0D62">
        <w:rPr>
          <w:rFonts w:ascii="Arial" w:hAnsi="Arial" w:cs="Arial"/>
          <w:sz w:val="20"/>
          <w:szCs w:val="20"/>
        </w:rPr>
        <w:t xml:space="preserve"> </w:t>
      </w:r>
      <w:r w:rsidRPr="007D0D62">
        <w:rPr>
          <w:rFonts w:ascii="Arial" w:hAnsi="Arial" w:cs="Arial"/>
          <w:sz w:val="20"/>
          <w:szCs w:val="20"/>
        </w:rPr>
        <w:t>quy</w:t>
      </w:r>
      <w:r w:rsidR="003C274A" w:rsidRPr="007D0D62">
        <w:rPr>
          <w:rFonts w:ascii="Arial" w:hAnsi="Arial" w:cs="Arial"/>
          <w:sz w:val="20"/>
          <w:szCs w:val="20"/>
        </w:rPr>
        <w:t xml:space="preserve"> </w:t>
      </w:r>
      <w:r w:rsidRPr="007D0D62">
        <w:rPr>
          <w:rFonts w:ascii="Arial" w:hAnsi="Arial" w:cs="Arial"/>
          <w:sz w:val="20"/>
          <w:szCs w:val="20"/>
        </w:rPr>
        <w:t>định</w:t>
      </w:r>
      <w:r w:rsidR="003C274A" w:rsidRPr="007D0D62">
        <w:rPr>
          <w:rFonts w:ascii="Arial" w:hAnsi="Arial" w:cs="Arial"/>
          <w:sz w:val="20"/>
          <w:szCs w:val="20"/>
        </w:rPr>
        <w:t xml:space="preserve"> </w:t>
      </w:r>
      <w:r w:rsidRPr="007D0D62">
        <w:rPr>
          <w:rFonts w:ascii="Arial" w:hAnsi="Arial" w:cs="Arial"/>
          <w:sz w:val="20"/>
          <w:szCs w:val="20"/>
        </w:rPr>
        <w:t xml:space="preserve">tại </w:t>
      </w:r>
      <w:r w:rsidR="00823748" w:rsidRPr="007D0D62">
        <w:rPr>
          <w:rFonts w:ascii="Arial" w:hAnsi="Arial" w:cs="Arial"/>
          <w:sz w:val="20"/>
          <w:szCs w:val="20"/>
        </w:rPr>
        <w:t>Điều</w:t>
      </w:r>
      <w:r w:rsidRPr="007D0D62">
        <w:rPr>
          <w:rFonts w:ascii="Arial" w:hAnsi="Arial" w:cs="Arial"/>
          <w:sz w:val="20"/>
          <w:szCs w:val="20"/>
        </w:rPr>
        <w:t xml:space="preserve"> 1 của Nghị định số 22/2023/NĐ-CP ngày 12 tháng 5 năm 2023 của Chính</w:t>
      </w:r>
      <w:r w:rsidR="00920ACD" w:rsidRPr="007D0D62">
        <w:rPr>
          <w:rFonts w:ascii="Arial" w:hAnsi="Arial" w:cs="Arial"/>
          <w:sz w:val="20"/>
          <w:szCs w:val="20"/>
        </w:rPr>
        <w:t xml:space="preserve"> </w:t>
      </w:r>
      <w:r w:rsidRPr="007D0D62">
        <w:rPr>
          <w:rFonts w:ascii="Arial" w:hAnsi="Arial" w:cs="Arial"/>
          <w:sz w:val="20"/>
          <w:szCs w:val="20"/>
        </w:rPr>
        <w:t xml:space="preserve">phủ về sửa đổi, bổ sung một số </w:t>
      </w:r>
      <w:r w:rsidR="00823748" w:rsidRPr="007D0D62">
        <w:rPr>
          <w:rFonts w:ascii="Arial" w:hAnsi="Arial" w:cs="Arial"/>
          <w:sz w:val="20"/>
          <w:szCs w:val="20"/>
        </w:rPr>
        <w:t>điều</w:t>
      </w:r>
      <w:r w:rsidRPr="007D0D62">
        <w:rPr>
          <w:rFonts w:ascii="Arial" w:hAnsi="Arial" w:cs="Arial"/>
          <w:sz w:val="20"/>
          <w:szCs w:val="20"/>
        </w:rPr>
        <w:t xml:space="preserve"> của các nghị định liên quan đến hoạt động kinh doanh trong lĩnh vực tài nguyên và môi trường và thực hiện cắm mốc theo phương án được phê duyệt;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Đối với các địa phương đã phê duyệt, công bố Danh </w:t>
      </w:r>
      <w:r w:rsidR="00823748" w:rsidRPr="007D0D62">
        <w:rPr>
          <w:rFonts w:ascii="Arial" w:hAnsi="Arial" w:cs="Arial"/>
          <w:sz w:val="20"/>
          <w:szCs w:val="20"/>
        </w:rPr>
        <w:t>mục</w:t>
      </w:r>
      <w:r w:rsidRPr="007D0D62">
        <w:rPr>
          <w:rFonts w:ascii="Arial" w:hAnsi="Arial" w:cs="Arial"/>
          <w:sz w:val="20"/>
          <w:szCs w:val="20"/>
        </w:rPr>
        <w:t xml:space="preserve"> nguồn nước</w:t>
      </w:r>
      <w:r w:rsidR="00920ACD" w:rsidRPr="007D0D62">
        <w:rPr>
          <w:rFonts w:ascii="Arial" w:hAnsi="Arial" w:cs="Arial"/>
          <w:sz w:val="20"/>
          <w:szCs w:val="20"/>
        </w:rPr>
        <w:t xml:space="preserve"> </w:t>
      </w:r>
      <w:r w:rsidRPr="007D0D62">
        <w:rPr>
          <w:rFonts w:ascii="Arial" w:hAnsi="Arial" w:cs="Arial"/>
          <w:sz w:val="20"/>
          <w:szCs w:val="20"/>
        </w:rPr>
        <w:t xml:space="preserve">phải lập hành lang bảo vệ nguồn nước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thì có kế hoạch thể hiện phạm vi hành lang bảo vệ nguồn nước trên bản đồ địa chính hoặc bản đồ hiện trạng sử dụng đất theo quy định tại </w:t>
      </w:r>
      <w:r w:rsidR="00823748" w:rsidRPr="007D0D62">
        <w:rPr>
          <w:rFonts w:ascii="Arial" w:hAnsi="Arial" w:cs="Arial"/>
          <w:sz w:val="20"/>
          <w:szCs w:val="20"/>
        </w:rPr>
        <w:t>Điều</w:t>
      </w:r>
      <w:r w:rsidRPr="007D0D62">
        <w:rPr>
          <w:rFonts w:ascii="Arial" w:hAnsi="Arial" w:cs="Arial"/>
          <w:sz w:val="20"/>
          <w:szCs w:val="20"/>
        </w:rPr>
        <w:t xml:space="preserve"> 27 của </w:t>
      </w:r>
      <w:r w:rsidR="00823748" w:rsidRPr="007D0D62">
        <w:rPr>
          <w:rFonts w:ascii="Arial" w:hAnsi="Arial" w:cs="Arial"/>
          <w:sz w:val="20"/>
          <w:szCs w:val="20"/>
        </w:rPr>
        <w:t>Nghị định này</w:t>
      </w:r>
      <w:r w:rsidRPr="007D0D62">
        <w:rPr>
          <w:rFonts w:ascii="Arial" w:hAnsi="Arial" w:cs="Arial"/>
          <w:sz w:val="20"/>
          <w:szCs w:val="20"/>
        </w:rPr>
        <w:t xml:space="preserve">. Trường hợp nội dung Danh </w:t>
      </w:r>
      <w:r w:rsidR="00823748" w:rsidRPr="007D0D62">
        <w:rPr>
          <w:rFonts w:ascii="Arial" w:hAnsi="Arial" w:cs="Arial"/>
          <w:sz w:val="20"/>
          <w:szCs w:val="20"/>
        </w:rPr>
        <w:t>mục</w:t>
      </w:r>
      <w:r w:rsidRPr="007D0D62">
        <w:rPr>
          <w:rFonts w:ascii="Arial" w:hAnsi="Arial" w:cs="Arial"/>
          <w:sz w:val="20"/>
          <w:szCs w:val="20"/>
        </w:rPr>
        <w:t xml:space="preserve"> không đáp ứng </w:t>
      </w:r>
      <w:r w:rsidR="00823748" w:rsidRPr="007D0D62">
        <w:rPr>
          <w:rFonts w:ascii="Arial" w:hAnsi="Arial" w:cs="Arial"/>
          <w:sz w:val="20"/>
          <w:szCs w:val="20"/>
        </w:rPr>
        <w:t>điều</w:t>
      </w:r>
      <w:r w:rsidRPr="007D0D62">
        <w:rPr>
          <w:rFonts w:ascii="Arial" w:hAnsi="Arial" w:cs="Arial"/>
          <w:sz w:val="20"/>
          <w:szCs w:val="20"/>
        </w:rPr>
        <w:t xml:space="preserve"> kiện để thể hiện phạm vi trên bản đồ địa chính hoặc bản đồ hiện trạng sử dụng đất thì rà soát, </w:t>
      </w:r>
      <w:r w:rsidR="00823748" w:rsidRPr="007D0D62">
        <w:rPr>
          <w:rFonts w:ascii="Arial" w:hAnsi="Arial" w:cs="Arial"/>
          <w:sz w:val="20"/>
          <w:szCs w:val="20"/>
        </w:rPr>
        <w:t>điều</w:t>
      </w:r>
      <w:r w:rsidRPr="007D0D62">
        <w:rPr>
          <w:rFonts w:ascii="Arial" w:hAnsi="Arial" w:cs="Arial"/>
          <w:sz w:val="20"/>
          <w:szCs w:val="20"/>
        </w:rPr>
        <w:t xml:space="preserve"> chỉnh, cập nhật Danh </w:t>
      </w:r>
      <w:r w:rsidR="00823748" w:rsidRPr="007D0D62">
        <w:rPr>
          <w:rFonts w:ascii="Arial" w:hAnsi="Arial" w:cs="Arial"/>
          <w:sz w:val="20"/>
          <w:szCs w:val="20"/>
        </w:rPr>
        <w:t>mục</w:t>
      </w:r>
      <w:r w:rsidRPr="007D0D62">
        <w:rPr>
          <w:rFonts w:ascii="Arial" w:hAnsi="Arial" w:cs="Arial"/>
          <w:sz w:val="20"/>
          <w:szCs w:val="20"/>
        </w:rPr>
        <w:t xml:space="preserve"> theo quy định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d) Đối với các địa phương đã phê duyệt phương án cắm mốc hành lang bảo vệ nguồn nước đối với các nguồn nước theo quy định tại </w:t>
      </w:r>
      <w:r w:rsidR="00823748" w:rsidRPr="007D0D62">
        <w:rPr>
          <w:rFonts w:ascii="Arial" w:hAnsi="Arial" w:cs="Arial"/>
          <w:sz w:val="20"/>
          <w:szCs w:val="20"/>
        </w:rPr>
        <w:t>Điều</w:t>
      </w:r>
      <w:r w:rsidRPr="007D0D62">
        <w:rPr>
          <w:rFonts w:ascii="Arial" w:hAnsi="Arial" w:cs="Arial"/>
          <w:sz w:val="20"/>
          <w:szCs w:val="20"/>
        </w:rPr>
        <w:t xml:space="preserve"> 13 của Nghị định số 43/2015/NĐ-CP ngày 06 tháng 5 năm 2015 thì phải rà soát, </w:t>
      </w:r>
      <w:r w:rsidR="00823748" w:rsidRPr="007D0D62">
        <w:rPr>
          <w:rFonts w:ascii="Arial" w:hAnsi="Arial" w:cs="Arial"/>
          <w:sz w:val="20"/>
          <w:szCs w:val="20"/>
        </w:rPr>
        <w:t>điều</w:t>
      </w:r>
      <w:r w:rsidRPr="007D0D62">
        <w:rPr>
          <w:rFonts w:ascii="Arial" w:hAnsi="Arial" w:cs="Arial"/>
          <w:sz w:val="20"/>
          <w:szCs w:val="20"/>
        </w:rPr>
        <w:t xml:space="preserve"> chỉnh, cập</w:t>
      </w:r>
      <w:r w:rsidR="00920ACD" w:rsidRPr="007D0D62">
        <w:rPr>
          <w:rFonts w:ascii="Arial" w:hAnsi="Arial" w:cs="Arial"/>
          <w:sz w:val="20"/>
          <w:szCs w:val="20"/>
        </w:rPr>
        <w:t xml:space="preserve"> </w:t>
      </w:r>
      <w:r w:rsidRPr="007D0D62">
        <w:rPr>
          <w:rFonts w:ascii="Arial" w:hAnsi="Arial" w:cs="Arial"/>
          <w:sz w:val="20"/>
          <w:szCs w:val="20"/>
        </w:rPr>
        <w:t xml:space="preserve">nhật theo quy định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đ) Đối với các địa phương đang thực hiện lập Danh </w:t>
      </w:r>
      <w:r w:rsidR="00823748" w:rsidRPr="007D0D62">
        <w:rPr>
          <w:rFonts w:ascii="Arial" w:hAnsi="Arial" w:cs="Arial"/>
          <w:sz w:val="20"/>
          <w:szCs w:val="20"/>
        </w:rPr>
        <w:t>mục</w:t>
      </w:r>
      <w:r w:rsidRPr="007D0D62">
        <w:rPr>
          <w:rFonts w:ascii="Arial" w:hAnsi="Arial" w:cs="Arial"/>
          <w:sz w:val="20"/>
          <w:szCs w:val="20"/>
        </w:rPr>
        <w:t xml:space="preserve"> nguồn nước phải lập hành lang bảo vệ nguồn nước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thì phải rà soát, </w:t>
      </w:r>
      <w:r w:rsidR="00823748" w:rsidRPr="007D0D62">
        <w:rPr>
          <w:rFonts w:ascii="Arial" w:hAnsi="Arial" w:cs="Arial"/>
          <w:sz w:val="20"/>
          <w:szCs w:val="20"/>
        </w:rPr>
        <w:t>điều</w:t>
      </w:r>
      <w:r w:rsidRPr="007D0D62">
        <w:rPr>
          <w:rFonts w:ascii="Arial" w:hAnsi="Arial" w:cs="Arial"/>
          <w:sz w:val="20"/>
          <w:szCs w:val="20"/>
        </w:rPr>
        <w:t xml:space="preserve"> chỉnh, cập nhật theo quy định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Đối với quy định các Quy hoạch tổng hợp tài nguyên nước và hạ tầng</w:t>
      </w:r>
      <w:r w:rsidR="00920ACD" w:rsidRPr="007D0D62">
        <w:rPr>
          <w:rFonts w:ascii="Arial" w:hAnsi="Arial" w:cs="Arial"/>
          <w:sz w:val="20"/>
          <w:szCs w:val="20"/>
        </w:rPr>
        <w:t xml:space="preserve"> </w:t>
      </w:r>
      <w:r w:rsidRPr="007D0D62">
        <w:rPr>
          <w:rFonts w:ascii="Arial" w:hAnsi="Arial" w:cs="Arial"/>
          <w:sz w:val="20"/>
          <w:szCs w:val="20"/>
        </w:rPr>
        <w:t>thủy lợi lưu vực sông liên tỉnh</w:t>
      </w:r>
      <w:r w:rsidR="00920ACD" w:rsidRPr="007D0D62">
        <w:rPr>
          <w:rStyle w:val="FootnoteReference"/>
          <w:rFonts w:ascii="Arial" w:hAnsi="Arial" w:cs="Arial"/>
          <w:sz w:val="20"/>
          <w:szCs w:val="20"/>
        </w:rPr>
        <w:footnoteReference w:customMarkFollows="1" w:id="210"/>
        <w:t>[210]</w:t>
      </w:r>
      <w:r w:rsidRPr="007D0D62">
        <w:rPr>
          <w:rFonts w:ascii="Arial" w:hAnsi="Arial" w:cs="Arial"/>
          <w:sz w:val="20"/>
          <w:szCs w:val="20"/>
        </w:rPr>
        <w:t xml:space="preserve"> đã được phê duyệt mà chưa quy định ngưỡng khai thác nước dưới đất thì được rà soát, </w:t>
      </w:r>
      <w:r w:rsidRPr="007D0D62">
        <w:rPr>
          <w:rFonts w:ascii="Arial" w:hAnsi="Arial" w:cs="Arial"/>
          <w:sz w:val="20"/>
          <w:szCs w:val="20"/>
        </w:rPr>
        <w:lastRenderedPageBreak/>
        <w:t>cập nhật, bổ sung khi thực hiện quy</w:t>
      </w:r>
      <w:r w:rsidR="00920ACD" w:rsidRPr="007D0D62">
        <w:rPr>
          <w:rFonts w:ascii="Arial" w:hAnsi="Arial" w:cs="Arial"/>
          <w:sz w:val="20"/>
          <w:szCs w:val="20"/>
        </w:rPr>
        <w:t xml:space="preserve"> </w:t>
      </w:r>
      <w:r w:rsidRPr="007D0D62">
        <w:rPr>
          <w:rFonts w:ascii="Arial" w:hAnsi="Arial" w:cs="Arial"/>
          <w:sz w:val="20"/>
          <w:szCs w:val="20"/>
        </w:rPr>
        <w:t xml:space="preserve">hoạch được </w:t>
      </w:r>
      <w:r w:rsidR="00823748" w:rsidRPr="007D0D62">
        <w:rPr>
          <w:rFonts w:ascii="Arial" w:hAnsi="Arial" w:cs="Arial"/>
          <w:sz w:val="20"/>
          <w:szCs w:val="20"/>
        </w:rPr>
        <w:t>điều</w:t>
      </w:r>
      <w:r w:rsidRPr="007D0D62">
        <w:rPr>
          <w:rFonts w:ascii="Arial" w:hAnsi="Arial" w:cs="Arial"/>
          <w:sz w:val="20"/>
          <w:szCs w:val="20"/>
        </w:rPr>
        <w:t xml:space="preserve"> chỉnh.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Đối với các dự án có hoạt động chuyển nước quy định tại </w:t>
      </w:r>
      <w:bookmarkStart w:id="193" w:name="tc_60"/>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47 của </w:t>
      </w:r>
      <w:r w:rsidR="00823748" w:rsidRPr="007D0D62">
        <w:rPr>
          <w:rFonts w:ascii="Arial" w:hAnsi="Arial" w:cs="Arial"/>
          <w:sz w:val="20"/>
          <w:szCs w:val="20"/>
        </w:rPr>
        <w:t>Nghị định này</w:t>
      </w:r>
      <w:bookmarkEnd w:id="193"/>
      <w:r w:rsidRPr="007D0D62">
        <w:rPr>
          <w:rFonts w:ascii="Arial" w:hAnsi="Arial" w:cs="Arial"/>
          <w:sz w:val="20"/>
          <w:szCs w:val="20"/>
        </w:rPr>
        <w:t xml:space="preserve"> đang trong quá trình thẩm định chấp thuận chủ trương đầu tư đối với các dự án thực hiện theo quy định của pháp luật về đầu tư hoặc thẩm định</w:t>
      </w:r>
      <w:r w:rsidR="00920ACD" w:rsidRPr="007D0D62">
        <w:rPr>
          <w:rFonts w:ascii="Arial" w:hAnsi="Arial" w:cs="Arial"/>
          <w:sz w:val="20"/>
          <w:szCs w:val="20"/>
        </w:rPr>
        <w:t xml:space="preserve"> </w:t>
      </w:r>
      <w:r w:rsidRPr="007D0D62">
        <w:rPr>
          <w:rFonts w:ascii="Arial" w:hAnsi="Arial" w:cs="Arial"/>
          <w:sz w:val="20"/>
          <w:szCs w:val="20"/>
        </w:rPr>
        <w:t xml:space="preserve">quyết định đầu tư đối với các dự án thực hiện theo quy định của pháp luật về đầu tư công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thì tiếp tục thực hiện.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5. Đối với việc lập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Danh </w:t>
      </w:r>
      <w:r w:rsidR="00823748" w:rsidRPr="007D0D62">
        <w:rPr>
          <w:rFonts w:ascii="Arial" w:hAnsi="Arial" w:cs="Arial"/>
          <w:sz w:val="20"/>
          <w:szCs w:val="20"/>
        </w:rPr>
        <w:t>mục</w:t>
      </w:r>
      <w:r w:rsidRPr="007D0D62">
        <w:rPr>
          <w:rFonts w:ascii="Arial" w:hAnsi="Arial" w:cs="Arial"/>
          <w:sz w:val="20"/>
          <w:szCs w:val="20"/>
        </w:rPr>
        <w:t xml:space="preserve"> hồ, ao, đầm, phá không được san lấp đã được phê duyệt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thi hành thì tiếp tục thực hiện. Ủy ban nhân dân tỉnh tổ chức rà soát, cập nhật, công bố hoặc </w:t>
      </w:r>
      <w:r w:rsidR="00823748" w:rsidRPr="007D0D62">
        <w:rPr>
          <w:rFonts w:ascii="Arial" w:hAnsi="Arial" w:cs="Arial"/>
          <w:sz w:val="20"/>
          <w:szCs w:val="20"/>
        </w:rPr>
        <w:t>điều</w:t>
      </w:r>
      <w:r w:rsidRPr="007D0D62">
        <w:rPr>
          <w:rFonts w:ascii="Arial" w:hAnsi="Arial" w:cs="Arial"/>
          <w:sz w:val="20"/>
          <w:szCs w:val="20"/>
        </w:rPr>
        <w:t xml:space="preserve"> chỉnh danh </w:t>
      </w:r>
      <w:r w:rsidR="00823748" w:rsidRPr="007D0D62">
        <w:rPr>
          <w:rFonts w:ascii="Arial" w:hAnsi="Arial" w:cs="Arial"/>
          <w:sz w:val="20"/>
          <w:szCs w:val="20"/>
        </w:rPr>
        <w:t>mục</w:t>
      </w:r>
      <w:r w:rsidRPr="007D0D62">
        <w:rPr>
          <w:rFonts w:ascii="Arial" w:hAnsi="Arial" w:cs="Arial"/>
          <w:sz w:val="20"/>
          <w:szCs w:val="20"/>
        </w:rPr>
        <w:t xml:space="preserve"> theo quy định của </w:t>
      </w:r>
      <w:r w:rsidR="00823748" w:rsidRPr="007D0D62">
        <w:rPr>
          <w:rFonts w:ascii="Arial" w:hAnsi="Arial" w:cs="Arial"/>
          <w:sz w:val="20"/>
          <w:szCs w:val="20"/>
        </w:rPr>
        <w:t>Nghị định này</w:t>
      </w:r>
      <w:r w:rsidRPr="007D0D62">
        <w:rPr>
          <w:rFonts w:ascii="Arial" w:hAnsi="Arial" w:cs="Arial"/>
          <w:sz w:val="20"/>
          <w:szCs w:val="20"/>
        </w:rPr>
        <w:t xml:space="preserve"> hoàn thành trước ngày 01 tháng 7 năm 2026.</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6. Đối với quy định về bảo vệ, phòng, chống sạt lở, lòng, bờ bãi sông, hồ: trường hợp Hồ sơ đánh giá tác động môi trường của các dự án có hoạt động tại </w:t>
      </w:r>
      <w:bookmarkStart w:id="194" w:name="tc_61"/>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60 của </w:t>
      </w:r>
      <w:r w:rsidR="00823748" w:rsidRPr="007D0D62">
        <w:rPr>
          <w:rFonts w:ascii="Arial" w:hAnsi="Arial" w:cs="Arial"/>
          <w:sz w:val="20"/>
          <w:szCs w:val="20"/>
        </w:rPr>
        <w:t>Nghị định này</w:t>
      </w:r>
      <w:bookmarkEnd w:id="194"/>
      <w:r w:rsidRPr="007D0D62">
        <w:rPr>
          <w:rFonts w:ascii="Arial" w:hAnsi="Arial" w:cs="Arial"/>
          <w:sz w:val="20"/>
          <w:szCs w:val="20"/>
        </w:rPr>
        <w:t xml:space="preserve"> được tiếp nhận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thì tiếp tục được giải quyết theo quy định của Nghị định số</w:t>
      </w:r>
      <w:r w:rsidR="00920ACD" w:rsidRPr="007D0D62">
        <w:rPr>
          <w:rFonts w:ascii="Arial" w:hAnsi="Arial" w:cs="Arial"/>
          <w:sz w:val="20"/>
          <w:szCs w:val="20"/>
        </w:rPr>
        <w:t xml:space="preserve"> </w:t>
      </w:r>
      <w:r w:rsidRPr="007D0D62">
        <w:rPr>
          <w:rFonts w:ascii="Arial" w:hAnsi="Arial" w:cs="Arial"/>
          <w:sz w:val="20"/>
          <w:szCs w:val="20"/>
        </w:rPr>
        <w:t>23/2020/NĐ-CP ngày 24 tháng 02 năm 2020 của Chính phủ quy định về quản lý cát, sỏi lòng sông và về bảo vệ lòng, bờ, bãi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7. Đối với quy định về quan trắc, giám sát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a) Đối với các mạng quan trắc tài nguyên nước mặt, tài nguyên nước dưới đất của trung ương và địa phương đã được quy hoạch trong các quy hoạch có liên quan, mạng đang xây dựng hoặc đã vận hành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thì tiếp tục thực hiện;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w:t>
      </w:r>
      <w:r w:rsidR="006849D1" w:rsidRPr="007D0D62">
        <w:rPr>
          <w:rStyle w:val="FootnoteReference"/>
          <w:rFonts w:ascii="Arial" w:hAnsi="Arial" w:cs="Arial"/>
          <w:sz w:val="20"/>
          <w:szCs w:val="20"/>
        </w:rPr>
        <w:footnoteReference w:customMarkFollows="1" w:id="211"/>
        <w:t>[211]</w:t>
      </w:r>
      <w:r w:rsidRPr="007D0D62">
        <w:rPr>
          <w:rFonts w:ascii="Arial" w:hAnsi="Arial" w:cs="Arial"/>
          <w:sz w:val="20"/>
          <w:szCs w:val="20"/>
        </w:rPr>
        <w:t xml:space="preserve"> </w:t>
      </w:r>
      <w:r w:rsidRPr="007D0D62">
        <w:rPr>
          <w:rFonts w:ascii="Arial" w:hAnsi="Arial" w:cs="Arial"/>
          <w:i/>
          <w:iCs/>
          <w:sz w:val="20"/>
          <w:szCs w:val="20"/>
        </w:rPr>
        <w:t>(được bãi bỏ)</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w:t>
      </w:r>
      <w:r w:rsidR="006849D1" w:rsidRPr="007D0D62">
        <w:rPr>
          <w:rStyle w:val="FootnoteReference"/>
          <w:rFonts w:ascii="Arial" w:hAnsi="Arial" w:cs="Arial"/>
          <w:sz w:val="20"/>
          <w:szCs w:val="20"/>
        </w:rPr>
        <w:footnoteReference w:customMarkFollows="1" w:id="212"/>
        <w:t>[212]</w:t>
      </w:r>
      <w:r w:rsidRPr="007D0D62">
        <w:rPr>
          <w:rFonts w:ascii="Arial" w:hAnsi="Arial" w:cs="Arial"/>
          <w:sz w:val="20"/>
          <w:szCs w:val="20"/>
        </w:rPr>
        <w:t xml:space="preserve"> Tổ chức, cá nhân có công trình khai thác nước dưới đất có quy mô từ</w:t>
      </w:r>
      <w:r w:rsidR="006849D1" w:rsidRPr="007D0D62">
        <w:rPr>
          <w:rFonts w:ascii="Arial" w:hAnsi="Arial" w:cs="Arial"/>
          <w:sz w:val="20"/>
          <w:szCs w:val="20"/>
        </w:rPr>
        <w:t xml:space="preserve"> </w:t>
      </w:r>
      <w:r w:rsidRPr="007D0D62">
        <w:rPr>
          <w:rFonts w:ascii="Arial" w:hAnsi="Arial" w:cs="Arial"/>
          <w:sz w:val="20"/>
          <w:szCs w:val="20"/>
        </w:rPr>
        <w:t>3.000 m</w:t>
      </w:r>
      <w:r w:rsidRPr="007D0D62">
        <w:rPr>
          <w:rFonts w:ascii="Arial" w:hAnsi="Arial" w:cs="Arial"/>
          <w:sz w:val="20"/>
          <w:szCs w:val="20"/>
          <w:vertAlign w:val="superscript"/>
        </w:rPr>
        <w:t>3</w:t>
      </w:r>
      <w:r w:rsidRPr="007D0D62">
        <w:rPr>
          <w:rFonts w:ascii="Arial" w:hAnsi="Arial" w:cs="Arial"/>
          <w:sz w:val="20"/>
          <w:szCs w:val="20"/>
        </w:rPr>
        <w:t xml:space="preserve">/ngày đêm đã được cấp phép trước ngày 01 tháng 7 năm 2024 mà khai thác từ 02 tầng chứa nước trở lên chưa đảm bảo số lượng giếng quan trắc theo quy định tại </w:t>
      </w:r>
      <w:bookmarkStart w:id="195" w:name="tc_62"/>
      <w:r w:rsidR="00823748" w:rsidRPr="007D0D62">
        <w:rPr>
          <w:rFonts w:ascii="Arial" w:hAnsi="Arial" w:cs="Arial"/>
          <w:sz w:val="20"/>
          <w:szCs w:val="20"/>
        </w:rPr>
        <w:t>điểm</w:t>
      </w:r>
      <w:r w:rsidRPr="007D0D62">
        <w:rPr>
          <w:rFonts w:ascii="Arial" w:hAnsi="Arial" w:cs="Arial"/>
          <w:sz w:val="20"/>
          <w:szCs w:val="20"/>
        </w:rPr>
        <w:t xml:space="preserve"> d </w:t>
      </w:r>
      <w:r w:rsidR="00823748" w:rsidRPr="007D0D62">
        <w:rPr>
          <w:rFonts w:ascii="Arial" w:hAnsi="Arial" w:cs="Arial"/>
          <w:sz w:val="20"/>
          <w:szCs w:val="20"/>
        </w:rPr>
        <w:t>khoản</w:t>
      </w:r>
      <w:r w:rsidRPr="007D0D62">
        <w:rPr>
          <w:rFonts w:ascii="Arial" w:hAnsi="Arial" w:cs="Arial"/>
          <w:sz w:val="20"/>
          <w:szCs w:val="20"/>
        </w:rPr>
        <w:t xml:space="preserve"> 1 </w:t>
      </w:r>
      <w:r w:rsidR="00823748" w:rsidRPr="007D0D62">
        <w:rPr>
          <w:rFonts w:ascii="Arial" w:hAnsi="Arial" w:cs="Arial"/>
          <w:sz w:val="20"/>
          <w:szCs w:val="20"/>
        </w:rPr>
        <w:t>Điều</w:t>
      </w:r>
      <w:r w:rsidRPr="007D0D62">
        <w:rPr>
          <w:rFonts w:ascii="Arial" w:hAnsi="Arial" w:cs="Arial"/>
          <w:sz w:val="20"/>
          <w:szCs w:val="20"/>
        </w:rPr>
        <w:t xml:space="preserve"> 92 của </w:t>
      </w:r>
      <w:r w:rsidR="00823748" w:rsidRPr="007D0D62">
        <w:rPr>
          <w:rFonts w:ascii="Arial" w:hAnsi="Arial" w:cs="Arial"/>
          <w:sz w:val="20"/>
          <w:szCs w:val="20"/>
        </w:rPr>
        <w:t>Nghị định này</w:t>
      </w:r>
      <w:bookmarkEnd w:id="195"/>
      <w:r w:rsidRPr="007D0D62">
        <w:rPr>
          <w:rFonts w:ascii="Arial" w:hAnsi="Arial" w:cs="Arial"/>
          <w:sz w:val="20"/>
          <w:szCs w:val="20"/>
        </w:rPr>
        <w:t xml:space="preserve"> thì tiếp tục thực hiện cho đến khi giấy phép khai thác nước dưới đất hết hiệu lực và phải có phương án bổ sung giếng quan trắc trong hồ sơ đề nghị cấp, gia hạn giấy phép khai thác nước dưới đất. Trong thời hạn 90 ngày, kể từ ngày được cấp giấy phép, tổ chức, cá nhân phải hoàn thành việc khoan bổ sung và đưa vào vận hành giếng quan trắc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không đủ </w:t>
      </w:r>
      <w:r w:rsidR="00823748" w:rsidRPr="007D0D62">
        <w:rPr>
          <w:rFonts w:ascii="Arial" w:hAnsi="Arial" w:cs="Arial"/>
          <w:sz w:val="20"/>
          <w:szCs w:val="20"/>
        </w:rPr>
        <w:t>điều</w:t>
      </w:r>
      <w:r w:rsidRPr="007D0D62">
        <w:rPr>
          <w:rFonts w:ascii="Arial" w:hAnsi="Arial" w:cs="Arial"/>
          <w:sz w:val="20"/>
          <w:szCs w:val="20"/>
        </w:rPr>
        <w:t xml:space="preserve"> kiện mặt bằng để bổ sung giếng quan trắc theo quy định thì cơ quan nhà nước có thẩm quyền cấp phép xem xét, quyết định trong quá trình cấp phép;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Tổ chức, cá nhân có công trình khai thác nước mặt có quy mô khai thác từ 10.000 m</w:t>
      </w:r>
      <w:r w:rsidRPr="007D0D62">
        <w:rPr>
          <w:rFonts w:ascii="Arial" w:hAnsi="Arial" w:cs="Arial"/>
          <w:sz w:val="20"/>
          <w:szCs w:val="20"/>
          <w:vertAlign w:val="superscript"/>
        </w:rPr>
        <w:t>3</w:t>
      </w:r>
      <w:r w:rsidRPr="007D0D62">
        <w:rPr>
          <w:rFonts w:ascii="Arial" w:hAnsi="Arial" w:cs="Arial"/>
          <w:sz w:val="20"/>
          <w:szCs w:val="20"/>
        </w:rPr>
        <w:t xml:space="preserve">/ngày đêm trở lên để sản xuất, cung cấp nước sạch cho sinh hoạt xây dựng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phải hoàn thành việc lắp đặt thiết bị, thực hiện việc quan trắc chất lượng nguồn nước khai thác theo quy định tại </w:t>
      </w:r>
      <w:bookmarkStart w:id="196" w:name="tc_63"/>
      <w:r w:rsidR="00823748" w:rsidRPr="007D0D62">
        <w:rPr>
          <w:rFonts w:ascii="Arial" w:hAnsi="Arial" w:cs="Arial"/>
          <w:sz w:val="20"/>
          <w:szCs w:val="20"/>
        </w:rPr>
        <w:t>điểm</w:t>
      </w:r>
      <w:r w:rsidRPr="007D0D62">
        <w:rPr>
          <w:rFonts w:ascii="Arial" w:hAnsi="Arial" w:cs="Arial"/>
          <w:sz w:val="20"/>
          <w:szCs w:val="20"/>
        </w:rPr>
        <w:t xml:space="preserve"> a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88 của </w:t>
      </w:r>
      <w:r w:rsidR="00823748" w:rsidRPr="007D0D62">
        <w:rPr>
          <w:rFonts w:ascii="Arial" w:hAnsi="Arial" w:cs="Arial"/>
          <w:sz w:val="20"/>
          <w:szCs w:val="20"/>
        </w:rPr>
        <w:t>Nghị định này</w:t>
      </w:r>
      <w:bookmarkEnd w:id="196"/>
      <w:r w:rsidRPr="007D0D62">
        <w:rPr>
          <w:rFonts w:ascii="Arial" w:hAnsi="Arial" w:cs="Arial"/>
          <w:sz w:val="20"/>
          <w:szCs w:val="20"/>
        </w:rPr>
        <w:t xml:space="preserve"> trước ngày 01 tháng 7 năm 2026;</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w:t>
      </w:r>
      <w:r w:rsidR="006849D1" w:rsidRPr="007D0D62">
        <w:rPr>
          <w:rStyle w:val="FootnoteReference"/>
          <w:rFonts w:ascii="Arial" w:hAnsi="Arial" w:cs="Arial"/>
          <w:sz w:val="20"/>
          <w:szCs w:val="20"/>
        </w:rPr>
        <w:footnoteReference w:customMarkFollows="1" w:id="213"/>
        <w:t>[213]</w:t>
      </w:r>
      <w:r w:rsidRPr="007D0D62">
        <w:rPr>
          <w:rFonts w:ascii="Arial" w:hAnsi="Arial" w:cs="Arial"/>
          <w:sz w:val="20"/>
          <w:szCs w:val="20"/>
        </w:rPr>
        <w:t xml:space="preserve"> Tổ chức, cá nhân có công trình khai thác nước dưới đất để sản xuất,</w:t>
      </w:r>
      <w:r w:rsidR="006849D1" w:rsidRPr="007D0D62">
        <w:rPr>
          <w:rFonts w:ascii="Arial" w:hAnsi="Arial" w:cs="Arial"/>
          <w:sz w:val="20"/>
          <w:szCs w:val="20"/>
        </w:rPr>
        <w:t xml:space="preserve"> </w:t>
      </w:r>
      <w:r w:rsidRPr="007D0D62">
        <w:rPr>
          <w:rFonts w:ascii="Arial" w:hAnsi="Arial" w:cs="Arial"/>
          <w:sz w:val="20"/>
          <w:szCs w:val="20"/>
        </w:rPr>
        <w:t>cung cấp nước sạch cho sinh hoạt có quy mô khai thác từ 5.000 m</w:t>
      </w:r>
      <w:r w:rsidRPr="007D0D62">
        <w:rPr>
          <w:rFonts w:ascii="Arial" w:hAnsi="Arial" w:cs="Arial"/>
          <w:sz w:val="20"/>
          <w:szCs w:val="20"/>
          <w:vertAlign w:val="superscript"/>
        </w:rPr>
        <w:t>3</w:t>
      </w:r>
      <w:r w:rsidRPr="007D0D62">
        <w:rPr>
          <w:rFonts w:ascii="Arial" w:hAnsi="Arial" w:cs="Arial"/>
          <w:sz w:val="20"/>
          <w:szCs w:val="20"/>
        </w:rPr>
        <w:t xml:space="preserve">/ngày đêm trở lên đã được cấp phép trước ngày 01 tháng 7 năm 2024 phải có phương án quan trắc chất lượng nguồn nước theo quy định tại </w:t>
      </w:r>
      <w:bookmarkStart w:id="197" w:name="tc_64"/>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88 của </w:t>
      </w:r>
      <w:r w:rsidR="00823748" w:rsidRPr="007D0D62">
        <w:rPr>
          <w:rFonts w:ascii="Arial" w:hAnsi="Arial" w:cs="Arial"/>
          <w:sz w:val="20"/>
          <w:szCs w:val="20"/>
        </w:rPr>
        <w:t>Nghị định này</w:t>
      </w:r>
      <w:bookmarkEnd w:id="197"/>
      <w:r w:rsidRPr="007D0D62">
        <w:rPr>
          <w:rFonts w:ascii="Arial" w:hAnsi="Arial" w:cs="Arial"/>
          <w:sz w:val="20"/>
          <w:szCs w:val="20"/>
        </w:rPr>
        <w:t xml:space="preserve"> trong hồ sơ đề nghị cấp, gia hạn giấy phép khai thác nước dưới đất. Trong thời hạn 90 ngày, kể từ ngày được cấp giấy phép, tổ chức, cá nhân phải hoàn thành việc lắp đặt thiết bị và thực hiện quan trắc chất lượng nguồn nước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e) Tổ chức, cá nhân có công trình khai thác, sử dụng nước dưới đất đang</w:t>
      </w:r>
      <w:r w:rsidR="006849D1" w:rsidRPr="007D0D62">
        <w:rPr>
          <w:rFonts w:ascii="Arial" w:hAnsi="Arial" w:cs="Arial"/>
          <w:sz w:val="20"/>
          <w:szCs w:val="20"/>
        </w:rPr>
        <w:t xml:space="preserve"> </w:t>
      </w:r>
      <w:r w:rsidRPr="007D0D62">
        <w:rPr>
          <w:rFonts w:ascii="Arial" w:hAnsi="Arial" w:cs="Arial"/>
          <w:sz w:val="20"/>
          <w:szCs w:val="20"/>
        </w:rPr>
        <w:t xml:space="preserve">phải quan trắc để giám sát trực tuyến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mà thuộc trường hợp chỉ phải quan trắc để giám sát định kỳ theo quy định của </w:t>
      </w:r>
      <w:r w:rsidR="00823748" w:rsidRPr="007D0D62">
        <w:rPr>
          <w:rFonts w:ascii="Arial" w:hAnsi="Arial" w:cs="Arial"/>
          <w:sz w:val="20"/>
          <w:szCs w:val="20"/>
        </w:rPr>
        <w:t>Nghị định này</w:t>
      </w:r>
      <w:r w:rsidRPr="007D0D62">
        <w:rPr>
          <w:rFonts w:ascii="Arial" w:hAnsi="Arial" w:cs="Arial"/>
          <w:sz w:val="20"/>
          <w:szCs w:val="20"/>
        </w:rPr>
        <w:t xml:space="preserve"> thì tự quyết định lựa chọn việc tiếp tục quan trắc tự động hoặc chuyển sang quan trắc định kỳ theo quy định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g) Tổ chức, cá nhân có công trình khai thác, sử dụng nước dưới đất đang</w:t>
      </w:r>
      <w:r w:rsidR="006849D1" w:rsidRPr="007D0D62">
        <w:rPr>
          <w:rFonts w:ascii="Arial" w:hAnsi="Arial" w:cs="Arial"/>
          <w:sz w:val="20"/>
          <w:szCs w:val="20"/>
        </w:rPr>
        <w:t xml:space="preserve"> </w:t>
      </w:r>
      <w:r w:rsidRPr="007D0D62">
        <w:rPr>
          <w:rFonts w:ascii="Arial" w:hAnsi="Arial" w:cs="Arial"/>
          <w:sz w:val="20"/>
          <w:szCs w:val="20"/>
        </w:rPr>
        <w:t xml:space="preserve">phải quan trắc lưu lượng khai thác tại từng giếng trước ngày </w:t>
      </w:r>
      <w:r w:rsidR="00823748" w:rsidRPr="007D0D62">
        <w:rPr>
          <w:rFonts w:ascii="Arial" w:hAnsi="Arial" w:cs="Arial"/>
          <w:sz w:val="20"/>
          <w:szCs w:val="20"/>
        </w:rPr>
        <w:t>Nghị định này</w:t>
      </w:r>
      <w:r w:rsidRPr="007D0D62">
        <w:rPr>
          <w:rFonts w:ascii="Arial" w:hAnsi="Arial" w:cs="Arial"/>
          <w:sz w:val="20"/>
          <w:szCs w:val="20"/>
        </w:rPr>
        <w:t xml:space="preserve"> có</w:t>
      </w:r>
      <w:r w:rsidR="006849D1" w:rsidRPr="007D0D62">
        <w:rPr>
          <w:rFonts w:ascii="Arial" w:hAnsi="Arial" w:cs="Arial"/>
          <w:sz w:val="20"/>
          <w:szCs w:val="20"/>
        </w:rPr>
        <w:t xml:space="preserve"> </w:t>
      </w:r>
      <w:r w:rsidRPr="007D0D62">
        <w:rPr>
          <w:rFonts w:ascii="Arial" w:hAnsi="Arial" w:cs="Arial"/>
          <w:sz w:val="20"/>
          <w:szCs w:val="20"/>
        </w:rPr>
        <w:t xml:space="preserve">hiệu lực thì tự quyết định lựa chọn việc tiếp tục quan trắc lưu lượng khai thác tại từng giếng hoặc chuyển sang quan trắc tổng lưu lượng khai thác của công trình theo quy định của </w:t>
      </w:r>
      <w:r w:rsidR="00823748" w:rsidRPr="007D0D62">
        <w:rPr>
          <w:rFonts w:ascii="Arial" w:hAnsi="Arial" w:cs="Arial"/>
          <w:sz w:val="20"/>
          <w:szCs w:val="20"/>
        </w:rPr>
        <w:t>Nghị định này</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h)</w:t>
      </w:r>
      <w:r w:rsidR="006849D1" w:rsidRPr="007D0D62">
        <w:rPr>
          <w:rStyle w:val="FootnoteReference"/>
          <w:rFonts w:ascii="Arial" w:hAnsi="Arial" w:cs="Arial"/>
          <w:sz w:val="20"/>
          <w:szCs w:val="20"/>
        </w:rPr>
        <w:footnoteReference w:customMarkFollows="1" w:id="214"/>
        <w:t>[214]</w:t>
      </w:r>
      <w:r w:rsidRPr="007D0D62">
        <w:rPr>
          <w:rFonts w:ascii="Arial" w:hAnsi="Arial" w:cs="Arial"/>
          <w:sz w:val="20"/>
          <w:szCs w:val="20"/>
        </w:rPr>
        <w:t xml:space="preserve"> Tổ chức, cá nhân có công trình khai thác nước dưới đất có giếng khoan khai thác được xây dựng trước ngày 30 tháng 11 năm 2021 không lắp đặt được thiết bị đo mực nước tự động hoặc không đo được mực nước thủ công trong giếng khai thác, mà đã khoan bổ sung giếng quan trắc theo quy định của pháp luật về tài nguyên nước năm 2012 thì tiếp tục quan trắc mực nước theo quy định của </w:t>
      </w:r>
      <w:r w:rsidR="00823748" w:rsidRPr="007D0D62">
        <w:rPr>
          <w:rFonts w:ascii="Arial" w:hAnsi="Arial" w:cs="Arial"/>
          <w:sz w:val="20"/>
          <w:szCs w:val="20"/>
        </w:rPr>
        <w:t>Nghị định này</w:t>
      </w:r>
      <w:r w:rsidRPr="007D0D62">
        <w:rPr>
          <w:rFonts w:ascii="Arial" w:hAnsi="Arial" w:cs="Arial"/>
          <w:sz w:val="20"/>
          <w:szCs w:val="20"/>
        </w:rPr>
        <w:t xml:space="preserve"> để phục vụ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Trường hợp chưa khoan bổ sung giếng quan trắc thì khoan bổ sung tối thiểu</w:t>
      </w:r>
      <w:r w:rsidR="006849D1" w:rsidRPr="007D0D62">
        <w:rPr>
          <w:rFonts w:ascii="Arial" w:hAnsi="Arial" w:cs="Arial"/>
          <w:sz w:val="20"/>
          <w:szCs w:val="20"/>
        </w:rPr>
        <w:t xml:space="preserve"> </w:t>
      </w:r>
      <w:r w:rsidRPr="007D0D62">
        <w:rPr>
          <w:rFonts w:ascii="Arial" w:hAnsi="Arial" w:cs="Arial"/>
          <w:sz w:val="20"/>
          <w:szCs w:val="20"/>
        </w:rPr>
        <w:t>01 giếng quan trắc đại diện cho mỗi tầng chứa nước khai thác, phải có phương án bổ sung khoan giếng quan trắc trong hồ sơ đề nghị cấp, gia hạn giấy phép khai thác nước dưới đất. Trong thời hạn 90 ngày kể từ ngày được cấp giấy phép, tổ chức, cá nhân phải hoàn thành việc khoan bổ sung và đưa vào vận hành giếng quan trắc theo quy định.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Trường hợp không đủ </w:t>
      </w:r>
      <w:r w:rsidR="00823748" w:rsidRPr="007D0D62">
        <w:rPr>
          <w:rFonts w:ascii="Arial" w:hAnsi="Arial" w:cs="Arial"/>
          <w:sz w:val="20"/>
          <w:szCs w:val="20"/>
        </w:rPr>
        <w:t>điều</w:t>
      </w:r>
      <w:r w:rsidRPr="007D0D62">
        <w:rPr>
          <w:rFonts w:ascii="Arial" w:hAnsi="Arial" w:cs="Arial"/>
          <w:sz w:val="20"/>
          <w:szCs w:val="20"/>
        </w:rPr>
        <w:t xml:space="preserve"> kiện mặt bằng để bổ sung giếng quan trắc theo quy định thì cơ quan nhà nước có thẩm quyền cấp phép xem xét, quyết định trong quá trình cấp phép;</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i) Tổ chức, cá nhân có công trình khai thác nước biển thuộc trường hợp</w:t>
      </w:r>
      <w:r w:rsidR="006849D1" w:rsidRPr="007D0D62">
        <w:rPr>
          <w:rFonts w:ascii="Arial" w:hAnsi="Arial" w:cs="Arial"/>
          <w:sz w:val="20"/>
          <w:szCs w:val="20"/>
        </w:rPr>
        <w:t xml:space="preserve"> </w:t>
      </w:r>
      <w:r w:rsidRPr="007D0D62">
        <w:rPr>
          <w:rFonts w:ascii="Arial" w:hAnsi="Arial" w:cs="Arial"/>
          <w:sz w:val="20"/>
          <w:szCs w:val="20"/>
        </w:rPr>
        <w:t>phải có giấy phép, công trình khai thác nước mặt, nước dưới đất thuộc trường hợp</w:t>
      </w:r>
      <w:r w:rsidR="006849D1" w:rsidRPr="007D0D62">
        <w:rPr>
          <w:rFonts w:ascii="Arial" w:hAnsi="Arial" w:cs="Arial"/>
          <w:sz w:val="20"/>
          <w:szCs w:val="20"/>
        </w:rPr>
        <w:t xml:space="preserve"> </w:t>
      </w:r>
      <w:r w:rsidRPr="007D0D62">
        <w:rPr>
          <w:rFonts w:ascii="Arial" w:hAnsi="Arial" w:cs="Arial"/>
          <w:sz w:val="20"/>
          <w:szCs w:val="20"/>
        </w:rPr>
        <w:t xml:space="preserve">phải đăng ký xây dựng trước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thi hành phải hoàn thành việc lắp đặt thiết bị, thực hiện quan trắc theo quy định của </w:t>
      </w:r>
      <w:r w:rsidR="00823748" w:rsidRPr="007D0D62">
        <w:rPr>
          <w:rFonts w:ascii="Arial" w:hAnsi="Arial" w:cs="Arial"/>
          <w:sz w:val="20"/>
          <w:szCs w:val="20"/>
        </w:rPr>
        <w:t>Nghị định này</w:t>
      </w:r>
      <w:r w:rsidRPr="007D0D62">
        <w:rPr>
          <w:rFonts w:ascii="Arial" w:hAnsi="Arial" w:cs="Arial"/>
          <w:sz w:val="20"/>
          <w:szCs w:val="20"/>
        </w:rPr>
        <w:t xml:space="preserve"> trước ngày 01 tháng 7 năm 2026.</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8. Tổ chức, cá nhân có công trình khai thác, sử dụng tài nguyên nước thuộc đối tượng phải giám sát theo quy định của pháp luật về tài nguyên nước</w:t>
      </w:r>
      <w:r w:rsidR="006849D1" w:rsidRPr="007D0D62">
        <w:rPr>
          <w:rStyle w:val="FootnoteReference"/>
          <w:rFonts w:ascii="Arial" w:hAnsi="Arial" w:cs="Arial"/>
          <w:sz w:val="20"/>
          <w:szCs w:val="20"/>
        </w:rPr>
        <w:footnoteReference w:customMarkFollows="1" w:id="215"/>
        <w:t>[215]</w:t>
      </w:r>
      <w:r w:rsidRPr="007D0D62">
        <w:rPr>
          <w:rFonts w:ascii="Arial" w:hAnsi="Arial" w:cs="Arial"/>
          <w:sz w:val="20"/>
          <w:szCs w:val="20"/>
        </w:rPr>
        <w:t xml:space="preserve"> trước ngày Hệ thống thông tin, cơ sở dữ liệu tài nguyên nước quốc gia đi vào vận hành chính</w:t>
      </w:r>
      <w:r w:rsidR="006849D1" w:rsidRPr="007D0D62">
        <w:rPr>
          <w:rFonts w:ascii="Arial" w:hAnsi="Arial" w:cs="Arial"/>
          <w:sz w:val="20"/>
          <w:szCs w:val="20"/>
        </w:rPr>
        <w:t xml:space="preserve"> </w:t>
      </w:r>
      <w:r w:rsidRPr="007D0D62">
        <w:rPr>
          <w:rFonts w:ascii="Arial" w:hAnsi="Arial" w:cs="Arial"/>
          <w:sz w:val="20"/>
          <w:szCs w:val="20"/>
        </w:rPr>
        <w:t>thức thì tiếp tục thực hiện cập nhật, kết nối, truyền số liệu về hệ thống giám sát khai thác, sử dụng tài nguyên nước của địa phương đối với đối tượng thuộc thẩm</w:t>
      </w:r>
      <w:r w:rsidR="006849D1" w:rsidRPr="007D0D62">
        <w:rPr>
          <w:rFonts w:ascii="Arial" w:hAnsi="Arial" w:cs="Arial"/>
          <w:sz w:val="20"/>
          <w:szCs w:val="20"/>
        </w:rPr>
        <w:t xml:space="preserve"> </w:t>
      </w:r>
      <w:r w:rsidRPr="007D0D62">
        <w:rPr>
          <w:rFonts w:ascii="Arial" w:hAnsi="Arial" w:cs="Arial"/>
          <w:sz w:val="20"/>
          <w:szCs w:val="20"/>
        </w:rPr>
        <w:t>quyền cấp phép của Ủy ban nhân dân cấp tỉnh và hệ thống giám sát khai thác, sử dụng tài nguyên nước của Bộ Nông nghiệp và Môi trường</w:t>
      </w:r>
      <w:r w:rsidR="006849D1" w:rsidRPr="007D0D62">
        <w:rPr>
          <w:rStyle w:val="FootnoteReference"/>
          <w:rFonts w:ascii="Arial" w:hAnsi="Arial" w:cs="Arial"/>
          <w:sz w:val="20"/>
          <w:szCs w:val="20"/>
        </w:rPr>
        <w:footnoteReference w:customMarkFollows="1" w:id="216"/>
        <w:t>[216]</w:t>
      </w:r>
      <w:r w:rsidR="003C274A" w:rsidRPr="007D0D62">
        <w:rPr>
          <w:rFonts w:ascii="Arial" w:hAnsi="Arial" w:cs="Arial"/>
          <w:sz w:val="20"/>
          <w:szCs w:val="20"/>
        </w:rPr>
        <w:t xml:space="preserve"> </w:t>
      </w:r>
      <w:r w:rsidRPr="007D0D62">
        <w:rPr>
          <w:rFonts w:ascii="Arial" w:hAnsi="Arial" w:cs="Arial"/>
          <w:sz w:val="20"/>
          <w:szCs w:val="20"/>
        </w:rPr>
        <w:t>đối với đối tượng thuộc thẩm quyền cấp phép của Bộ Nông nghiệp và Môi trường</w:t>
      </w:r>
      <w:r w:rsidR="006849D1" w:rsidRPr="007D0D62">
        <w:rPr>
          <w:rStyle w:val="FootnoteReference"/>
          <w:rFonts w:ascii="Arial" w:hAnsi="Arial" w:cs="Arial"/>
          <w:sz w:val="20"/>
          <w:szCs w:val="20"/>
        </w:rPr>
        <w:footnoteReference w:customMarkFollows="1" w:id="217"/>
        <w:t>[217]</w:t>
      </w:r>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Đối với địa phương chưa có hệ thống giám sát khai thác, sử dụng tài nguyên</w:t>
      </w:r>
      <w:r w:rsidR="006849D1" w:rsidRPr="007D0D62">
        <w:rPr>
          <w:rFonts w:ascii="Arial" w:hAnsi="Arial" w:cs="Arial"/>
          <w:sz w:val="20"/>
          <w:szCs w:val="20"/>
        </w:rPr>
        <w:t xml:space="preserve"> </w:t>
      </w:r>
      <w:r w:rsidRPr="007D0D62">
        <w:rPr>
          <w:rFonts w:ascii="Arial" w:hAnsi="Arial" w:cs="Arial"/>
          <w:sz w:val="20"/>
          <w:szCs w:val="20"/>
        </w:rPr>
        <w:t xml:space="preserve">nước sau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thi hành thì tổ chức, cá nhân có công trình khai thác, sử dụng tài nguyên nước thuộc thẩm quyền cấp phép của Ủy ban nhân dân cấp tỉnh thực hiện cập nhật, kết nối, truyền số liệu về hệ thống giám sát khai thác, sử dụng tài nguyên nước Bộ Nông nghiệp và Môi trường</w:t>
      </w:r>
      <w:r w:rsidR="006849D1" w:rsidRPr="007D0D62">
        <w:rPr>
          <w:rStyle w:val="FootnoteReference"/>
          <w:rFonts w:ascii="Arial" w:hAnsi="Arial" w:cs="Arial"/>
          <w:sz w:val="20"/>
          <w:szCs w:val="20"/>
        </w:rPr>
        <w:footnoteReference w:customMarkFollows="1" w:id="218"/>
        <w:t>[218]</w:t>
      </w:r>
      <w:r w:rsidR="003C274A" w:rsidRPr="007D0D62">
        <w:rPr>
          <w:rFonts w:ascii="Arial" w:hAnsi="Arial" w:cs="Arial"/>
          <w:sz w:val="20"/>
          <w:szCs w:val="20"/>
        </w:rPr>
        <w:t xml:space="preserve"> </w:t>
      </w:r>
      <w:r w:rsidRPr="007D0D62">
        <w:rPr>
          <w:rFonts w:ascii="Arial" w:hAnsi="Arial" w:cs="Arial"/>
          <w:sz w:val="20"/>
          <w:szCs w:val="20"/>
        </w:rPr>
        <w:t>để địa phương thực hiện giám sát.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9. Các tỉnh, thành phố trực thuộc trung ương đang vận hành hoặc đang xây dựng hệ thống giám sát khai thác, sử dụng tài nguyên nước thì tiếp tục thực hiện và phải tích hợp vào Hệ thống thông tin, cơ sở dữ liệu tài nguyên nước quốc gia khi Hệ thống đi vào vận hành chính thức.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Sau khi Hệ thống thông tin, cơ sở dữ liệu tài nguyên nước quốc gia vận hành chính thức, Ủy ban nhân dân cấp tỉnh quyết định lựa chọn việc sử dụng hệ</w:t>
      </w:r>
      <w:r w:rsidR="006849D1" w:rsidRPr="007D0D62">
        <w:rPr>
          <w:rFonts w:ascii="Arial" w:hAnsi="Arial" w:cs="Arial"/>
          <w:sz w:val="20"/>
          <w:szCs w:val="20"/>
        </w:rPr>
        <w:t xml:space="preserve"> </w:t>
      </w:r>
      <w:r w:rsidRPr="007D0D62">
        <w:rPr>
          <w:rFonts w:ascii="Arial" w:hAnsi="Arial" w:cs="Arial"/>
          <w:sz w:val="20"/>
          <w:szCs w:val="20"/>
        </w:rPr>
        <w:t>thống giám sát khai thác, sử dụng tài nguyên nước của tỉnh hoặc sử dụng Hệ thống thông tin, cơ sở dữ liệu tài nguyên nước quốc gia để giám sát khai thác tài nguyên</w:t>
      </w:r>
      <w:r w:rsidR="006849D1" w:rsidRPr="007D0D62">
        <w:rPr>
          <w:rFonts w:ascii="Arial" w:hAnsi="Arial" w:cs="Arial"/>
          <w:sz w:val="20"/>
          <w:szCs w:val="20"/>
        </w:rPr>
        <w:t xml:space="preserve"> </w:t>
      </w:r>
      <w:r w:rsidRPr="007D0D62">
        <w:rPr>
          <w:rFonts w:ascii="Arial" w:hAnsi="Arial" w:cs="Arial"/>
          <w:sz w:val="20"/>
          <w:szCs w:val="20"/>
        </w:rPr>
        <w:t>nước trên địa bàn.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10. Ủy ban lưu vực sông Mê Công Việt Nam được tiếp tục hoạt động theo</w:t>
      </w:r>
      <w:r w:rsidR="006849D1" w:rsidRPr="007D0D62">
        <w:rPr>
          <w:rFonts w:ascii="Arial" w:hAnsi="Arial" w:cs="Arial"/>
          <w:sz w:val="20"/>
          <w:szCs w:val="20"/>
        </w:rPr>
        <w:t xml:space="preserve"> </w:t>
      </w:r>
      <w:r w:rsidRPr="007D0D62">
        <w:rPr>
          <w:rFonts w:ascii="Arial" w:hAnsi="Arial" w:cs="Arial"/>
          <w:sz w:val="20"/>
          <w:szCs w:val="20"/>
        </w:rPr>
        <w:t>Quyết định số 619/QĐ-TTg ngày 08 tháng 5 năm 2020 của Thủ tướng Chính phủ quy định về chức năng, nhiệm vụ, quyền hạn và cơ cấu tổ chức của Ủy ban sông Mê Công Việt Nam.</w:t>
      </w:r>
    </w:p>
    <w:p w:rsidR="0052302F" w:rsidRPr="007D0D62" w:rsidRDefault="00823748" w:rsidP="007D0D62">
      <w:pPr>
        <w:widowControl w:val="0"/>
        <w:autoSpaceDE w:val="0"/>
        <w:autoSpaceDN w:val="0"/>
        <w:adjustRightInd w:val="0"/>
        <w:spacing w:after="120"/>
        <w:ind w:firstLine="720"/>
        <w:jc w:val="both"/>
        <w:rPr>
          <w:rFonts w:ascii="Arial" w:hAnsi="Arial" w:cs="Arial"/>
          <w:sz w:val="20"/>
          <w:szCs w:val="20"/>
        </w:rPr>
      </w:pPr>
      <w:bookmarkStart w:id="198" w:name="dieu_98"/>
      <w:r w:rsidRPr="007D0D62">
        <w:rPr>
          <w:rFonts w:ascii="Arial" w:hAnsi="Arial" w:cs="Arial"/>
          <w:b/>
          <w:bCs/>
          <w:sz w:val="20"/>
          <w:szCs w:val="20"/>
        </w:rPr>
        <w:t>Điều</w:t>
      </w:r>
      <w:r w:rsidR="0052302F" w:rsidRPr="007D0D62">
        <w:rPr>
          <w:rFonts w:ascii="Arial" w:hAnsi="Arial" w:cs="Arial"/>
          <w:b/>
          <w:bCs/>
          <w:sz w:val="20"/>
          <w:szCs w:val="20"/>
        </w:rPr>
        <w:t xml:space="preserve"> 98. Hiệu lực thi hành</w:t>
      </w:r>
      <w:bookmarkEnd w:id="198"/>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w:t>
      </w:r>
      <w:r w:rsidR="00823748" w:rsidRPr="007D0D62">
        <w:rPr>
          <w:rFonts w:ascii="Arial" w:hAnsi="Arial" w:cs="Arial"/>
          <w:sz w:val="20"/>
          <w:szCs w:val="20"/>
        </w:rPr>
        <w:t>Nghị định này</w:t>
      </w:r>
      <w:r w:rsidRPr="007D0D62">
        <w:rPr>
          <w:rFonts w:ascii="Arial" w:hAnsi="Arial" w:cs="Arial"/>
          <w:sz w:val="20"/>
          <w:szCs w:val="20"/>
        </w:rPr>
        <w:t xml:space="preserve"> có hiệu lực thi hành từ ngày 01 tháng 7 năm 2024.</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Kể từ ngày </w:t>
      </w:r>
      <w:r w:rsidR="00823748" w:rsidRPr="007D0D62">
        <w:rPr>
          <w:rFonts w:ascii="Arial" w:hAnsi="Arial" w:cs="Arial"/>
          <w:sz w:val="20"/>
          <w:szCs w:val="20"/>
        </w:rPr>
        <w:t>Nghị định này</w:t>
      </w:r>
      <w:r w:rsidRPr="007D0D62">
        <w:rPr>
          <w:rFonts w:ascii="Arial" w:hAnsi="Arial" w:cs="Arial"/>
          <w:sz w:val="20"/>
          <w:szCs w:val="20"/>
        </w:rPr>
        <w:t xml:space="preserve"> có hiệu lực thi hành, các Nghị định của Chính</w:t>
      </w:r>
      <w:r w:rsidR="006849D1" w:rsidRPr="007D0D62">
        <w:rPr>
          <w:rFonts w:ascii="Arial" w:hAnsi="Arial" w:cs="Arial"/>
          <w:sz w:val="20"/>
          <w:szCs w:val="20"/>
        </w:rPr>
        <w:t xml:space="preserve"> </w:t>
      </w:r>
      <w:r w:rsidRPr="007D0D62">
        <w:rPr>
          <w:rFonts w:ascii="Arial" w:hAnsi="Arial" w:cs="Arial"/>
          <w:sz w:val="20"/>
          <w:szCs w:val="20"/>
        </w:rPr>
        <w:t>phủ sau đây hết hiệu lực thi hành: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a) Nghị định số 112/2008/NĐ-CP ngày 20 tháng 10 năm 2008 của Chính</w:t>
      </w:r>
      <w:r w:rsidR="006849D1" w:rsidRPr="007D0D62">
        <w:rPr>
          <w:rFonts w:ascii="Arial" w:hAnsi="Arial" w:cs="Arial"/>
          <w:sz w:val="20"/>
          <w:szCs w:val="20"/>
        </w:rPr>
        <w:t xml:space="preserve"> </w:t>
      </w:r>
      <w:r w:rsidRPr="007D0D62">
        <w:rPr>
          <w:rFonts w:ascii="Arial" w:hAnsi="Arial" w:cs="Arial"/>
          <w:sz w:val="20"/>
          <w:szCs w:val="20"/>
        </w:rPr>
        <w:t xml:space="preserve">phủ quy định về </w:t>
      </w:r>
      <w:r w:rsidRPr="007D0D62">
        <w:rPr>
          <w:rFonts w:ascii="Arial" w:hAnsi="Arial" w:cs="Arial"/>
          <w:sz w:val="20"/>
          <w:szCs w:val="20"/>
        </w:rPr>
        <w:lastRenderedPageBreak/>
        <w:t>quản lý, bảo vệ, khai thác tổng hợp tài nguyên và môi trường các hồ chứa thủy điện, thủy lợi;</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b) Nghị định số 120/2008/NĐ-CP ngày 01 tháng 12 năm 2008 của Chính</w:t>
      </w:r>
      <w:r w:rsidR="006849D1" w:rsidRPr="007D0D62">
        <w:rPr>
          <w:rFonts w:ascii="Arial" w:hAnsi="Arial" w:cs="Arial"/>
          <w:sz w:val="20"/>
          <w:szCs w:val="20"/>
        </w:rPr>
        <w:t xml:space="preserve"> </w:t>
      </w:r>
      <w:r w:rsidRPr="007D0D62">
        <w:rPr>
          <w:rFonts w:ascii="Arial" w:hAnsi="Arial" w:cs="Arial"/>
          <w:sz w:val="20"/>
          <w:szCs w:val="20"/>
        </w:rPr>
        <w:t>phủ quy định về Quản lý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 Nghị định số 43/2015/NĐ-CP ngày 06 tháng 5 năm 2015 của Chính phủ quy định về lập, quản lý hành lang bảo vệ nguồn nước (trừ trường hợp quy định tại </w:t>
      </w:r>
      <w:bookmarkStart w:id="199" w:name="tc_65"/>
      <w:r w:rsidR="00823748" w:rsidRPr="007D0D62">
        <w:rPr>
          <w:rFonts w:ascii="Arial" w:hAnsi="Arial" w:cs="Arial"/>
          <w:sz w:val="20"/>
          <w:szCs w:val="20"/>
        </w:rPr>
        <w:t>điểm</w:t>
      </w:r>
      <w:r w:rsidRPr="007D0D62">
        <w:rPr>
          <w:rFonts w:ascii="Arial" w:hAnsi="Arial" w:cs="Arial"/>
          <w:sz w:val="20"/>
          <w:szCs w:val="20"/>
        </w:rPr>
        <w:t xml:space="preserve"> a và </w:t>
      </w:r>
      <w:r w:rsidR="00823748" w:rsidRPr="007D0D62">
        <w:rPr>
          <w:rFonts w:ascii="Arial" w:hAnsi="Arial" w:cs="Arial"/>
          <w:sz w:val="20"/>
          <w:szCs w:val="20"/>
        </w:rPr>
        <w:t>điểm</w:t>
      </w:r>
      <w:r w:rsidRPr="007D0D62">
        <w:rPr>
          <w:rFonts w:ascii="Arial" w:hAnsi="Arial" w:cs="Arial"/>
          <w:sz w:val="20"/>
          <w:szCs w:val="20"/>
        </w:rPr>
        <w:t xml:space="preserve"> b </w:t>
      </w:r>
      <w:r w:rsidR="00823748" w:rsidRPr="007D0D62">
        <w:rPr>
          <w:rFonts w:ascii="Arial" w:hAnsi="Arial" w:cs="Arial"/>
          <w:sz w:val="20"/>
          <w:szCs w:val="20"/>
        </w:rPr>
        <w:t>khoản</w:t>
      </w:r>
      <w:r w:rsidRPr="007D0D62">
        <w:rPr>
          <w:rFonts w:ascii="Arial" w:hAnsi="Arial" w:cs="Arial"/>
          <w:sz w:val="20"/>
          <w:szCs w:val="20"/>
        </w:rPr>
        <w:t xml:space="preserve"> 2 </w:t>
      </w:r>
      <w:r w:rsidR="00823748" w:rsidRPr="007D0D62">
        <w:rPr>
          <w:rFonts w:ascii="Arial" w:hAnsi="Arial" w:cs="Arial"/>
          <w:sz w:val="20"/>
          <w:szCs w:val="20"/>
        </w:rPr>
        <w:t>Điều</w:t>
      </w:r>
      <w:r w:rsidRPr="007D0D62">
        <w:rPr>
          <w:rFonts w:ascii="Arial" w:hAnsi="Arial" w:cs="Arial"/>
          <w:sz w:val="20"/>
          <w:szCs w:val="20"/>
        </w:rPr>
        <w:t xml:space="preserve"> 97 </w:t>
      </w:r>
      <w:r w:rsidR="00823748" w:rsidRPr="007D0D62">
        <w:rPr>
          <w:rFonts w:ascii="Arial" w:hAnsi="Arial" w:cs="Arial"/>
          <w:sz w:val="20"/>
          <w:szCs w:val="20"/>
        </w:rPr>
        <w:t>Nghị định này</w:t>
      </w:r>
      <w:bookmarkEnd w:id="199"/>
      <w:r w:rsidRPr="007D0D62">
        <w:rPr>
          <w:rFonts w:ascii="Arial" w:hAnsi="Arial" w:cs="Arial"/>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d) Nghị định số 167/2018/NĐ-CP ngày 26 tháng 12 năm 2018 của Chính</w:t>
      </w:r>
      <w:r w:rsidR="006849D1" w:rsidRPr="007D0D62">
        <w:rPr>
          <w:rFonts w:ascii="Arial" w:hAnsi="Arial" w:cs="Arial"/>
          <w:sz w:val="20"/>
          <w:szCs w:val="20"/>
        </w:rPr>
        <w:t xml:space="preserve"> </w:t>
      </w:r>
      <w:r w:rsidRPr="007D0D62">
        <w:rPr>
          <w:rFonts w:ascii="Arial" w:hAnsi="Arial" w:cs="Arial"/>
          <w:sz w:val="20"/>
          <w:szCs w:val="20"/>
        </w:rPr>
        <w:t>phủ quy định việc hạn chế khai thác nước dưới đất.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Các Bộ trưởng, Thủ trưởng cơ quan ngang bộ, Thủ trưởng cơ quan thuộc</w:t>
      </w:r>
      <w:r w:rsidR="006849D1" w:rsidRPr="007D0D62">
        <w:rPr>
          <w:rFonts w:ascii="Arial" w:hAnsi="Arial" w:cs="Arial"/>
          <w:sz w:val="20"/>
          <w:szCs w:val="20"/>
        </w:rPr>
        <w:t xml:space="preserve"> </w:t>
      </w:r>
      <w:r w:rsidRPr="007D0D62">
        <w:rPr>
          <w:rFonts w:ascii="Arial" w:hAnsi="Arial" w:cs="Arial"/>
          <w:sz w:val="20"/>
          <w:szCs w:val="20"/>
        </w:rPr>
        <w:t>Chính phủ, Chủ tịch Ủy ban nhân dân tỉnh, thành phố trực thuộc trung ương và tổ</w:t>
      </w:r>
      <w:r w:rsidR="006849D1" w:rsidRPr="007D0D62">
        <w:rPr>
          <w:rFonts w:ascii="Arial" w:hAnsi="Arial" w:cs="Arial"/>
          <w:sz w:val="20"/>
          <w:szCs w:val="20"/>
        </w:rPr>
        <w:t xml:space="preserve"> </w:t>
      </w:r>
      <w:r w:rsidRPr="007D0D62">
        <w:rPr>
          <w:rFonts w:ascii="Arial" w:hAnsi="Arial" w:cs="Arial"/>
          <w:sz w:val="20"/>
          <w:szCs w:val="20"/>
        </w:rPr>
        <w:t xml:space="preserve">chức, cá nhân có liên quan chịu trách nhiệm thi hành </w:t>
      </w:r>
      <w:r w:rsidR="00823748" w:rsidRPr="007D0D62">
        <w:rPr>
          <w:rFonts w:ascii="Arial" w:hAnsi="Arial" w:cs="Arial"/>
          <w:sz w:val="20"/>
          <w:szCs w:val="20"/>
        </w:rPr>
        <w:t>Nghị định này</w:t>
      </w:r>
      <w:r w:rsidRPr="007D0D62">
        <w:rPr>
          <w:rFonts w:ascii="Arial" w:hAnsi="Arial" w:cs="Arial"/>
          <w:sz w:val="20"/>
          <w:szCs w:val="20"/>
        </w:rPr>
        <w:t>.</w:t>
      </w:r>
    </w:p>
    <w:p w:rsidR="006849D1" w:rsidRPr="007D0D62" w:rsidRDefault="006849D1" w:rsidP="007D0D62">
      <w:pPr>
        <w:widowControl w:val="0"/>
        <w:autoSpaceDE w:val="0"/>
        <w:autoSpaceDN w:val="0"/>
        <w:adjustRightInd w:val="0"/>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6849D1" w:rsidRPr="007D0D62" w:rsidTr="00F007B3">
        <w:tc>
          <w:tcPr>
            <w:tcW w:w="2500" w:type="pct"/>
            <w:shd w:val="clear" w:color="auto" w:fill="auto"/>
          </w:tcPr>
          <w:p w:rsidR="007D0D62" w:rsidRPr="00EE2131" w:rsidRDefault="007D0D62" w:rsidP="007D0D62">
            <w:pPr>
              <w:jc w:val="center"/>
              <w:rPr>
                <w:rFonts w:ascii="Arial" w:hAnsi="Arial" w:cs="Arial"/>
                <w:b/>
                <w:sz w:val="20"/>
                <w:szCs w:val="20"/>
                <w:vertAlign w:val="superscript"/>
              </w:rPr>
            </w:pPr>
            <w:r w:rsidRPr="00EE2131">
              <w:rPr>
                <w:rFonts w:ascii="Arial" w:hAnsi="Arial" w:cs="Arial"/>
                <w:b/>
                <w:sz w:val="20"/>
                <w:szCs w:val="20"/>
              </w:rPr>
              <w:t>BỘ NÔNG NGHIỆP VÀ MÔI TRƯỜNG</w:t>
            </w:r>
            <w:r w:rsidRPr="00EE2131">
              <w:rPr>
                <w:rFonts w:ascii="Arial" w:hAnsi="Arial" w:cs="Arial"/>
                <w:b/>
                <w:sz w:val="20"/>
                <w:szCs w:val="20"/>
              </w:rPr>
              <w:br/>
            </w:r>
            <w:r>
              <w:rPr>
                <w:rFonts w:ascii="Arial" w:hAnsi="Arial" w:cs="Arial"/>
                <w:b/>
                <w:sz w:val="20"/>
                <w:szCs w:val="20"/>
                <w:vertAlign w:val="superscript"/>
              </w:rPr>
              <w:t>___________</w:t>
            </w:r>
          </w:p>
          <w:p w:rsidR="007D0D62" w:rsidRPr="00EE2131" w:rsidRDefault="007D0D62" w:rsidP="007D0D62">
            <w:pPr>
              <w:jc w:val="center"/>
              <w:rPr>
                <w:rFonts w:ascii="Arial" w:hAnsi="Arial" w:cs="Arial"/>
                <w:sz w:val="20"/>
                <w:szCs w:val="20"/>
              </w:rPr>
            </w:pPr>
            <w:r w:rsidRPr="00EE2131">
              <w:rPr>
                <w:rFonts w:ascii="Arial" w:hAnsi="Arial" w:cs="Arial"/>
                <w:sz w:val="20"/>
                <w:szCs w:val="20"/>
              </w:rPr>
              <w:t xml:space="preserve">Số: </w:t>
            </w:r>
            <w:r>
              <w:rPr>
                <w:rFonts w:ascii="Arial" w:hAnsi="Arial" w:cs="Arial"/>
                <w:sz w:val="20"/>
                <w:szCs w:val="20"/>
              </w:rPr>
              <w:t>08</w:t>
            </w:r>
            <w:bookmarkStart w:id="200" w:name="_GoBack"/>
            <w:bookmarkEnd w:id="200"/>
            <w:r w:rsidRPr="00EE2131">
              <w:rPr>
                <w:rFonts w:ascii="Arial" w:hAnsi="Arial" w:cs="Arial"/>
                <w:sz w:val="20"/>
                <w:szCs w:val="20"/>
              </w:rPr>
              <w:t>/VBHN-BNNMT</w:t>
            </w:r>
          </w:p>
          <w:p w:rsidR="006849D1" w:rsidRPr="007D0D62" w:rsidRDefault="006849D1" w:rsidP="007D0D62">
            <w:pPr>
              <w:widowControl w:val="0"/>
              <w:rPr>
                <w:rFonts w:ascii="Arial" w:hAnsi="Arial" w:cs="Arial"/>
                <w:b/>
                <w:i/>
                <w:sz w:val="20"/>
                <w:szCs w:val="20"/>
              </w:rPr>
            </w:pPr>
          </w:p>
        </w:tc>
        <w:tc>
          <w:tcPr>
            <w:tcW w:w="2500" w:type="pct"/>
            <w:shd w:val="clear" w:color="auto" w:fill="auto"/>
          </w:tcPr>
          <w:p w:rsidR="006849D1" w:rsidRPr="007D0D62" w:rsidRDefault="006849D1" w:rsidP="007D0D62">
            <w:pPr>
              <w:widowControl w:val="0"/>
              <w:jc w:val="center"/>
              <w:rPr>
                <w:rFonts w:ascii="Arial" w:hAnsi="Arial" w:cs="Arial"/>
                <w:b/>
                <w:sz w:val="20"/>
                <w:szCs w:val="20"/>
              </w:rPr>
            </w:pPr>
            <w:r w:rsidRPr="007D0D62">
              <w:rPr>
                <w:rFonts w:ascii="Arial" w:hAnsi="Arial" w:cs="Arial"/>
                <w:b/>
                <w:bCs/>
                <w:sz w:val="20"/>
                <w:szCs w:val="20"/>
              </w:rPr>
              <w:t>XÁC THỰC VĂN BẢN HỢP NHẤT</w:t>
            </w:r>
          </w:p>
        </w:tc>
      </w:tr>
      <w:tr w:rsidR="006849D1" w:rsidRPr="007D0D62" w:rsidTr="00F007B3">
        <w:tc>
          <w:tcPr>
            <w:tcW w:w="2500" w:type="pct"/>
            <w:shd w:val="clear" w:color="auto" w:fill="auto"/>
          </w:tcPr>
          <w:p w:rsidR="006849D1" w:rsidRPr="007D0D62" w:rsidRDefault="006849D1" w:rsidP="007D0D62">
            <w:pPr>
              <w:widowControl w:val="0"/>
              <w:rPr>
                <w:rFonts w:ascii="Arial" w:hAnsi="Arial" w:cs="Arial"/>
                <w:sz w:val="20"/>
                <w:szCs w:val="20"/>
              </w:rPr>
            </w:pPr>
            <w:r w:rsidRPr="007D0D62">
              <w:rPr>
                <w:rFonts w:ascii="Arial" w:hAnsi="Arial" w:cs="Arial"/>
                <w:b/>
                <w:i/>
                <w:sz w:val="20"/>
                <w:szCs w:val="20"/>
              </w:rPr>
              <w:t>Nơi nhận:</w:t>
            </w:r>
            <w:r w:rsidRPr="007D0D62">
              <w:rPr>
                <w:rFonts w:ascii="Arial" w:hAnsi="Arial" w:cs="Arial"/>
                <w:b/>
                <w:i/>
                <w:sz w:val="20"/>
                <w:szCs w:val="20"/>
              </w:rPr>
              <w:br/>
            </w:r>
            <w:r w:rsidRPr="007D0D62">
              <w:rPr>
                <w:rFonts w:ascii="Arial" w:hAnsi="Arial" w:cs="Arial"/>
                <w:sz w:val="20"/>
                <w:szCs w:val="20"/>
              </w:rPr>
              <w:t>- Văn phòng Chính phủ (để đăng Công báo);</w:t>
            </w:r>
            <w:r w:rsidRPr="007D0D62">
              <w:rPr>
                <w:rFonts w:ascii="Arial" w:hAnsi="Arial" w:cs="Arial"/>
                <w:sz w:val="20"/>
                <w:szCs w:val="20"/>
              </w:rPr>
              <w:br/>
              <w:t>- Bộ trưởng Trần Đức Thắng (để báo cáo);</w:t>
            </w:r>
            <w:r w:rsidRPr="007D0D62">
              <w:rPr>
                <w:rFonts w:ascii="Arial" w:hAnsi="Arial" w:cs="Arial"/>
                <w:sz w:val="20"/>
                <w:szCs w:val="20"/>
              </w:rPr>
              <w:br/>
              <w:t>- UBND các tỉnh, thành phố;</w:t>
            </w:r>
            <w:r w:rsidRPr="007D0D62">
              <w:rPr>
                <w:rFonts w:ascii="Arial" w:hAnsi="Arial" w:cs="Arial"/>
                <w:sz w:val="20"/>
                <w:szCs w:val="20"/>
              </w:rPr>
              <w:br/>
              <w:t>- Sở NN&amp;MT các tỉnh, thành phố;</w:t>
            </w:r>
            <w:r w:rsidRPr="007D0D62">
              <w:rPr>
                <w:rFonts w:ascii="Arial" w:hAnsi="Arial" w:cs="Arial"/>
                <w:sz w:val="20"/>
                <w:szCs w:val="20"/>
              </w:rPr>
              <w:br/>
              <w:t>- Cổng thông tin điện tử Bộ NN&amp;MT (để đăng tải);</w:t>
            </w:r>
            <w:r w:rsidRPr="007D0D62">
              <w:rPr>
                <w:rFonts w:ascii="Arial" w:hAnsi="Arial" w:cs="Arial"/>
                <w:sz w:val="20"/>
                <w:szCs w:val="20"/>
              </w:rPr>
              <w:br/>
              <w:t>- Các đơn vị thuộc Bộ NN&amp;MT;</w:t>
            </w:r>
            <w:r w:rsidRPr="007D0D62">
              <w:rPr>
                <w:rFonts w:ascii="Arial" w:hAnsi="Arial" w:cs="Arial"/>
                <w:sz w:val="20"/>
                <w:szCs w:val="20"/>
              </w:rPr>
              <w:br/>
              <w:t>- Lưu: VT, TNN (2).</w:t>
            </w:r>
          </w:p>
        </w:tc>
        <w:tc>
          <w:tcPr>
            <w:tcW w:w="2500" w:type="pct"/>
            <w:shd w:val="clear" w:color="auto" w:fill="auto"/>
          </w:tcPr>
          <w:p w:rsidR="007D0D62" w:rsidRDefault="007D0D62" w:rsidP="007D0D62">
            <w:pPr>
              <w:widowControl w:val="0"/>
              <w:jc w:val="center"/>
              <w:rPr>
                <w:rFonts w:ascii="Arial" w:hAnsi="Arial" w:cs="Arial"/>
                <w:b/>
                <w:sz w:val="20"/>
                <w:szCs w:val="20"/>
              </w:rPr>
            </w:pPr>
          </w:p>
          <w:p w:rsidR="007D0D62" w:rsidRDefault="007D0D62" w:rsidP="007D0D62">
            <w:pPr>
              <w:widowControl w:val="0"/>
              <w:jc w:val="center"/>
              <w:rPr>
                <w:rFonts w:ascii="Arial" w:hAnsi="Arial" w:cs="Arial"/>
                <w:b/>
                <w:sz w:val="20"/>
                <w:szCs w:val="20"/>
              </w:rPr>
            </w:pPr>
            <w:r w:rsidRPr="007D0D62">
              <w:rPr>
                <w:rFonts w:ascii="Arial" w:hAnsi="Arial" w:cs="Arial"/>
                <w:i/>
                <w:sz w:val="20"/>
                <w:szCs w:val="20"/>
              </w:rPr>
              <w:t>Hà Nội, ngày 02 tháng 02 năm 2026</w:t>
            </w:r>
          </w:p>
          <w:p w:rsidR="007D0D62" w:rsidRDefault="007D0D62" w:rsidP="007D0D62">
            <w:pPr>
              <w:widowControl w:val="0"/>
              <w:jc w:val="center"/>
              <w:rPr>
                <w:rFonts w:ascii="Arial" w:hAnsi="Arial" w:cs="Arial"/>
                <w:b/>
                <w:sz w:val="20"/>
                <w:szCs w:val="20"/>
              </w:rPr>
            </w:pPr>
          </w:p>
          <w:p w:rsidR="006849D1" w:rsidRPr="007D0D62" w:rsidRDefault="006849D1" w:rsidP="007D0D62">
            <w:pPr>
              <w:widowControl w:val="0"/>
              <w:jc w:val="center"/>
              <w:rPr>
                <w:rFonts w:ascii="Arial" w:hAnsi="Arial" w:cs="Arial"/>
                <w:b/>
                <w:sz w:val="20"/>
                <w:szCs w:val="20"/>
              </w:rPr>
            </w:pPr>
            <w:r w:rsidRPr="007D0D62">
              <w:rPr>
                <w:rFonts w:ascii="Arial" w:hAnsi="Arial" w:cs="Arial"/>
                <w:b/>
                <w:sz w:val="20"/>
                <w:szCs w:val="20"/>
              </w:rPr>
              <w:t>KT. BỘ TRƯỞNG</w:t>
            </w:r>
            <w:r w:rsidRPr="007D0D62">
              <w:rPr>
                <w:rFonts w:ascii="Arial" w:hAnsi="Arial" w:cs="Arial"/>
                <w:b/>
                <w:sz w:val="20"/>
                <w:szCs w:val="20"/>
              </w:rPr>
              <w:br/>
              <w:t>THỨ TRƯỞNG</w:t>
            </w:r>
            <w:r w:rsidRPr="007D0D62">
              <w:rPr>
                <w:rFonts w:ascii="Arial" w:hAnsi="Arial" w:cs="Arial"/>
                <w:b/>
                <w:sz w:val="20"/>
                <w:szCs w:val="20"/>
              </w:rPr>
              <w:br/>
            </w:r>
            <w:r w:rsidRPr="007D0D62">
              <w:rPr>
                <w:rFonts w:ascii="Arial" w:hAnsi="Arial" w:cs="Arial"/>
                <w:b/>
                <w:sz w:val="20"/>
                <w:szCs w:val="20"/>
              </w:rPr>
              <w:br/>
            </w:r>
            <w:r w:rsidRPr="007D0D62">
              <w:rPr>
                <w:rFonts w:ascii="Arial" w:hAnsi="Arial" w:cs="Arial"/>
                <w:b/>
                <w:sz w:val="20"/>
                <w:szCs w:val="20"/>
              </w:rPr>
              <w:br/>
            </w:r>
            <w:r w:rsidRPr="007D0D62">
              <w:rPr>
                <w:rFonts w:ascii="Arial" w:hAnsi="Arial" w:cs="Arial"/>
                <w:b/>
                <w:sz w:val="20"/>
                <w:szCs w:val="20"/>
              </w:rPr>
              <w:br/>
            </w:r>
            <w:r w:rsidRPr="007D0D62">
              <w:rPr>
                <w:rFonts w:ascii="Arial" w:hAnsi="Arial" w:cs="Arial"/>
                <w:b/>
                <w:sz w:val="20"/>
                <w:szCs w:val="20"/>
              </w:rPr>
              <w:br/>
              <w:t>Phan Chí Hiếu</w:t>
            </w:r>
          </w:p>
        </w:tc>
      </w:tr>
    </w:tbl>
    <w:p w:rsidR="006849D1" w:rsidRPr="007D0D62" w:rsidRDefault="006849D1" w:rsidP="007D0D62">
      <w:pPr>
        <w:widowControl w:val="0"/>
        <w:autoSpaceDE w:val="0"/>
        <w:autoSpaceDN w:val="0"/>
        <w:adjustRightInd w:val="0"/>
        <w:rPr>
          <w:rFonts w:ascii="Arial" w:hAnsi="Arial" w:cs="Arial"/>
          <w:b/>
          <w:bCs/>
          <w:sz w:val="20"/>
          <w:szCs w:val="20"/>
        </w:rPr>
      </w:pPr>
    </w:p>
    <w:p w:rsidR="0052302F" w:rsidRPr="007D0D62" w:rsidRDefault="006849D1" w:rsidP="007D0D62">
      <w:pPr>
        <w:widowControl w:val="0"/>
        <w:autoSpaceDE w:val="0"/>
        <w:autoSpaceDN w:val="0"/>
        <w:adjustRightInd w:val="0"/>
        <w:jc w:val="center"/>
        <w:rPr>
          <w:rFonts w:ascii="Arial" w:hAnsi="Arial" w:cs="Arial"/>
          <w:b/>
          <w:sz w:val="20"/>
          <w:szCs w:val="20"/>
        </w:rPr>
      </w:pPr>
      <w:bookmarkStart w:id="201" w:name="chuong_pl_1"/>
      <w:r w:rsidRPr="007D0D62">
        <w:rPr>
          <w:rFonts w:ascii="Arial" w:hAnsi="Arial" w:cs="Arial"/>
          <w:b/>
          <w:bCs/>
          <w:sz w:val="20"/>
          <w:szCs w:val="20"/>
        </w:rPr>
        <w:t>PHỤ LỤC I</w:t>
      </w:r>
      <w:bookmarkEnd w:id="201"/>
    </w:p>
    <w:p w:rsidR="0052302F" w:rsidRPr="007D0D62" w:rsidRDefault="006849D1" w:rsidP="007D0D62">
      <w:pPr>
        <w:widowControl w:val="0"/>
        <w:autoSpaceDE w:val="0"/>
        <w:autoSpaceDN w:val="0"/>
        <w:adjustRightInd w:val="0"/>
        <w:jc w:val="center"/>
        <w:rPr>
          <w:rFonts w:ascii="Arial" w:hAnsi="Arial" w:cs="Arial"/>
          <w:sz w:val="20"/>
          <w:szCs w:val="20"/>
        </w:rPr>
      </w:pPr>
      <w:bookmarkStart w:id="202" w:name="chuong_pl_1_name"/>
      <w:r w:rsidRPr="007D0D62">
        <w:rPr>
          <w:rFonts w:ascii="Arial" w:hAnsi="Arial" w:cs="Arial"/>
          <w:bCs/>
          <w:sz w:val="20"/>
          <w:szCs w:val="20"/>
        </w:rPr>
        <w:t>QUY ĐỊNH TỶ LỆ BẢN ĐỒ ĐỐI VỚI QUY HOẠCH TỔNG HỢP TÀI NGUYÊN NƯỚC VÀ HẠ TẦNG THỦY LỢI LƯU VỰC SÔNG LIÊN TỈNH</w:t>
      </w:r>
      <w:bookmarkEnd w:id="202"/>
      <w:r w:rsidRPr="007D0D62">
        <w:rPr>
          <w:rStyle w:val="FootnoteReference"/>
          <w:rFonts w:ascii="Arial" w:hAnsi="Arial" w:cs="Arial"/>
          <w:bCs/>
          <w:sz w:val="20"/>
          <w:szCs w:val="20"/>
        </w:rPr>
        <w:footnoteReference w:customMarkFollows="1" w:id="219"/>
        <w:t>[219]</w:t>
      </w:r>
      <w:r w:rsidRPr="007D0D62">
        <w:rPr>
          <w:rFonts w:ascii="Arial" w:hAnsi="Arial" w:cs="Arial"/>
          <w:bCs/>
          <w:sz w:val="20"/>
          <w:szCs w:val="20"/>
        </w:rPr>
        <w:br/>
      </w:r>
      <w:r w:rsidR="0052302F" w:rsidRPr="007D0D62">
        <w:rPr>
          <w:rFonts w:ascii="Arial" w:hAnsi="Arial" w:cs="Arial"/>
          <w:i/>
          <w:iCs/>
          <w:sz w:val="20"/>
          <w:szCs w:val="20"/>
        </w:rPr>
        <w:t>(Kèm theo Nghị định số 53/2024/NĐ-CP ngày 16 tháng 5 năm 2024</w:t>
      </w:r>
      <w:r w:rsidRPr="007D0D62">
        <w:rPr>
          <w:rFonts w:ascii="Arial" w:hAnsi="Arial" w:cs="Arial"/>
          <w:i/>
          <w:iCs/>
          <w:sz w:val="20"/>
          <w:szCs w:val="20"/>
        </w:rPr>
        <w:t xml:space="preserve"> </w:t>
      </w:r>
      <w:r w:rsidR="0052302F" w:rsidRPr="007D0D62">
        <w:rPr>
          <w:rFonts w:ascii="Arial" w:hAnsi="Arial" w:cs="Arial"/>
          <w:i/>
          <w:iCs/>
          <w:sz w:val="20"/>
          <w:szCs w:val="20"/>
        </w:rPr>
        <w:t>của Chính phủ)</w:t>
      </w:r>
    </w:p>
    <w:tbl>
      <w:tblPr>
        <w:tblW w:w="5000" w:type="pct"/>
        <w:tblCellMar>
          <w:left w:w="0" w:type="dxa"/>
          <w:right w:w="0" w:type="dxa"/>
        </w:tblCellMar>
        <w:tblLook w:val="0000" w:firstRow="0" w:lastRow="0" w:firstColumn="0" w:lastColumn="0" w:noHBand="0" w:noVBand="0"/>
      </w:tblPr>
      <w:tblGrid>
        <w:gridCol w:w="1037"/>
        <w:gridCol w:w="4766"/>
        <w:gridCol w:w="3278"/>
      </w:tblGrid>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STT</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Lưu vực sông</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Tỷ lệ bản đồ</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1</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Bằng Giang - Kỳ Cùng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2</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Hồng - Thái Bình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200.000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3</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Lưu vực sông Mã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4</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Cả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5</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Hương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6</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Vu Gia - Thu Bồn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7</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Trà Khúc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8</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Ba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9</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Kôn - Hà Thanh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10</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Sê San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11</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Srêpôk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12</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Đồng Nai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200.000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13</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Cửu Long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200.000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14</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Ven biển Quảng Ninh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15</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Ven biển Bắc Trung Bộ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r w:rsidR="0052302F" w:rsidRPr="007D0D62">
        <w:tblPrEx>
          <w:tblCellMar>
            <w:top w:w="0" w:type="dxa"/>
            <w:left w:w="0" w:type="dxa"/>
            <w:bottom w:w="0" w:type="dxa"/>
            <w:right w:w="0" w:type="dxa"/>
          </w:tblCellMar>
        </w:tblPrEx>
        <w:tc>
          <w:tcPr>
            <w:tcW w:w="571"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16</w:t>
            </w:r>
          </w:p>
        </w:tc>
        <w:tc>
          <w:tcPr>
            <w:tcW w:w="2624"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Ven biển Nam Trung Bộ và vùng phụ cận</w:t>
            </w:r>
          </w:p>
        </w:tc>
        <w:tc>
          <w:tcPr>
            <w:tcW w:w="1805" w:type="pct"/>
            <w:tcBorders>
              <w:top w:val="single" w:sz="4" w:space="0" w:color="000000"/>
              <w:left w:val="single" w:sz="4" w:space="0" w:color="000000"/>
              <w:bottom w:val="single" w:sz="4" w:space="0" w:color="000000"/>
              <w:right w:val="single" w:sz="4" w:space="0" w:color="000000"/>
            </w:tcBorders>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100.000 hoặc lớn hơn</w:t>
            </w:r>
          </w:p>
        </w:tc>
      </w:tr>
    </w:tbl>
    <w:p w:rsidR="006849D1" w:rsidRPr="007D0D62" w:rsidRDefault="006849D1" w:rsidP="007D0D62">
      <w:pPr>
        <w:widowControl w:val="0"/>
        <w:autoSpaceDE w:val="0"/>
        <w:autoSpaceDN w:val="0"/>
        <w:adjustRightInd w:val="0"/>
        <w:rPr>
          <w:rFonts w:ascii="Arial" w:hAnsi="Arial" w:cs="Arial"/>
          <w:sz w:val="20"/>
          <w:szCs w:val="20"/>
        </w:rPr>
      </w:pPr>
    </w:p>
    <w:p w:rsidR="0052302F" w:rsidRPr="007D0D62" w:rsidRDefault="006849D1" w:rsidP="007D0D62">
      <w:pPr>
        <w:widowControl w:val="0"/>
        <w:autoSpaceDE w:val="0"/>
        <w:autoSpaceDN w:val="0"/>
        <w:adjustRightInd w:val="0"/>
        <w:jc w:val="center"/>
        <w:rPr>
          <w:rFonts w:ascii="Arial" w:hAnsi="Arial" w:cs="Arial"/>
          <w:b/>
          <w:sz w:val="20"/>
          <w:szCs w:val="20"/>
        </w:rPr>
      </w:pPr>
      <w:bookmarkStart w:id="203" w:name="chuong_pl_2"/>
      <w:r w:rsidRPr="007D0D62">
        <w:rPr>
          <w:rFonts w:ascii="Arial" w:hAnsi="Arial" w:cs="Arial"/>
          <w:b/>
          <w:bCs/>
          <w:sz w:val="20"/>
          <w:szCs w:val="20"/>
        </w:rPr>
        <w:t>PHỤ LỤC II</w:t>
      </w:r>
      <w:bookmarkEnd w:id="203"/>
    </w:p>
    <w:p w:rsidR="0052302F" w:rsidRPr="007D0D62" w:rsidRDefault="006849D1" w:rsidP="007D0D62">
      <w:pPr>
        <w:widowControl w:val="0"/>
        <w:autoSpaceDE w:val="0"/>
        <w:autoSpaceDN w:val="0"/>
        <w:adjustRightInd w:val="0"/>
        <w:jc w:val="center"/>
        <w:rPr>
          <w:rFonts w:ascii="Arial" w:hAnsi="Arial" w:cs="Arial"/>
          <w:b/>
          <w:bCs/>
          <w:sz w:val="20"/>
          <w:szCs w:val="20"/>
        </w:rPr>
      </w:pPr>
      <w:bookmarkStart w:id="204" w:name="chuong_pl_2_name"/>
      <w:r w:rsidRPr="007D0D62">
        <w:rPr>
          <w:rFonts w:ascii="Arial" w:hAnsi="Arial" w:cs="Arial"/>
          <w:bCs/>
          <w:sz w:val="20"/>
          <w:szCs w:val="20"/>
        </w:rPr>
        <w:t>MẪU QUY ĐỊNH VIỆC CHUYỂN NƯỚC LƯU VỰC SÔNG</w:t>
      </w:r>
      <w:bookmarkEnd w:id="204"/>
      <w:r w:rsidRPr="007D0D62">
        <w:rPr>
          <w:rFonts w:ascii="Arial" w:hAnsi="Arial" w:cs="Arial"/>
          <w:bCs/>
          <w:sz w:val="20"/>
          <w:szCs w:val="20"/>
        </w:rPr>
        <w:br/>
      </w:r>
      <w:r w:rsidR="0052302F" w:rsidRPr="007D0D62">
        <w:rPr>
          <w:rFonts w:ascii="Arial" w:hAnsi="Arial" w:cs="Arial"/>
          <w:i/>
          <w:iCs/>
          <w:sz w:val="20"/>
          <w:szCs w:val="20"/>
        </w:rPr>
        <w:t>(Kèm theo Nghị định số 53/2024/NĐ-CP ngày 16 tháng 5 năm 2024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35"/>
        <w:gridCol w:w="7546"/>
      </w:tblGrid>
      <w:tr w:rsidR="0052302F" w:rsidRPr="007D0D62">
        <w:tblPrEx>
          <w:tblCellMar>
            <w:top w:w="0" w:type="dxa"/>
            <w:left w:w="0" w:type="dxa"/>
            <w:bottom w:w="0" w:type="dxa"/>
            <w:right w:w="0" w:type="dxa"/>
          </w:tblCellMar>
        </w:tblPrEx>
        <w:tc>
          <w:tcPr>
            <w:tcW w:w="845" w:type="pct"/>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Mẫu số 01</w:t>
            </w:r>
          </w:p>
        </w:tc>
        <w:tc>
          <w:tcPr>
            <w:tcW w:w="4155" w:type="pct"/>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Văn bản đề nghị chấp thuận nội dung về phương án chuyển nước</w:t>
            </w:r>
          </w:p>
        </w:tc>
      </w:tr>
      <w:tr w:rsidR="0052302F" w:rsidRPr="007D0D62">
        <w:tblPrEx>
          <w:tblCellMar>
            <w:top w:w="0" w:type="dxa"/>
            <w:left w:w="0" w:type="dxa"/>
            <w:bottom w:w="0" w:type="dxa"/>
            <w:right w:w="0" w:type="dxa"/>
          </w:tblCellMar>
        </w:tblPrEx>
        <w:tc>
          <w:tcPr>
            <w:tcW w:w="845" w:type="pct"/>
            <w:vAlign w:val="center"/>
          </w:tcPr>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Mẫu số 02</w:t>
            </w:r>
          </w:p>
        </w:tc>
        <w:tc>
          <w:tcPr>
            <w:tcW w:w="4155" w:type="pct"/>
            <w:vAlign w:val="center"/>
          </w:tcPr>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Báo cáo thuyết minh đề xuất phương án chuyển nước</w:t>
            </w:r>
          </w:p>
        </w:tc>
      </w:tr>
    </w:tbl>
    <w:p w:rsidR="0052302F" w:rsidRPr="007D0D62" w:rsidRDefault="0052302F" w:rsidP="007D0D62">
      <w:pPr>
        <w:widowControl w:val="0"/>
        <w:autoSpaceDE w:val="0"/>
        <w:autoSpaceDN w:val="0"/>
        <w:adjustRightInd w:val="0"/>
        <w:rPr>
          <w:rFonts w:ascii="Arial" w:hAnsi="Arial" w:cs="Arial"/>
          <w:sz w:val="20"/>
          <w:szCs w:val="20"/>
        </w:rPr>
      </w:pPr>
    </w:p>
    <w:p w:rsidR="006849D1" w:rsidRPr="007D0D62" w:rsidRDefault="0052302F" w:rsidP="007D0D62">
      <w:pPr>
        <w:widowControl w:val="0"/>
        <w:autoSpaceDE w:val="0"/>
        <w:autoSpaceDN w:val="0"/>
        <w:adjustRightInd w:val="0"/>
        <w:jc w:val="right"/>
        <w:rPr>
          <w:rFonts w:ascii="Arial" w:hAnsi="Arial" w:cs="Arial"/>
          <w:b/>
          <w:bCs/>
          <w:sz w:val="20"/>
          <w:szCs w:val="20"/>
        </w:rPr>
      </w:pPr>
      <w:bookmarkStart w:id="205" w:name="chuong_pl_3"/>
      <w:r w:rsidRPr="007D0D62">
        <w:rPr>
          <w:rFonts w:ascii="Arial" w:hAnsi="Arial" w:cs="Arial"/>
          <w:b/>
          <w:bCs/>
          <w:sz w:val="20"/>
          <w:szCs w:val="20"/>
        </w:rPr>
        <w:t>Mẫu số 01</w:t>
      </w:r>
      <w:bookmarkEnd w:id="205"/>
      <w:r w:rsidR="006849D1" w:rsidRPr="007D0D62">
        <w:rPr>
          <w:rStyle w:val="FootnoteReference"/>
          <w:rFonts w:ascii="Arial" w:hAnsi="Arial" w:cs="Arial"/>
          <w:b/>
          <w:bCs/>
          <w:sz w:val="20"/>
          <w:szCs w:val="20"/>
        </w:rPr>
        <w:footnoteReference w:customMarkFollows="1" w:id="220"/>
        <w:t>[220]</w:t>
      </w:r>
    </w:p>
    <w:tbl>
      <w:tblPr>
        <w:tblW w:w="5000" w:type="pct"/>
        <w:tblCellMar>
          <w:left w:w="0" w:type="dxa"/>
          <w:right w:w="0" w:type="dxa"/>
        </w:tblCellMar>
        <w:tblLook w:val="01E0" w:firstRow="1" w:lastRow="1" w:firstColumn="1" w:lastColumn="1" w:noHBand="0" w:noVBand="0"/>
      </w:tblPr>
      <w:tblGrid>
        <w:gridCol w:w="4535"/>
        <w:gridCol w:w="4536"/>
      </w:tblGrid>
      <w:tr w:rsidR="006849D1" w:rsidRPr="007D0D62" w:rsidTr="00F007B3">
        <w:tc>
          <w:tcPr>
            <w:tcW w:w="2500" w:type="pct"/>
            <w:shd w:val="clear" w:color="auto" w:fill="auto"/>
          </w:tcPr>
          <w:p w:rsidR="006849D1" w:rsidRPr="007D0D62" w:rsidRDefault="006849D1"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lastRenderedPageBreak/>
              <w:t>TỔ CHỨC/CÁ NHÂN</w:t>
            </w:r>
          </w:p>
          <w:p w:rsidR="006849D1" w:rsidRPr="007D0D62" w:rsidRDefault="006849D1"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ĐỀ XUẤT DỰ ÁN</w:t>
            </w:r>
            <w:r w:rsidRPr="007D0D62">
              <w:rPr>
                <w:rFonts w:ascii="Arial" w:hAnsi="Arial" w:cs="Arial"/>
                <w:b/>
                <w:bCs/>
                <w:sz w:val="20"/>
                <w:szCs w:val="20"/>
              </w:rPr>
              <w:br/>
              <w:t>------------</w:t>
            </w:r>
          </w:p>
        </w:tc>
        <w:tc>
          <w:tcPr>
            <w:tcW w:w="2500" w:type="pct"/>
            <w:shd w:val="clear" w:color="auto" w:fill="auto"/>
          </w:tcPr>
          <w:p w:rsidR="006849D1" w:rsidRPr="007D0D62" w:rsidRDefault="006849D1" w:rsidP="007D0D62">
            <w:pPr>
              <w:widowControl w:val="0"/>
              <w:autoSpaceDE w:val="0"/>
              <w:autoSpaceDN w:val="0"/>
              <w:adjustRightInd w:val="0"/>
              <w:jc w:val="center"/>
              <w:rPr>
                <w:rFonts w:ascii="Arial" w:hAnsi="Arial" w:cs="Arial"/>
                <w:b/>
                <w:bCs/>
                <w:sz w:val="20"/>
                <w:szCs w:val="20"/>
              </w:rPr>
            </w:pPr>
            <w:r w:rsidRPr="007D0D62">
              <w:rPr>
                <w:rFonts w:ascii="Arial" w:hAnsi="Arial" w:cs="Arial"/>
                <w:b/>
                <w:bCs/>
                <w:sz w:val="20"/>
                <w:szCs w:val="20"/>
              </w:rPr>
              <w:t>CỘNG HÒA XÃ HỘI CHỦ NGHĨA VIỆT NAM</w:t>
            </w:r>
            <w:r w:rsidRPr="007D0D62">
              <w:rPr>
                <w:rFonts w:ascii="Arial" w:hAnsi="Arial" w:cs="Arial"/>
                <w:b/>
                <w:bCs/>
                <w:sz w:val="20"/>
                <w:szCs w:val="20"/>
              </w:rPr>
              <w:br/>
              <w:t xml:space="preserve">Độc lập - Tự do - Hạnh phúc </w:t>
            </w:r>
            <w:r w:rsidRPr="007D0D62">
              <w:rPr>
                <w:rFonts w:ascii="Arial" w:hAnsi="Arial" w:cs="Arial"/>
                <w:b/>
                <w:bCs/>
                <w:sz w:val="20"/>
                <w:szCs w:val="20"/>
              </w:rPr>
              <w:br/>
              <w:t>---------------</w:t>
            </w:r>
          </w:p>
        </w:tc>
      </w:tr>
      <w:tr w:rsidR="006849D1" w:rsidRPr="007D0D62" w:rsidTr="00F007B3">
        <w:tc>
          <w:tcPr>
            <w:tcW w:w="2500" w:type="pct"/>
            <w:shd w:val="clear" w:color="auto" w:fill="auto"/>
          </w:tcPr>
          <w:p w:rsidR="006849D1" w:rsidRPr="007D0D62" w:rsidRDefault="006849D1"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Số:....../......</w:t>
            </w:r>
          </w:p>
          <w:p w:rsidR="006849D1" w:rsidRPr="007D0D62" w:rsidRDefault="006849D1" w:rsidP="007D0D62">
            <w:pPr>
              <w:widowControl w:val="0"/>
              <w:autoSpaceDE w:val="0"/>
              <w:autoSpaceDN w:val="0"/>
              <w:adjustRightInd w:val="0"/>
              <w:jc w:val="center"/>
              <w:rPr>
                <w:rFonts w:ascii="Arial" w:hAnsi="Arial" w:cs="Arial"/>
                <w:sz w:val="20"/>
                <w:szCs w:val="20"/>
              </w:rPr>
            </w:pPr>
            <w:bookmarkStart w:id="206" w:name="chuong_pl_3_name"/>
            <w:r w:rsidRPr="007D0D62">
              <w:rPr>
                <w:rFonts w:ascii="Arial" w:hAnsi="Arial" w:cs="Arial"/>
                <w:sz w:val="20"/>
                <w:szCs w:val="20"/>
              </w:rPr>
              <w:t>V/v đề nghị chấp thuận nội dung về phương án chuyển nước (tên dự án...............)</w:t>
            </w:r>
            <w:bookmarkEnd w:id="206"/>
          </w:p>
        </w:tc>
        <w:tc>
          <w:tcPr>
            <w:tcW w:w="2500" w:type="pct"/>
            <w:shd w:val="clear" w:color="auto" w:fill="auto"/>
          </w:tcPr>
          <w:p w:rsidR="006849D1" w:rsidRPr="007D0D62" w:rsidRDefault="006849D1" w:rsidP="007D0D62">
            <w:pPr>
              <w:widowControl w:val="0"/>
              <w:autoSpaceDE w:val="0"/>
              <w:autoSpaceDN w:val="0"/>
              <w:adjustRightInd w:val="0"/>
              <w:jc w:val="right"/>
              <w:rPr>
                <w:rFonts w:ascii="Arial" w:hAnsi="Arial" w:cs="Arial"/>
                <w:sz w:val="20"/>
                <w:szCs w:val="20"/>
              </w:rPr>
            </w:pPr>
            <w:r w:rsidRPr="007D0D62">
              <w:rPr>
                <w:rFonts w:ascii="Arial" w:hAnsi="Arial" w:cs="Arial"/>
                <w:i/>
                <w:iCs/>
                <w:sz w:val="20"/>
                <w:szCs w:val="20"/>
              </w:rPr>
              <w:t>….., ngày…..tháng….. năm.....</w:t>
            </w:r>
          </w:p>
        </w:tc>
      </w:tr>
    </w:tbl>
    <w:p w:rsidR="0052302F" w:rsidRPr="007D0D62" w:rsidRDefault="0052302F" w:rsidP="007D0D62">
      <w:pPr>
        <w:widowControl w:val="0"/>
        <w:autoSpaceDE w:val="0"/>
        <w:autoSpaceDN w:val="0"/>
        <w:adjustRightInd w:val="0"/>
        <w:rPr>
          <w:rFonts w:ascii="Arial" w:hAnsi="Arial" w:cs="Arial"/>
          <w:sz w:val="20"/>
          <w:szCs w:val="20"/>
        </w:rPr>
      </w:pPr>
    </w:p>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Kính gửi: ………...</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Căn cứ Luật Tài nguyên nước ngày 27 tháng 11 năm 2023;</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Căn cứ Nghị định số ….. ngày ….. tháng ….. năm 2024 của Chính phủ quy định chi tiết thi hành một số </w:t>
      </w:r>
      <w:r w:rsidR="00823748" w:rsidRPr="007D0D62">
        <w:rPr>
          <w:rFonts w:ascii="Arial" w:hAnsi="Arial" w:cs="Arial"/>
          <w:sz w:val="20"/>
          <w:szCs w:val="20"/>
        </w:rPr>
        <w:t>điều</w:t>
      </w:r>
      <w:r w:rsidRPr="007D0D62">
        <w:rPr>
          <w:rFonts w:ascii="Arial" w:hAnsi="Arial" w:cs="Arial"/>
          <w:sz w:val="20"/>
          <w:szCs w:val="20"/>
        </w:rPr>
        <w:t xml:space="preserve"> của Luật Tài nguyên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Các căn cứ khác (nếu có).................................................................................. (Tên tổ chức/cá nhân đề xuất dự án) đề nghị ........................ chấp thuận nội</w:t>
      </w:r>
      <w:r w:rsidR="00B86AAB" w:rsidRPr="007D0D62">
        <w:rPr>
          <w:rFonts w:ascii="Arial" w:hAnsi="Arial" w:cs="Arial"/>
          <w:sz w:val="20"/>
          <w:szCs w:val="20"/>
        </w:rPr>
        <w:t xml:space="preserve"> </w:t>
      </w:r>
      <w:r w:rsidRPr="007D0D62">
        <w:rPr>
          <w:rFonts w:ascii="Arial" w:hAnsi="Arial" w:cs="Arial"/>
          <w:sz w:val="20"/>
          <w:szCs w:val="20"/>
        </w:rPr>
        <w:t>dung về phương án chuyển nước (tên dự án) theo các nội dung sau: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I. THÔNG TIN VỀ TỔ CHỨC/CÁ NHÂN ĐỀ XUẤT DỰ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Tổ chức, cá nhân (đối với tổ chức ghi đầy đủ tên theo Quyết định thành lập hoặc Giấy chứng nhận đăng ký doanh nghiệp hoặc tài liệu tương đương khác; đối với cá nhân ghi đầy đủ họ tên theo Căn cước công dân\Căn cước).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Mã số doanh nghiệp hoặc số Quyết định thành lập, cơ quan ký quyết định</w:t>
      </w:r>
      <w:r w:rsidR="00B86AAB" w:rsidRPr="007D0D62">
        <w:rPr>
          <w:rFonts w:ascii="Arial" w:hAnsi="Arial" w:cs="Arial"/>
          <w:sz w:val="20"/>
          <w:szCs w:val="20"/>
        </w:rPr>
        <w:t xml:space="preserve"> </w:t>
      </w:r>
      <w:r w:rsidRPr="007D0D62">
        <w:rPr>
          <w:rFonts w:ascii="Arial" w:hAnsi="Arial" w:cs="Arial"/>
          <w:sz w:val="20"/>
          <w:szCs w:val="20"/>
        </w:rPr>
        <w:t>(đối với tổ chức)/số định danh cá nhân (đối với cá nhân).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Địa chỉ trụ sở (đối với tổ chức ghi địa chỉ trụ sở chính theo Giấy đăng ký kinh doanh hoặc Quyết định thành lập; đối với cá nhân ghi theo địa chỉ hộ khẩu</w:t>
      </w:r>
      <w:r w:rsidR="00B86AAB" w:rsidRPr="007D0D62">
        <w:rPr>
          <w:rFonts w:ascii="Arial" w:hAnsi="Arial" w:cs="Arial"/>
          <w:sz w:val="20"/>
          <w:szCs w:val="20"/>
        </w:rPr>
        <w:t xml:space="preserve"> </w:t>
      </w:r>
      <w:r w:rsidRPr="007D0D62">
        <w:rPr>
          <w:rFonts w:ascii="Arial" w:hAnsi="Arial" w:cs="Arial"/>
          <w:sz w:val="20"/>
          <w:szCs w:val="20"/>
        </w:rPr>
        <w:t>thường trú).</w:t>
      </w:r>
    </w:p>
    <w:p w:rsidR="00B86AAB"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Địa chỉ liên hệ:.............................................................................................</w:t>
      </w:r>
    </w:p>
    <w:p w:rsidR="00B86AAB" w:rsidRPr="007D0D62" w:rsidRDefault="0052302F" w:rsidP="007D0D62">
      <w:pPr>
        <w:widowControl w:val="0"/>
        <w:autoSpaceDE w:val="0"/>
        <w:autoSpaceDN w:val="0"/>
        <w:adjustRightInd w:val="0"/>
        <w:spacing w:after="120"/>
        <w:ind w:firstLine="720"/>
        <w:jc w:val="both"/>
        <w:rPr>
          <w:rFonts w:ascii="Arial" w:hAnsi="Arial" w:cs="Arial"/>
          <w:b/>
          <w:bCs/>
          <w:sz w:val="20"/>
          <w:szCs w:val="20"/>
        </w:rPr>
      </w:pPr>
      <w:r w:rsidRPr="007D0D62">
        <w:rPr>
          <w:rFonts w:ascii="Arial" w:hAnsi="Arial" w:cs="Arial"/>
          <w:b/>
          <w:bCs/>
          <w:sz w:val="20"/>
          <w:szCs w:val="20"/>
        </w:rPr>
        <w:t>II. THÔNG TIN VỀ DỰ ÁN CÓ HOẠT ĐỘNG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(Trình bày tổng quan các thông tin về dự án có hoạt động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Tên dự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w:t>
      </w:r>
      <w:r w:rsidR="00823748" w:rsidRPr="007D0D62">
        <w:rPr>
          <w:rFonts w:ascii="Arial" w:hAnsi="Arial" w:cs="Arial"/>
          <w:sz w:val="20"/>
          <w:szCs w:val="20"/>
        </w:rPr>
        <w:t>Mục</w:t>
      </w:r>
      <w:r w:rsidRPr="007D0D62">
        <w:rPr>
          <w:rFonts w:ascii="Arial" w:hAnsi="Arial" w:cs="Arial"/>
          <w:sz w:val="20"/>
          <w:szCs w:val="20"/>
        </w:rPr>
        <w:t xml:space="preserve"> tiêu dự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3. Địa </w:t>
      </w:r>
      <w:r w:rsidR="00823748" w:rsidRPr="007D0D62">
        <w:rPr>
          <w:rFonts w:ascii="Arial" w:hAnsi="Arial" w:cs="Arial"/>
          <w:sz w:val="20"/>
          <w:szCs w:val="20"/>
        </w:rPr>
        <w:t>điểm</w:t>
      </w:r>
      <w:r w:rsidRPr="007D0D62">
        <w:rPr>
          <w:rFonts w:ascii="Arial" w:hAnsi="Arial" w:cs="Arial"/>
          <w:sz w:val="20"/>
          <w:szCs w:val="20"/>
        </w:rPr>
        <w:t>, phạm vi thực hiện dự án:……………………………………</w:t>
      </w:r>
    </w:p>
    <w:p w:rsidR="00B86AAB"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Dự kiến tiến độ thực hiện dự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III. NỘI DUNG ĐỀ NGHỊ CHẤP THUẬN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Tên dự án:………………………….…………………….……………(1)</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Loại hình công trình chuyển nước:……………………………………(2)</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Nguồn nước chuyển:…………………………………………………..(3)</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4. Nguồn nước tiếp nhận (đối với trường hợp chuyển nước giữa hai nguồn</w:t>
      </w:r>
      <w:r w:rsidR="00B86AAB" w:rsidRPr="007D0D62">
        <w:rPr>
          <w:rFonts w:ascii="Arial" w:hAnsi="Arial" w:cs="Arial"/>
          <w:sz w:val="20"/>
          <w:szCs w:val="20"/>
        </w:rPr>
        <w:t xml:space="preserve"> </w:t>
      </w:r>
      <w:r w:rsidRPr="007D0D62">
        <w:rPr>
          <w:rFonts w:ascii="Arial" w:hAnsi="Arial" w:cs="Arial"/>
          <w:sz w:val="20"/>
          <w:szCs w:val="20"/>
        </w:rPr>
        <w:t>nước):…………………………………………………………………………..(3)</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5. Vị trí các hạng </w:t>
      </w:r>
      <w:r w:rsidR="00823748" w:rsidRPr="007D0D62">
        <w:rPr>
          <w:rFonts w:ascii="Arial" w:hAnsi="Arial" w:cs="Arial"/>
          <w:sz w:val="20"/>
          <w:szCs w:val="20"/>
        </w:rPr>
        <w:t>mục</w:t>
      </w:r>
      <w:r w:rsidRPr="007D0D62">
        <w:rPr>
          <w:rFonts w:ascii="Arial" w:hAnsi="Arial" w:cs="Arial"/>
          <w:sz w:val="20"/>
          <w:szCs w:val="20"/>
        </w:rPr>
        <w:t xml:space="preserve"> chính của công trình chuyển nước: xã/phường/đặc khu, tỉnh/thành phố)……………………………………………………………(4)</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6. Quy mô chuyển nước:……………………….…………………………(5)</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7. Phương thức chuyển nước:…………………….………………………(6)</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IV. CAM KẾT CỦA TỔ CHỨC/CÁ NHÂN ĐỀ NGHỊ CHẤP THUẬN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 (Tên tổ chức/cá nhân đề xuất dự án) cam đoan các nội dung, thông tin trong Văn bản </w:t>
      </w:r>
      <w:r w:rsidR="00823748" w:rsidRPr="007D0D62">
        <w:rPr>
          <w:rFonts w:ascii="Arial" w:hAnsi="Arial" w:cs="Arial"/>
          <w:sz w:val="20"/>
          <w:szCs w:val="20"/>
        </w:rPr>
        <w:t>này</w:t>
      </w:r>
      <w:r w:rsidRPr="007D0D62">
        <w:rPr>
          <w:rFonts w:ascii="Arial" w:hAnsi="Arial" w:cs="Arial"/>
          <w:sz w:val="20"/>
          <w:szCs w:val="20"/>
        </w:rPr>
        <w:t xml:space="preserve"> và các giấy tờ, tài liệu gửi kèm theo là đúng sự thật và xin hoàn toàn chịu trách nhiệm trước pháp luật.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(Tên tổ chức/cá nhân đề xuất dự án) cam kết chấp hành đúng, đầy đủ các quy định của văn bản chấp thuận và thực hiện đầy đủ các nghĩa vụ quy định của Luật tài nguyên nước và quy định của pháp luật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(Tên tổ chức/cá nhân đề xuất dự án) cam kết các nội dung khác có liên quan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V. CÁC VĂN BẢN, TÀI LIỆU KÈM THEO CÔNG VĂN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Báo cáo thuyết minh về quy mô, phương án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Sơ đồ vị trí dự án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Tài liệu pháp lý và kỹ thuật khác có liên quan của dự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Các thông tin khác liên quan đến dự án và đề xuất khác của tổ chức/cá nhân đề xuất dự án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(Tên tổ chức/cá nhân đề xuất dự án) đề nghị ................. xem xét, cấp văn bản chấp thuận nội dung về phương án chuyển nước theo các nội dung nêu trên.</w:t>
      </w:r>
    </w:p>
    <w:tbl>
      <w:tblPr>
        <w:tblW w:w="5000" w:type="pct"/>
        <w:tblCellMar>
          <w:left w:w="0" w:type="dxa"/>
          <w:right w:w="0" w:type="dxa"/>
        </w:tblCellMar>
        <w:tblLook w:val="01E0" w:firstRow="1" w:lastRow="1" w:firstColumn="1" w:lastColumn="1" w:noHBand="0" w:noVBand="0"/>
      </w:tblPr>
      <w:tblGrid>
        <w:gridCol w:w="4535"/>
        <w:gridCol w:w="4536"/>
      </w:tblGrid>
      <w:tr w:rsidR="00B86AAB" w:rsidRPr="007D0D62" w:rsidTr="00F007B3">
        <w:tc>
          <w:tcPr>
            <w:tcW w:w="2500" w:type="pct"/>
            <w:shd w:val="clear" w:color="auto" w:fill="auto"/>
          </w:tcPr>
          <w:p w:rsidR="00B86AAB" w:rsidRPr="007D0D62" w:rsidRDefault="00B86AAB" w:rsidP="007D0D62">
            <w:pPr>
              <w:widowControl w:val="0"/>
              <w:autoSpaceDE w:val="0"/>
              <w:autoSpaceDN w:val="0"/>
              <w:adjustRightInd w:val="0"/>
              <w:rPr>
                <w:rFonts w:ascii="Arial" w:hAnsi="Arial" w:cs="Arial"/>
                <w:sz w:val="20"/>
                <w:szCs w:val="20"/>
              </w:rPr>
            </w:pPr>
            <w:r w:rsidRPr="007D0D62">
              <w:rPr>
                <w:rFonts w:ascii="Arial" w:hAnsi="Arial" w:cs="Arial"/>
                <w:b/>
                <w:bCs/>
                <w:i/>
                <w:iCs/>
                <w:sz w:val="20"/>
                <w:szCs w:val="20"/>
              </w:rPr>
              <w:t>Nơi nhận:</w:t>
            </w:r>
          </w:p>
          <w:p w:rsidR="00B86AAB" w:rsidRPr="007D0D62" w:rsidRDefault="00B86AAB" w:rsidP="007D0D62">
            <w:pPr>
              <w:widowControl w:val="0"/>
              <w:autoSpaceDE w:val="0"/>
              <w:autoSpaceDN w:val="0"/>
              <w:adjustRightInd w:val="0"/>
              <w:rPr>
                <w:rFonts w:ascii="Arial" w:hAnsi="Arial" w:cs="Arial"/>
                <w:sz w:val="20"/>
                <w:szCs w:val="20"/>
              </w:rPr>
            </w:pPr>
            <w:r w:rsidRPr="007D0D62">
              <w:rPr>
                <w:rFonts w:ascii="Arial" w:hAnsi="Arial" w:cs="Arial"/>
                <w:sz w:val="20"/>
                <w:szCs w:val="20"/>
              </w:rPr>
              <w:t>- Như trên;</w:t>
            </w:r>
          </w:p>
          <w:p w:rsidR="00B86AAB" w:rsidRPr="007D0D62" w:rsidRDefault="00B86AAB" w:rsidP="007D0D62">
            <w:pPr>
              <w:widowControl w:val="0"/>
              <w:autoSpaceDE w:val="0"/>
              <w:autoSpaceDN w:val="0"/>
              <w:adjustRightInd w:val="0"/>
              <w:rPr>
                <w:rFonts w:ascii="Arial" w:hAnsi="Arial" w:cs="Arial"/>
                <w:sz w:val="20"/>
                <w:szCs w:val="20"/>
              </w:rPr>
            </w:pPr>
            <w:r w:rsidRPr="007D0D62">
              <w:rPr>
                <w:rFonts w:ascii="Arial" w:hAnsi="Arial" w:cs="Arial"/>
                <w:sz w:val="20"/>
                <w:szCs w:val="20"/>
              </w:rPr>
              <w:t>- Lưu.</w:t>
            </w:r>
          </w:p>
        </w:tc>
        <w:tc>
          <w:tcPr>
            <w:tcW w:w="2500" w:type="pct"/>
            <w:shd w:val="clear" w:color="auto" w:fill="auto"/>
          </w:tcPr>
          <w:p w:rsidR="00B86AAB" w:rsidRPr="007D0D62" w:rsidRDefault="00B86AAB"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TỔ CHỨC, CÁ NHÂN ĐỀ XUẤT DỰ ÁN</w:t>
            </w:r>
          </w:p>
          <w:p w:rsidR="00B86AAB" w:rsidRPr="007D0D62" w:rsidRDefault="00B86AAB" w:rsidP="007D0D62">
            <w:pPr>
              <w:widowControl w:val="0"/>
              <w:autoSpaceDE w:val="0"/>
              <w:autoSpaceDN w:val="0"/>
              <w:adjustRightInd w:val="0"/>
              <w:jc w:val="center"/>
              <w:rPr>
                <w:rFonts w:ascii="Arial" w:hAnsi="Arial" w:cs="Arial"/>
                <w:sz w:val="20"/>
                <w:szCs w:val="20"/>
              </w:rPr>
            </w:pPr>
            <w:r w:rsidRPr="007D0D62">
              <w:rPr>
                <w:rFonts w:ascii="Arial" w:hAnsi="Arial" w:cs="Arial"/>
                <w:i/>
                <w:iCs/>
                <w:sz w:val="20"/>
                <w:szCs w:val="20"/>
              </w:rPr>
              <w:t>(Ký tên, đóng dấu nếu có)</w:t>
            </w:r>
          </w:p>
          <w:p w:rsidR="00B86AAB" w:rsidRPr="007D0D62" w:rsidRDefault="00B86AAB" w:rsidP="007D0D62">
            <w:pPr>
              <w:widowControl w:val="0"/>
              <w:autoSpaceDE w:val="0"/>
              <w:autoSpaceDN w:val="0"/>
              <w:adjustRightInd w:val="0"/>
              <w:rPr>
                <w:rFonts w:ascii="Arial" w:hAnsi="Arial" w:cs="Arial"/>
                <w:b/>
                <w:bCs/>
                <w:i/>
                <w:iCs/>
                <w:sz w:val="20"/>
                <w:szCs w:val="20"/>
              </w:rPr>
            </w:pPr>
          </w:p>
        </w:tc>
      </w:tr>
    </w:tbl>
    <w:p w:rsidR="00B86AAB" w:rsidRPr="007D0D62" w:rsidRDefault="00B86AAB" w:rsidP="007D0D62">
      <w:pPr>
        <w:widowControl w:val="0"/>
        <w:autoSpaceDE w:val="0"/>
        <w:autoSpaceDN w:val="0"/>
        <w:adjustRightInd w:val="0"/>
        <w:rPr>
          <w:rFonts w:ascii="Arial" w:hAnsi="Arial" w:cs="Arial"/>
          <w:bCs/>
          <w:sz w:val="20"/>
          <w:szCs w:val="20"/>
        </w:rPr>
      </w:pPr>
      <w:r w:rsidRPr="007D0D62">
        <w:rPr>
          <w:rFonts w:ascii="Arial" w:hAnsi="Arial" w:cs="Arial"/>
          <w:bCs/>
          <w:sz w:val="20"/>
          <w:szCs w:val="20"/>
        </w:rPr>
        <w:t>_______________________________</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Hướng dẫn: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Tên dự án: theo tên đã được phê duyệt trong các quy hoạch về tài nguyên nước,</w:t>
      </w:r>
      <w:r w:rsidR="00B86AAB" w:rsidRPr="007D0D62">
        <w:rPr>
          <w:rFonts w:ascii="Arial" w:hAnsi="Arial" w:cs="Arial"/>
          <w:sz w:val="20"/>
          <w:szCs w:val="20"/>
        </w:rPr>
        <w:t xml:space="preserve"> </w:t>
      </w:r>
      <w:r w:rsidRPr="007D0D62">
        <w:rPr>
          <w:rFonts w:ascii="Arial" w:hAnsi="Arial" w:cs="Arial"/>
          <w:sz w:val="20"/>
          <w:szCs w:val="20"/>
        </w:rPr>
        <w:t>quy hoạch tỉnh, quy hoạch khác có liên quan.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Mô tả các hạng </w:t>
      </w:r>
      <w:r w:rsidR="00823748" w:rsidRPr="007D0D62">
        <w:rPr>
          <w:rFonts w:ascii="Arial" w:hAnsi="Arial" w:cs="Arial"/>
          <w:sz w:val="20"/>
          <w:szCs w:val="20"/>
        </w:rPr>
        <w:t>mục</w:t>
      </w:r>
      <w:r w:rsidRPr="007D0D62">
        <w:rPr>
          <w:rFonts w:ascii="Arial" w:hAnsi="Arial" w:cs="Arial"/>
          <w:sz w:val="20"/>
          <w:szCs w:val="20"/>
        </w:rPr>
        <w:t xml:space="preserve"> chính của công trình dẫn nước, chuyển nước (kênh, mương, rạch, đường ống, xi phông, tuynel, cầu máng, nhà máy thủy điện, trạm bơm,</w:t>
      </w:r>
      <w:r w:rsidR="00B86AAB" w:rsidRPr="007D0D62">
        <w:rPr>
          <w:rFonts w:ascii="Arial" w:hAnsi="Arial" w:cs="Arial"/>
          <w:sz w:val="20"/>
          <w:szCs w:val="20"/>
        </w:rPr>
        <w:t xml:space="preserve"> </w:t>
      </w:r>
      <w:r w:rsidRPr="007D0D62">
        <w:rPr>
          <w:rFonts w:ascii="Arial" w:hAnsi="Arial" w:cs="Arial"/>
          <w:sz w:val="20"/>
          <w:szCs w:val="20"/>
        </w:rPr>
        <w:t>cống, …),</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Ghi rõ tên sông/suối/kênh/rạch/hồ/ao/đầm/phá là phụ lưu, phân lưu, thuộc hệ thống sông nào.</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Ghi rõ nơi bố trí hạng </w:t>
      </w:r>
      <w:r w:rsidR="00823748" w:rsidRPr="007D0D62">
        <w:rPr>
          <w:rFonts w:ascii="Arial" w:hAnsi="Arial" w:cs="Arial"/>
          <w:sz w:val="20"/>
          <w:szCs w:val="20"/>
        </w:rPr>
        <w:t>mục</w:t>
      </w:r>
      <w:r w:rsidRPr="007D0D62">
        <w:rPr>
          <w:rFonts w:ascii="Arial" w:hAnsi="Arial" w:cs="Arial"/>
          <w:sz w:val="20"/>
          <w:szCs w:val="20"/>
        </w:rPr>
        <w:t xml:space="preserve"> công trình dẫn nước, chuyển nước (thuộc thôn/ấp, xã/phường, tỉnh/thành phố). Trường hợp công trình đặt trên nhiều địa bàn hành chính khác nhau thì ghi đầy đủ các địa danh hành chính đó).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Ghi rõ lưu lượng dẫn nước, chuyển nước (trung bình, lớn nh</w:t>
      </w:r>
      <w:r w:rsidR="00B86AAB" w:rsidRPr="007D0D62">
        <w:rPr>
          <w:rFonts w:ascii="Arial" w:hAnsi="Arial" w:cs="Arial"/>
          <w:sz w:val="20"/>
          <w:szCs w:val="20"/>
        </w:rPr>
        <w:t xml:space="preserve">ất, nhỏ nhất theo từng thời kỳ) </w:t>
      </w:r>
      <w:r w:rsidRPr="007D0D62">
        <w:rPr>
          <w:rFonts w:ascii="Arial" w:hAnsi="Arial" w:cs="Arial"/>
          <w:sz w:val="20"/>
          <w:szCs w:val="20"/>
        </w:rPr>
        <w:t>(đơn vị m</w:t>
      </w:r>
      <w:r w:rsidRPr="007D0D62">
        <w:rPr>
          <w:rFonts w:ascii="Arial" w:hAnsi="Arial" w:cs="Arial"/>
          <w:sz w:val="20"/>
          <w:szCs w:val="20"/>
          <w:vertAlign w:val="superscript"/>
        </w:rPr>
        <w:t>3</w:t>
      </w:r>
      <w:r w:rsidRPr="007D0D62">
        <w:rPr>
          <w:rFonts w:ascii="Arial" w:hAnsi="Arial" w:cs="Arial"/>
          <w:sz w:val="20"/>
          <w:szCs w:val="20"/>
        </w:rPr>
        <w:t>/s).</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(6) Mô tả rõ phương thức dẫn nước, chuyển nước bằng các hạng </w:t>
      </w:r>
      <w:r w:rsidR="00823748" w:rsidRPr="007D0D62">
        <w:rPr>
          <w:rFonts w:ascii="Arial" w:hAnsi="Arial" w:cs="Arial"/>
          <w:sz w:val="20"/>
          <w:szCs w:val="20"/>
        </w:rPr>
        <w:t>mục</w:t>
      </w:r>
      <w:r w:rsidRPr="007D0D62">
        <w:rPr>
          <w:rFonts w:ascii="Arial" w:hAnsi="Arial" w:cs="Arial"/>
          <w:sz w:val="20"/>
          <w:szCs w:val="20"/>
        </w:rPr>
        <w:t xml:space="preserve"> chính của</w:t>
      </w:r>
      <w:r w:rsidR="00B86AAB" w:rsidRPr="007D0D62">
        <w:rPr>
          <w:rFonts w:ascii="Arial" w:hAnsi="Arial" w:cs="Arial"/>
          <w:sz w:val="20"/>
          <w:szCs w:val="20"/>
        </w:rPr>
        <w:t xml:space="preserve"> </w:t>
      </w:r>
      <w:r w:rsidRPr="007D0D62">
        <w:rPr>
          <w:rFonts w:ascii="Arial" w:hAnsi="Arial" w:cs="Arial"/>
          <w:sz w:val="20"/>
          <w:szCs w:val="20"/>
        </w:rPr>
        <w:t>công trình; chế độ chuyển nước theo các thời kỳ trong năm (tháng/mùa/vụ)</w:t>
      </w:r>
    </w:p>
    <w:p w:rsidR="00B86AAB" w:rsidRPr="007D0D62" w:rsidRDefault="00B86AAB" w:rsidP="007D0D62">
      <w:pPr>
        <w:widowControl w:val="0"/>
        <w:autoSpaceDE w:val="0"/>
        <w:autoSpaceDN w:val="0"/>
        <w:adjustRightInd w:val="0"/>
        <w:rPr>
          <w:rFonts w:ascii="Arial" w:hAnsi="Arial" w:cs="Arial"/>
          <w:sz w:val="20"/>
          <w:szCs w:val="20"/>
        </w:rPr>
      </w:pPr>
    </w:p>
    <w:p w:rsidR="0052302F" w:rsidRPr="007D0D62" w:rsidRDefault="0052302F" w:rsidP="007D0D62">
      <w:pPr>
        <w:widowControl w:val="0"/>
        <w:autoSpaceDE w:val="0"/>
        <w:autoSpaceDN w:val="0"/>
        <w:adjustRightInd w:val="0"/>
        <w:jc w:val="right"/>
        <w:rPr>
          <w:rFonts w:ascii="Arial" w:hAnsi="Arial" w:cs="Arial"/>
          <w:sz w:val="20"/>
          <w:szCs w:val="20"/>
        </w:rPr>
      </w:pPr>
      <w:bookmarkStart w:id="207" w:name="chuong_pl_4"/>
      <w:r w:rsidRPr="007D0D62">
        <w:rPr>
          <w:rFonts w:ascii="Arial" w:hAnsi="Arial" w:cs="Arial"/>
          <w:b/>
          <w:bCs/>
          <w:sz w:val="20"/>
          <w:szCs w:val="20"/>
        </w:rPr>
        <w:t>Mẫu 02</w:t>
      </w:r>
      <w:bookmarkEnd w:id="207"/>
    </w:p>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(TÊN TỔ CHỨC, CÁ NHÂN ĐỀ NGHỊ CHẤP THUẬN)</w:t>
      </w:r>
    </w:p>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(Trang bìa trong)</w:t>
      </w:r>
    </w:p>
    <w:p w:rsidR="0052302F" w:rsidRPr="007D0D62" w:rsidRDefault="0052302F" w:rsidP="007D0D62">
      <w:pPr>
        <w:widowControl w:val="0"/>
        <w:autoSpaceDE w:val="0"/>
        <w:autoSpaceDN w:val="0"/>
        <w:adjustRightInd w:val="0"/>
        <w:jc w:val="center"/>
        <w:rPr>
          <w:rFonts w:ascii="Arial" w:hAnsi="Arial" w:cs="Arial"/>
          <w:sz w:val="20"/>
          <w:szCs w:val="20"/>
        </w:rPr>
      </w:pPr>
      <w:bookmarkStart w:id="208" w:name="chuong_pl_4_name"/>
      <w:r w:rsidRPr="007D0D62">
        <w:rPr>
          <w:rFonts w:ascii="Arial" w:hAnsi="Arial" w:cs="Arial"/>
          <w:b/>
          <w:bCs/>
          <w:sz w:val="20"/>
          <w:szCs w:val="20"/>
        </w:rPr>
        <w:t>BÁO CÁO THUYẾT MINH</w:t>
      </w:r>
      <w:bookmarkEnd w:id="208"/>
    </w:p>
    <w:p w:rsidR="0052302F" w:rsidRPr="007D0D62" w:rsidRDefault="0052302F" w:rsidP="007D0D62">
      <w:pPr>
        <w:widowControl w:val="0"/>
        <w:autoSpaceDE w:val="0"/>
        <w:autoSpaceDN w:val="0"/>
        <w:adjustRightInd w:val="0"/>
        <w:jc w:val="center"/>
        <w:rPr>
          <w:rFonts w:ascii="Arial" w:hAnsi="Arial" w:cs="Arial"/>
          <w:sz w:val="20"/>
          <w:szCs w:val="20"/>
        </w:rPr>
      </w:pPr>
      <w:bookmarkStart w:id="209" w:name="chuong_pl_4_name_name"/>
      <w:r w:rsidRPr="007D0D62">
        <w:rPr>
          <w:rFonts w:ascii="Arial" w:hAnsi="Arial" w:cs="Arial"/>
          <w:b/>
          <w:bCs/>
          <w:sz w:val="20"/>
          <w:szCs w:val="20"/>
        </w:rPr>
        <w:t>ĐỀ XUẤT PHƯƠNG ÁN CHUYỂN NƯỚC</w:t>
      </w:r>
      <w:bookmarkEnd w:id="209"/>
    </w:p>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DỰ ÁN:</w:t>
      </w:r>
    </w:p>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……………………………………..(1)</w:t>
      </w:r>
    </w:p>
    <w:p w:rsidR="00B86AAB" w:rsidRPr="007D0D62" w:rsidRDefault="00B86AAB" w:rsidP="007D0D62">
      <w:pPr>
        <w:widowControl w:val="0"/>
        <w:autoSpaceDE w:val="0"/>
        <w:autoSpaceDN w:val="0"/>
        <w:adjustRightInd w:val="0"/>
        <w:jc w:val="center"/>
        <w:rPr>
          <w:rFonts w:ascii="Arial" w:hAnsi="Arial" w:cs="Arial"/>
          <w:b/>
          <w:bCs/>
          <w:sz w:val="20"/>
          <w:szCs w:val="20"/>
        </w:rPr>
      </w:pPr>
    </w:p>
    <w:tbl>
      <w:tblPr>
        <w:tblW w:w="5000" w:type="pct"/>
        <w:tblCellMar>
          <w:left w:w="0" w:type="dxa"/>
          <w:right w:w="0" w:type="dxa"/>
        </w:tblCellMar>
        <w:tblLook w:val="01E0" w:firstRow="1" w:lastRow="1" w:firstColumn="1" w:lastColumn="1" w:noHBand="0" w:noVBand="0"/>
      </w:tblPr>
      <w:tblGrid>
        <w:gridCol w:w="4535"/>
        <w:gridCol w:w="4536"/>
      </w:tblGrid>
      <w:tr w:rsidR="00B86AAB" w:rsidRPr="007D0D62" w:rsidTr="00F007B3">
        <w:tc>
          <w:tcPr>
            <w:tcW w:w="2500" w:type="pct"/>
            <w:shd w:val="clear" w:color="auto" w:fill="auto"/>
          </w:tcPr>
          <w:p w:rsidR="00B86AAB" w:rsidRPr="007D0D62" w:rsidRDefault="00B86AAB" w:rsidP="007D0D62">
            <w:pPr>
              <w:widowControl w:val="0"/>
              <w:autoSpaceDE w:val="0"/>
              <w:autoSpaceDN w:val="0"/>
              <w:adjustRightInd w:val="0"/>
              <w:jc w:val="center"/>
              <w:rPr>
                <w:rFonts w:ascii="Arial" w:hAnsi="Arial" w:cs="Arial"/>
                <w:b/>
                <w:bCs/>
                <w:sz w:val="20"/>
                <w:szCs w:val="20"/>
              </w:rPr>
            </w:pPr>
          </w:p>
        </w:tc>
        <w:tc>
          <w:tcPr>
            <w:tcW w:w="2500" w:type="pct"/>
            <w:shd w:val="clear" w:color="auto" w:fill="auto"/>
          </w:tcPr>
          <w:p w:rsidR="00B86AAB" w:rsidRPr="007D0D62" w:rsidRDefault="00B86AAB"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TỔ CHỨC/CÁ NHÂN ĐỀ NGHỊ CHẤP THUẬN</w:t>
            </w:r>
          </w:p>
          <w:p w:rsidR="00B86AAB" w:rsidRPr="007D0D62" w:rsidRDefault="00B86AAB" w:rsidP="007D0D62">
            <w:pPr>
              <w:widowControl w:val="0"/>
              <w:autoSpaceDE w:val="0"/>
              <w:autoSpaceDN w:val="0"/>
              <w:adjustRightInd w:val="0"/>
              <w:jc w:val="center"/>
              <w:rPr>
                <w:rFonts w:ascii="Arial" w:hAnsi="Arial" w:cs="Arial"/>
                <w:sz w:val="20"/>
                <w:szCs w:val="20"/>
              </w:rPr>
            </w:pPr>
            <w:r w:rsidRPr="007D0D62">
              <w:rPr>
                <w:rFonts w:ascii="Arial" w:hAnsi="Arial" w:cs="Arial"/>
                <w:i/>
                <w:iCs/>
                <w:sz w:val="20"/>
                <w:szCs w:val="20"/>
              </w:rPr>
              <w:t>Ký (đóng dấu nếu có)</w:t>
            </w:r>
          </w:p>
          <w:p w:rsidR="00B86AAB" w:rsidRPr="007D0D62" w:rsidRDefault="00B86AAB" w:rsidP="007D0D62">
            <w:pPr>
              <w:widowControl w:val="0"/>
              <w:autoSpaceDE w:val="0"/>
              <w:autoSpaceDN w:val="0"/>
              <w:adjustRightInd w:val="0"/>
              <w:jc w:val="center"/>
              <w:rPr>
                <w:rFonts w:ascii="Arial" w:hAnsi="Arial" w:cs="Arial"/>
                <w:b/>
                <w:bCs/>
                <w:sz w:val="20"/>
                <w:szCs w:val="20"/>
              </w:rPr>
            </w:pPr>
          </w:p>
        </w:tc>
      </w:tr>
    </w:tbl>
    <w:p w:rsidR="00B86AAB" w:rsidRPr="007D0D62" w:rsidRDefault="00B86AAB" w:rsidP="007D0D62">
      <w:pPr>
        <w:widowControl w:val="0"/>
        <w:autoSpaceDE w:val="0"/>
        <w:autoSpaceDN w:val="0"/>
        <w:adjustRightInd w:val="0"/>
        <w:jc w:val="center"/>
        <w:rPr>
          <w:rFonts w:ascii="Arial" w:hAnsi="Arial" w:cs="Arial"/>
          <w:b/>
          <w:bCs/>
          <w:sz w:val="20"/>
          <w:szCs w:val="20"/>
        </w:rPr>
      </w:pPr>
    </w:p>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sz w:val="20"/>
          <w:szCs w:val="20"/>
        </w:rPr>
        <w:t>Địa danh, tháng..../năm….</w:t>
      </w:r>
    </w:p>
    <w:p w:rsidR="00B86AAB" w:rsidRPr="007D0D62" w:rsidRDefault="00B86AAB" w:rsidP="007D0D62">
      <w:pPr>
        <w:widowControl w:val="0"/>
        <w:autoSpaceDE w:val="0"/>
        <w:autoSpaceDN w:val="0"/>
        <w:adjustRightInd w:val="0"/>
        <w:rPr>
          <w:rFonts w:ascii="Arial" w:hAnsi="Arial" w:cs="Arial"/>
          <w:sz w:val="20"/>
          <w:szCs w:val="20"/>
        </w:rPr>
      </w:pPr>
      <w:r w:rsidRPr="007D0D62">
        <w:rPr>
          <w:rFonts w:ascii="Arial" w:hAnsi="Arial" w:cs="Arial"/>
          <w:sz w:val="20"/>
          <w:szCs w:val="20"/>
        </w:rPr>
        <w:t>______________________________</w:t>
      </w:r>
    </w:p>
    <w:p w:rsidR="0052302F" w:rsidRPr="007D0D62" w:rsidRDefault="0052302F" w:rsidP="007D0D62">
      <w:pPr>
        <w:widowControl w:val="0"/>
        <w:autoSpaceDE w:val="0"/>
        <w:autoSpaceDN w:val="0"/>
        <w:adjustRightInd w:val="0"/>
        <w:rPr>
          <w:rFonts w:ascii="Arial" w:hAnsi="Arial" w:cs="Arial"/>
          <w:sz w:val="20"/>
          <w:szCs w:val="20"/>
        </w:rPr>
      </w:pPr>
      <w:r w:rsidRPr="007D0D62">
        <w:rPr>
          <w:rFonts w:ascii="Arial" w:hAnsi="Arial" w:cs="Arial"/>
          <w:sz w:val="20"/>
          <w:szCs w:val="20"/>
        </w:rPr>
        <w:t>(1) Ghi tên, vị trí công trình chuyển nước.</w:t>
      </w:r>
    </w:p>
    <w:p w:rsidR="0052302F" w:rsidRPr="007D0D62" w:rsidRDefault="0052302F" w:rsidP="007D0D62">
      <w:pPr>
        <w:widowControl w:val="0"/>
        <w:autoSpaceDE w:val="0"/>
        <w:autoSpaceDN w:val="0"/>
        <w:adjustRightInd w:val="0"/>
        <w:rPr>
          <w:rFonts w:ascii="Arial" w:hAnsi="Arial" w:cs="Arial"/>
          <w:sz w:val="20"/>
          <w:szCs w:val="20"/>
        </w:rPr>
      </w:pPr>
    </w:p>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HƯỚNG DẪN</w:t>
      </w:r>
    </w:p>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NỘI DUNG BÁO CÁO THUYẾT MINH ĐỀ XUẤT PHƯƠNG ÁN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MỞ ĐẦU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Trình bày tóm tắt các thông tin về tổ chức/cá nhân đề xuất dự án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Trình bày sự cần thiết đầu tư dự án; đánh giá sơ bộ các </w:t>
      </w:r>
      <w:r w:rsidR="00823748" w:rsidRPr="007D0D62">
        <w:rPr>
          <w:rFonts w:ascii="Arial" w:hAnsi="Arial" w:cs="Arial"/>
          <w:sz w:val="20"/>
          <w:szCs w:val="20"/>
        </w:rPr>
        <w:t>điều</w:t>
      </w:r>
      <w:r w:rsidRPr="007D0D62">
        <w:rPr>
          <w:rFonts w:ascii="Arial" w:hAnsi="Arial" w:cs="Arial"/>
          <w:sz w:val="20"/>
          <w:szCs w:val="20"/>
        </w:rPr>
        <w:t xml:space="preserve"> kiện (thuận lợi, khó khăn) để thực hiện đầu tư dự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Trình bày sự phù hợp của dự án với chiến lược tài nguyên nước quốc gia, chiến lược bảo vệ môi trường quốc gia; quy hoạch về tài nguyên nước, quy hoạch tỉnh và quy hoạch khác có liên quan; kế hoạch phát triển kinh tế - xã hội của địa phương và các ngành liên quan đến khai thác, sử dụng tài nguyên nước trên các lưu vực sông.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4. Trình bày các thông tin cơ bản của dự án và của công trình chuyển nước: nguồn nước bị chuyển, nguồn nước tiếp nhận; </w:t>
      </w:r>
      <w:r w:rsidR="00823748" w:rsidRPr="007D0D62">
        <w:rPr>
          <w:rFonts w:ascii="Arial" w:hAnsi="Arial" w:cs="Arial"/>
          <w:sz w:val="20"/>
          <w:szCs w:val="20"/>
        </w:rPr>
        <w:t>mục</w:t>
      </w:r>
      <w:r w:rsidRPr="007D0D62">
        <w:rPr>
          <w:rFonts w:ascii="Arial" w:hAnsi="Arial" w:cs="Arial"/>
          <w:sz w:val="20"/>
          <w:szCs w:val="20"/>
        </w:rPr>
        <w:t xml:space="preserve"> đích, quy mô, nhiệm vụ của dự án; địa </w:t>
      </w:r>
      <w:r w:rsidR="00823748" w:rsidRPr="007D0D62">
        <w:rPr>
          <w:rFonts w:ascii="Arial" w:hAnsi="Arial" w:cs="Arial"/>
          <w:sz w:val="20"/>
          <w:szCs w:val="20"/>
        </w:rPr>
        <w:t>điểm</w:t>
      </w:r>
      <w:r w:rsidRPr="007D0D62">
        <w:rPr>
          <w:rFonts w:ascii="Arial" w:hAnsi="Arial" w:cs="Arial"/>
          <w:sz w:val="20"/>
          <w:szCs w:val="20"/>
        </w:rPr>
        <w:t>, phạm vi thực hiện dự án; phương thức chuyển nước; dự kiến tiến độ thực hiện dự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5. Liệt kê các tài liệu, thông tin, số liệu sử dụng để lập báo cáo, nguồn gốc thông tin, số liệu.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Các tài liệu, văn bản kèm theo:</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Các văn bản pháp lý khác liên quan đến việc đầu tư dự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Các tài liệu, thông tin, số liệu sử dụng lập báo cáo;</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 Sơ đồ (khổ A4 đến A3) khu vực dự án, trong đó thể hiện rõ: vị trí các hạng </w:t>
      </w:r>
      <w:r w:rsidR="00823748" w:rsidRPr="007D0D62">
        <w:rPr>
          <w:rFonts w:ascii="Arial" w:hAnsi="Arial" w:cs="Arial"/>
          <w:sz w:val="20"/>
          <w:szCs w:val="20"/>
        </w:rPr>
        <w:t>mục</w:t>
      </w:r>
      <w:r w:rsidRPr="007D0D62">
        <w:rPr>
          <w:rFonts w:ascii="Arial" w:hAnsi="Arial" w:cs="Arial"/>
          <w:sz w:val="20"/>
          <w:szCs w:val="20"/>
        </w:rPr>
        <w:t xml:space="preserve"> chính của công trình chuyển nước, địa danh hành chính các cấp của khu vực).</w:t>
      </w:r>
    </w:p>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Chương I</w:t>
      </w:r>
    </w:p>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 xml:space="preserve">ĐẶC </w:t>
      </w:r>
      <w:r w:rsidR="00823748" w:rsidRPr="007D0D62">
        <w:rPr>
          <w:rFonts w:ascii="Arial" w:hAnsi="Arial" w:cs="Arial"/>
          <w:b/>
          <w:bCs/>
          <w:sz w:val="20"/>
          <w:szCs w:val="20"/>
        </w:rPr>
        <w:t>ĐIỂM</w:t>
      </w:r>
      <w:r w:rsidRPr="007D0D62">
        <w:rPr>
          <w:rFonts w:ascii="Arial" w:hAnsi="Arial" w:cs="Arial"/>
          <w:b/>
          <w:bCs/>
          <w:sz w:val="20"/>
          <w:szCs w:val="20"/>
        </w:rPr>
        <w:t xml:space="preserve"> NGUỒN NƯỚC VÀ NHU CẦU KHAI THÁC, SỬ DỤNG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lastRenderedPageBreak/>
        <w:t xml:space="preserve">(Trình bày đặc </w:t>
      </w:r>
      <w:r w:rsidR="00823748" w:rsidRPr="007D0D62">
        <w:rPr>
          <w:rFonts w:ascii="Arial" w:hAnsi="Arial" w:cs="Arial"/>
          <w:sz w:val="20"/>
          <w:szCs w:val="20"/>
        </w:rPr>
        <w:t>điểm</w:t>
      </w:r>
      <w:r w:rsidRPr="007D0D62">
        <w:rPr>
          <w:rFonts w:ascii="Arial" w:hAnsi="Arial" w:cs="Arial"/>
          <w:sz w:val="20"/>
          <w:szCs w:val="20"/>
        </w:rPr>
        <w:t xml:space="preserve"> nguồn nước và tình hình khai thác, sử dụng nước của nguồn nước bị chuyển và nguồn nước tiếp nhận).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 xml:space="preserve">I. </w:t>
      </w:r>
      <w:r w:rsidR="00823748" w:rsidRPr="007D0D62">
        <w:rPr>
          <w:rFonts w:ascii="Arial" w:hAnsi="Arial" w:cs="Arial"/>
          <w:b/>
          <w:bCs/>
          <w:sz w:val="20"/>
          <w:szCs w:val="20"/>
        </w:rPr>
        <w:t>ĐIỀU</w:t>
      </w:r>
      <w:r w:rsidRPr="007D0D62">
        <w:rPr>
          <w:rFonts w:ascii="Arial" w:hAnsi="Arial" w:cs="Arial"/>
          <w:b/>
          <w:bCs/>
          <w:sz w:val="20"/>
          <w:szCs w:val="20"/>
        </w:rPr>
        <w:t xml:space="preserve"> KIỆN TỰ NHIÊN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1. Đặc </w:t>
      </w:r>
      <w:r w:rsidR="00823748" w:rsidRPr="007D0D62">
        <w:rPr>
          <w:rFonts w:ascii="Arial" w:hAnsi="Arial" w:cs="Arial"/>
          <w:sz w:val="20"/>
          <w:szCs w:val="20"/>
        </w:rPr>
        <w:t>điểm</w:t>
      </w:r>
      <w:r w:rsidRPr="007D0D62">
        <w:rPr>
          <w:rFonts w:ascii="Arial" w:hAnsi="Arial" w:cs="Arial"/>
          <w:sz w:val="20"/>
          <w:szCs w:val="20"/>
        </w:rPr>
        <w:t xml:space="preserve"> tự nhiên, kinh tế - xã hội: mô tả khái quát tình hình dân sinh và phát triển kinh tế - xã hội khu vực dự án</w:t>
      </w:r>
      <w:r w:rsidRPr="007D0D62">
        <w:rPr>
          <w:rFonts w:ascii="Arial" w:hAnsi="Arial" w:cs="Arial"/>
          <w:i/>
          <w:iCs/>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Trình bày cụ thể các đặc trưng hình thái của nguồn nước khai thác/nguồn</w:t>
      </w:r>
      <w:r w:rsidR="00B86AAB" w:rsidRPr="007D0D62">
        <w:rPr>
          <w:rFonts w:ascii="Arial" w:hAnsi="Arial" w:cs="Arial"/>
          <w:sz w:val="20"/>
          <w:szCs w:val="20"/>
        </w:rPr>
        <w:t xml:space="preserve"> </w:t>
      </w:r>
      <w:r w:rsidRPr="007D0D62">
        <w:rPr>
          <w:rFonts w:ascii="Arial" w:hAnsi="Arial" w:cs="Arial"/>
          <w:sz w:val="20"/>
          <w:szCs w:val="20"/>
        </w:rPr>
        <w:t>nước tiếp nhận (chiều dài, diện tích, phụ lưu, phân lưu,…).</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Trình bày hiện trạng hệ sinh thái thủy sinh trong khu vực nguồn nước khai thác và nguồn nước tiếp nhận.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II. QUY MÔ, PHƯƠNG ÁN CHUYỂN NƯỚC CỦA DỰ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Trình bày cụ thể vị trí, nhiệm vụ, quy mô của công trình; quy mô chuyển</w:t>
      </w:r>
      <w:r w:rsidR="00B86AAB" w:rsidRPr="007D0D62">
        <w:rPr>
          <w:rFonts w:ascii="Arial" w:hAnsi="Arial" w:cs="Arial"/>
          <w:sz w:val="20"/>
          <w:szCs w:val="20"/>
        </w:rPr>
        <w:t xml:space="preserve"> </w:t>
      </w:r>
      <w:r w:rsidRPr="007D0D62">
        <w:rPr>
          <w:rFonts w:ascii="Arial" w:hAnsi="Arial" w:cs="Arial"/>
          <w:sz w:val="20"/>
          <w:szCs w:val="20"/>
        </w:rPr>
        <w:t xml:space="preserve">nước, các hạng </w:t>
      </w:r>
      <w:r w:rsidR="00823748" w:rsidRPr="007D0D62">
        <w:rPr>
          <w:rFonts w:ascii="Arial" w:hAnsi="Arial" w:cs="Arial"/>
          <w:sz w:val="20"/>
          <w:szCs w:val="20"/>
        </w:rPr>
        <w:t>mục</w:t>
      </w:r>
      <w:r w:rsidRPr="007D0D62">
        <w:rPr>
          <w:rFonts w:ascii="Arial" w:hAnsi="Arial" w:cs="Arial"/>
          <w:sz w:val="20"/>
          <w:szCs w:val="20"/>
        </w:rPr>
        <w:t xml:space="preserve"> chủ yếu và phương thức chuyển nước của dự án.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Trình bày cụ thể chế độ chuyển nước theo các thời kỳ trong năm</w:t>
      </w:r>
      <w:r w:rsidR="00B86AAB" w:rsidRPr="007D0D62">
        <w:rPr>
          <w:rFonts w:ascii="Arial" w:hAnsi="Arial" w:cs="Arial"/>
          <w:sz w:val="20"/>
          <w:szCs w:val="20"/>
        </w:rPr>
        <w:t xml:space="preserve"> </w:t>
      </w:r>
      <w:r w:rsidRPr="007D0D62">
        <w:rPr>
          <w:rFonts w:ascii="Arial" w:hAnsi="Arial" w:cs="Arial"/>
          <w:sz w:val="20"/>
          <w:szCs w:val="20"/>
        </w:rPr>
        <w:t>(tháng/mùa/vụ): lưu lượng chuyển nước trung bình, lớn nhất, nhỏ nhất theo từng</w:t>
      </w:r>
      <w:r w:rsidR="00B86AAB" w:rsidRPr="007D0D62">
        <w:rPr>
          <w:rFonts w:ascii="Arial" w:hAnsi="Arial" w:cs="Arial"/>
          <w:sz w:val="20"/>
          <w:szCs w:val="20"/>
        </w:rPr>
        <w:t xml:space="preserve"> </w:t>
      </w:r>
      <w:r w:rsidRPr="007D0D62">
        <w:rPr>
          <w:rFonts w:ascii="Arial" w:hAnsi="Arial" w:cs="Arial"/>
          <w:sz w:val="20"/>
          <w:szCs w:val="20"/>
        </w:rPr>
        <w:t>thời kỳ (đơn vị m</w:t>
      </w:r>
      <w:r w:rsidRPr="007D0D62">
        <w:rPr>
          <w:rFonts w:ascii="Arial" w:hAnsi="Arial" w:cs="Arial"/>
          <w:sz w:val="20"/>
          <w:szCs w:val="20"/>
          <w:vertAlign w:val="superscript"/>
        </w:rPr>
        <w:t>3</w:t>
      </w:r>
      <w:r w:rsidRPr="007D0D62">
        <w:rPr>
          <w:rFonts w:ascii="Arial" w:hAnsi="Arial" w:cs="Arial"/>
          <w:sz w:val="20"/>
          <w:szCs w:val="20"/>
        </w:rPr>
        <w:t>/s).</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III. NHU CẦU KHAI THÁC, SỬ DỤNG NƯỚC CÓ LIÊN QUAN TRONG KHU VỰC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Liệt kê các công trình khai thác, sử dụng nước hiện có và dự kiến trên</w:t>
      </w:r>
      <w:r w:rsidR="00B86AAB" w:rsidRPr="007D0D62">
        <w:rPr>
          <w:rFonts w:ascii="Arial" w:hAnsi="Arial" w:cs="Arial"/>
          <w:sz w:val="20"/>
          <w:szCs w:val="20"/>
        </w:rPr>
        <w:t xml:space="preserve"> </w:t>
      </w:r>
      <w:r w:rsidRPr="007D0D62">
        <w:rPr>
          <w:rFonts w:ascii="Arial" w:hAnsi="Arial" w:cs="Arial"/>
          <w:sz w:val="20"/>
          <w:szCs w:val="20"/>
        </w:rPr>
        <w:t>đoạn sông, suối bị chuyển nước, nhận nước phía hạ lưu công trình chuyển nước</w:t>
      </w:r>
      <w:r w:rsidR="00B86AAB" w:rsidRPr="007D0D62">
        <w:rPr>
          <w:rFonts w:ascii="Arial" w:hAnsi="Arial" w:cs="Arial"/>
          <w:sz w:val="20"/>
          <w:szCs w:val="20"/>
        </w:rPr>
        <w:t xml:space="preserve"> </w:t>
      </w:r>
      <w:r w:rsidRPr="007D0D62">
        <w:rPr>
          <w:rFonts w:ascii="Arial" w:hAnsi="Arial" w:cs="Arial"/>
          <w:sz w:val="20"/>
          <w:szCs w:val="20"/>
        </w:rPr>
        <w:t xml:space="preserve">(kèm theo sơ đồ sơ họa mạng lưới sông, suối, vị trí dự án chuyển nước với các công trình </w:t>
      </w:r>
      <w:r w:rsidR="00823748" w:rsidRPr="007D0D62">
        <w:rPr>
          <w:rFonts w:ascii="Arial" w:hAnsi="Arial" w:cs="Arial"/>
          <w:sz w:val="20"/>
          <w:szCs w:val="20"/>
        </w:rPr>
        <w:t>điều</w:t>
      </w:r>
      <w:r w:rsidRPr="007D0D62">
        <w:rPr>
          <w:rFonts w:ascii="Arial" w:hAnsi="Arial" w:cs="Arial"/>
          <w:sz w:val="20"/>
          <w:szCs w:val="20"/>
        </w:rPr>
        <w:t xml:space="preserve"> tiết nước trong khu vực) và nêu rõ </w:t>
      </w:r>
      <w:r w:rsidR="00823748" w:rsidRPr="007D0D62">
        <w:rPr>
          <w:rFonts w:ascii="Arial" w:hAnsi="Arial" w:cs="Arial"/>
          <w:sz w:val="20"/>
          <w:szCs w:val="20"/>
        </w:rPr>
        <w:t>mục</w:t>
      </w:r>
      <w:r w:rsidRPr="007D0D62">
        <w:rPr>
          <w:rFonts w:ascii="Arial" w:hAnsi="Arial" w:cs="Arial"/>
          <w:sz w:val="20"/>
          <w:szCs w:val="20"/>
        </w:rPr>
        <w:t xml:space="preserve"> đích, phương thức, chế độ</w:t>
      </w:r>
      <w:r w:rsidR="00B86AAB" w:rsidRPr="007D0D62">
        <w:rPr>
          <w:rFonts w:ascii="Arial" w:hAnsi="Arial" w:cs="Arial"/>
          <w:sz w:val="20"/>
          <w:szCs w:val="20"/>
        </w:rPr>
        <w:t xml:space="preserve"> </w:t>
      </w:r>
      <w:r w:rsidRPr="007D0D62">
        <w:rPr>
          <w:rFonts w:ascii="Arial" w:hAnsi="Arial" w:cs="Arial"/>
          <w:sz w:val="20"/>
          <w:szCs w:val="20"/>
        </w:rPr>
        <w:t>vận hành và yêu cầu khai thác theo các thời kỳ trong năm của từng công trình (lưu</w:t>
      </w:r>
      <w:r w:rsidR="00B86AAB" w:rsidRPr="007D0D62">
        <w:rPr>
          <w:rFonts w:ascii="Arial" w:hAnsi="Arial" w:cs="Arial"/>
          <w:sz w:val="20"/>
          <w:szCs w:val="20"/>
        </w:rPr>
        <w:t xml:space="preserve"> </w:t>
      </w:r>
      <w:r w:rsidRPr="007D0D62">
        <w:rPr>
          <w:rFonts w:ascii="Arial" w:hAnsi="Arial" w:cs="Arial"/>
          <w:sz w:val="20"/>
          <w:szCs w:val="20"/>
        </w:rPr>
        <w:t>lượng khai thác trung bình, lớn nhất, nhỏ nhất theo các thời kỳ).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Tổng hợp nhu cầu khai thác, sử dụng nước của các công trình khu vực hạ lưu công trình chuyển nước theo từng tháng, thời kỳ trong năm.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IV. ĐÁNH GIÁ KHẢ NĂNG CỦA NGUỒN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Trình bày phương pháp, kết quả tính toán các đặc trưng dòng chảy tại vị trí chuyển nước và vị trí tiếp nhận bao gồm: đặc trưng dòng chảy năm, mùa lũ, mùa kiệt, ba tháng kiệt nhất, tháng kiệt nhất, diễn biến dòng chảy theo các tháng trong năm, nhiều năm.</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Đề xuất giá trị dòng chảy tối thiểu duy trì hạ du vị trí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Đánh giá khả năng của nguồn nước bảo đảm cho việc chuyển nước của dự án, duy trì dòng chảy tối thiểu và cho các nhu cầu khai thác, sử dụng nước khác có liên quan trong khu vực theo từng thời kỳ trong năm.</w:t>
      </w:r>
    </w:p>
    <w:p w:rsidR="0052302F" w:rsidRPr="007D0D62" w:rsidRDefault="0052302F" w:rsidP="007D0D62">
      <w:pPr>
        <w:widowControl w:val="0"/>
        <w:autoSpaceDE w:val="0"/>
        <w:autoSpaceDN w:val="0"/>
        <w:adjustRightInd w:val="0"/>
        <w:jc w:val="center"/>
        <w:rPr>
          <w:rFonts w:ascii="Arial" w:hAnsi="Arial" w:cs="Arial"/>
          <w:sz w:val="20"/>
          <w:szCs w:val="20"/>
        </w:rPr>
      </w:pPr>
      <w:r w:rsidRPr="007D0D62">
        <w:rPr>
          <w:rFonts w:ascii="Arial" w:hAnsi="Arial" w:cs="Arial"/>
          <w:b/>
          <w:bCs/>
          <w:sz w:val="20"/>
          <w:szCs w:val="20"/>
        </w:rPr>
        <w:t>Chương II</w:t>
      </w:r>
    </w:p>
    <w:p w:rsidR="0052302F" w:rsidRPr="007D0D62" w:rsidRDefault="0052302F" w:rsidP="007D0D62">
      <w:pPr>
        <w:widowControl w:val="0"/>
        <w:autoSpaceDE w:val="0"/>
        <w:autoSpaceDN w:val="0"/>
        <w:adjustRightInd w:val="0"/>
        <w:jc w:val="center"/>
        <w:rPr>
          <w:rFonts w:ascii="Arial" w:hAnsi="Arial" w:cs="Arial"/>
          <w:b/>
          <w:bCs/>
          <w:sz w:val="20"/>
          <w:szCs w:val="20"/>
        </w:rPr>
      </w:pPr>
      <w:r w:rsidRPr="007D0D62">
        <w:rPr>
          <w:rFonts w:ascii="Arial" w:hAnsi="Arial" w:cs="Arial"/>
          <w:b/>
          <w:bCs/>
          <w:sz w:val="20"/>
          <w:szCs w:val="20"/>
        </w:rPr>
        <w:t>TÁC ĐỘNG CỦA VIỆC CHUYỂN NƯỚC VÀ CÁC BIỆN PHÁP GIẢM THIỂU CÁC TÁC ĐỘNG TIÊU CỰC</w:t>
      </w:r>
    </w:p>
    <w:p w:rsidR="007D0D62" w:rsidRPr="007D0D62" w:rsidRDefault="007D0D62" w:rsidP="007D0D62">
      <w:pPr>
        <w:widowControl w:val="0"/>
        <w:autoSpaceDE w:val="0"/>
        <w:autoSpaceDN w:val="0"/>
        <w:adjustRightInd w:val="0"/>
        <w:jc w:val="center"/>
        <w:rPr>
          <w:rFonts w:ascii="Arial" w:hAnsi="Arial" w:cs="Arial"/>
          <w:sz w:val="20"/>
          <w:szCs w:val="20"/>
        </w:rPr>
      </w:pP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I. TÁC ĐỘNG CỦA VIỆC CHUYỂN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Đánh giá sự biến đổi dòng chảy, chất lượng nước nguồn nước bị chuyển,</w:t>
      </w:r>
      <w:r w:rsidR="00B86AAB" w:rsidRPr="007D0D62">
        <w:rPr>
          <w:rFonts w:ascii="Arial" w:hAnsi="Arial" w:cs="Arial"/>
          <w:sz w:val="20"/>
          <w:szCs w:val="20"/>
        </w:rPr>
        <w:t xml:space="preserve"> </w:t>
      </w:r>
      <w:r w:rsidRPr="007D0D62">
        <w:rPr>
          <w:rFonts w:ascii="Arial" w:hAnsi="Arial" w:cs="Arial"/>
          <w:sz w:val="20"/>
          <w:szCs w:val="20"/>
        </w:rPr>
        <w:t>nhận nước phía hạ lưu vị trí chuyển nước trong mùa lũ, mùa cạn (ngập lụt, cạn</w:t>
      </w:r>
      <w:r w:rsidR="00B86AAB" w:rsidRPr="007D0D62">
        <w:rPr>
          <w:rFonts w:ascii="Arial" w:hAnsi="Arial" w:cs="Arial"/>
          <w:sz w:val="20"/>
          <w:szCs w:val="20"/>
        </w:rPr>
        <w:t xml:space="preserve"> </w:t>
      </w:r>
      <w:r w:rsidRPr="007D0D62">
        <w:rPr>
          <w:rFonts w:ascii="Arial" w:hAnsi="Arial" w:cs="Arial"/>
          <w:sz w:val="20"/>
          <w:szCs w:val="20"/>
        </w:rPr>
        <w:t>kiệt, xâm nhập mặn); tác động đến xói lở, bồi lắng lòng, bờ bãi sông</w:t>
      </w:r>
      <w:r w:rsidRPr="007D0D62">
        <w:rPr>
          <w:rFonts w:ascii="Arial" w:hAnsi="Arial" w:cs="Arial"/>
          <w:i/>
          <w:iCs/>
          <w:sz w:val="20"/>
          <w:szCs w:val="20"/>
        </w:rPr>
        <w:t>.</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2. Đánh giá tác động của việc chuyển nước đến việc khai thác nước của các đối tượng khai thác nước có liên quan trên đoạn sông, suối bị chuyển nước, nhận</w:t>
      </w:r>
      <w:r w:rsidR="00B86AAB" w:rsidRPr="007D0D62">
        <w:rPr>
          <w:rFonts w:ascii="Arial" w:hAnsi="Arial" w:cs="Arial"/>
          <w:sz w:val="20"/>
          <w:szCs w:val="20"/>
        </w:rPr>
        <w:t xml:space="preserve"> </w:t>
      </w:r>
      <w:r w:rsidRPr="007D0D62">
        <w:rPr>
          <w:rFonts w:ascii="Arial" w:hAnsi="Arial" w:cs="Arial"/>
          <w:sz w:val="20"/>
          <w:szCs w:val="20"/>
        </w:rPr>
        <w:t>nước phía hạ lưu công trình chuyển nước trong các thời kỳ mùa lũ, mùa kiệt, thời kỳ dùng nước gia tăng.</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Đánh giá tác động đến hệ sinh thái thủy sinh, diện tích rừng, giao thông</w:t>
      </w:r>
      <w:r w:rsidR="00B86AAB" w:rsidRPr="007D0D62">
        <w:rPr>
          <w:rFonts w:ascii="Arial" w:hAnsi="Arial" w:cs="Arial"/>
          <w:sz w:val="20"/>
          <w:szCs w:val="20"/>
        </w:rPr>
        <w:t xml:space="preserve"> </w:t>
      </w:r>
      <w:r w:rsidRPr="007D0D62">
        <w:rPr>
          <w:rFonts w:ascii="Arial" w:hAnsi="Arial" w:cs="Arial"/>
          <w:sz w:val="20"/>
          <w:szCs w:val="20"/>
        </w:rPr>
        <w:t>thủy và tác động khác (nếu có).</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b/>
          <w:bCs/>
          <w:sz w:val="20"/>
          <w:szCs w:val="20"/>
        </w:rPr>
        <w:t>II. CÁC BIỆN PHÁP GIẢM THIỂU TÁC ĐỘNG TIÊU CỰC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1. Trình bày giải pháp đảm bảo duy trì dòng chảy tối thiểu, đảm bảo yêu cầu cấp nước phía hạ du (trong trường hợp bình thường, hạn hán, thiếu nước).</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 xml:space="preserve">2. Trình bày phương án, giải pháp khắc phục, giảm thiểu các tác động tiêu cực (đã đánh giá ở </w:t>
      </w:r>
      <w:r w:rsidR="00823748" w:rsidRPr="007D0D62">
        <w:rPr>
          <w:rFonts w:ascii="Arial" w:hAnsi="Arial" w:cs="Arial"/>
          <w:sz w:val="20"/>
          <w:szCs w:val="20"/>
        </w:rPr>
        <w:t>mục</w:t>
      </w:r>
      <w:r w:rsidRPr="007D0D62">
        <w:rPr>
          <w:rFonts w:ascii="Arial" w:hAnsi="Arial" w:cs="Arial"/>
          <w:sz w:val="20"/>
          <w:szCs w:val="20"/>
        </w:rPr>
        <w:t xml:space="preserve"> I của Chương </w:t>
      </w:r>
      <w:r w:rsidR="00823748" w:rsidRPr="007D0D62">
        <w:rPr>
          <w:rFonts w:ascii="Arial" w:hAnsi="Arial" w:cs="Arial"/>
          <w:sz w:val="20"/>
          <w:szCs w:val="20"/>
        </w:rPr>
        <w:t>này</w:t>
      </w:r>
      <w:r w:rsidRPr="007D0D62">
        <w:rPr>
          <w:rFonts w:ascii="Arial" w:hAnsi="Arial" w:cs="Arial"/>
          <w:sz w:val="20"/>
          <w:szCs w:val="20"/>
        </w:rPr>
        <w:t>) trong thời gian xây dựng, vận hành công trình.</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r w:rsidRPr="007D0D62">
        <w:rPr>
          <w:rFonts w:ascii="Arial" w:hAnsi="Arial" w:cs="Arial"/>
          <w:sz w:val="20"/>
          <w:szCs w:val="20"/>
        </w:rPr>
        <w:t>3. Trình bày giải pháp bảo đảm vận hành an toàn công trình (trong trường hợp vận hành bình thường, khi xảy ra sự cố thiên tai lũ lụt).</w:t>
      </w:r>
    </w:p>
    <w:p w:rsidR="006729D3" w:rsidRPr="007D0D62" w:rsidRDefault="00910EFF" w:rsidP="007D0D62">
      <w:pPr>
        <w:widowControl w:val="0"/>
        <w:autoSpaceDE w:val="0"/>
        <w:autoSpaceDN w:val="0"/>
        <w:adjustRightInd w:val="0"/>
        <w:spacing w:after="120"/>
        <w:ind w:firstLine="720"/>
        <w:jc w:val="both"/>
        <w:rPr>
          <w:rFonts w:ascii="Arial" w:hAnsi="Arial" w:cs="Arial"/>
          <w:b/>
          <w:bCs/>
          <w:sz w:val="20"/>
          <w:szCs w:val="20"/>
        </w:rPr>
      </w:pPr>
      <w:r w:rsidRPr="007D0D62">
        <w:rPr>
          <w:rFonts w:ascii="Arial" w:hAnsi="Arial" w:cs="Arial"/>
          <w:b/>
          <w:bCs/>
          <w:sz w:val="20"/>
          <w:szCs w:val="20"/>
        </w:rPr>
        <w:t>III. CAM KẾT CỦA TỔ CHỨC, CÁ NHÂ</w:t>
      </w:r>
      <w:r w:rsidR="0052302F" w:rsidRPr="007D0D62">
        <w:rPr>
          <w:rFonts w:ascii="Arial" w:hAnsi="Arial" w:cs="Arial"/>
          <w:b/>
          <w:bCs/>
          <w:sz w:val="20"/>
          <w:szCs w:val="20"/>
        </w:rPr>
        <w:t>N ĐỀ NGHỊ CHẤP THUẬN</w:t>
      </w:r>
    </w:p>
    <w:p w:rsidR="0052302F" w:rsidRPr="007D0D62" w:rsidRDefault="0052302F" w:rsidP="007D0D62">
      <w:pPr>
        <w:widowControl w:val="0"/>
        <w:autoSpaceDE w:val="0"/>
        <w:autoSpaceDN w:val="0"/>
        <w:adjustRightInd w:val="0"/>
        <w:spacing w:after="120"/>
        <w:ind w:firstLine="720"/>
        <w:jc w:val="both"/>
        <w:rPr>
          <w:rFonts w:ascii="Arial" w:hAnsi="Arial" w:cs="Arial"/>
          <w:sz w:val="20"/>
          <w:szCs w:val="20"/>
        </w:rPr>
      </w:pPr>
    </w:p>
    <w:sectPr w:rsidR="0052302F" w:rsidRPr="007D0D62" w:rsidSect="00823748">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94D" w:rsidRDefault="00C7494D">
      <w:r>
        <w:separator/>
      </w:r>
    </w:p>
  </w:endnote>
  <w:endnote w:type="continuationSeparator" w:id="0">
    <w:p w:rsidR="00C7494D" w:rsidRDefault="00C7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94D" w:rsidRDefault="00C7494D">
      <w:r>
        <w:separator/>
      </w:r>
    </w:p>
  </w:footnote>
  <w:footnote w:type="continuationSeparator" w:id="0">
    <w:p w:rsidR="00C7494D" w:rsidRDefault="00C7494D">
      <w:r>
        <w:continuationSeparator/>
      </w:r>
    </w:p>
  </w:footnote>
  <w:footnote w:id="1">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Style w:val="FootnoteReference"/>
          <w:rFonts w:ascii="Arial" w:hAnsi="Arial" w:cs="Arial"/>
          <w:sz w:val="20"/>
          <w:szCs w:val="20"/>
        </w:rPr>
        <w:t>[1]</w:t>
      </w:r>
      <w:r w:rsidRPr="004B271D">
        <w:rPr>
          <w:rFonts w:ascii="Arial" w:hAnsi="Arial" w:cs="Arial"/>
          <w:sz w:val="20"/>
          <w:szCs w:val="20"/>
        </w:rPr>
        <w:t xml:space="preserve"> Nghị định số 23/2026/NĐ-CP ngày 17 tháng 01 năm 2026 của Chính phủ sửa đổi, bổ sung một số điều của các nghị định trong lĩnh vực tài nguyên nước có căn cứ ban hành như sau:</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Căn cứ Luật Tổ chức Chính phủ số 63/2025/QH15;</w:t>
      </w:r>
    </w:p>
    <w:p w:rsidR="00823748" w:rsidRPr="004B271D" w:rsidRDefault="00823748" w:rsidP="007D0D62">
      <w:pPr>
        <w:widowControl w:val="0"/>
        <w:autoSpaceDE w:val="0"/>
        <w:autoSpaceDN w:val="0"/>
        <w:adjustRightInd w:val="0"/>
        <w:spacing w:after="120"/>
        <w:ind w:firstLine="720"/>
        <w:jc w:val="both"/>
        <w:rPr>
          <w:rFonts w:ascii="Arial" w:hAnsi="Arial" w:cs="Arial"/>
          <w:i/>
          <w:iCs/>
          <w:sz w:val="20"/>
          <w:szCs w:val="20"/>
        </w:rPr>
      </w:pPr>
      <w:r w:rsidRPr="004B271D">
        <w:rPr>
          <w:rFonts w:ascii="Arial" w:hAnsi="Arial" w:cs="Arial"/>
          <w:i/>
          <w:iCs/>
          <w:sz w:val="20"/>
          <w:szCs w:val="20"/>
        </w:rPr>
        <w:t>Căn cứ Luật Tổ chức chính quyền địa phương số 72/2025/QH15;</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Căn cứ Luật Tài nguyên nước số 28/2023/QH15;</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Căn cứ Luật sửa đổi, bổ sung một số điều của 15 luật trong lĩnh vực Nông nghiệp và Môi trường số 146/2025/QH15;</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Theo đề nghị của Bộ trưởng Bộ Nông nghiệp và Môi trường;</w:t>
      </w:r>
    </w:p>
    <w:p w:rsidR="00823748" w:rsidRPr="004B271D" w:rsidRDefault="00823748" w:rsidP="007D0D62">
      <w:pPr>
        <w:pStyle w:val="FootnoteText"/>
        <w:spacing w:after="120"/>
        <w:ind w:firstLine="720"/>
        <w:jc w:val="both"/>
        <w:rPr>
          <w:rFonts w:ascii="Arial" w:hAnsi="Arial" w:cs="Arial"/>
        </w:rPr>
      </w:pPr>
      <w:r w:rsidRPr="004B271D">
        <w:rPr>
          <w:rFonts w:ascii="Arial" w:hAnsi="Arial" w:cs="Arial"/>
          <w:i/>
          <w:iCs/>
        </w:rPr>
        <w:t>Chính phủ ban hành Nghị định sửa đổi, bổ sung một số điều cả các nghị định trong lĩnh vực tài nguyên nước.</w:t>
      </w:r>
    </w:p>
  </w:footnote>
  <w:footnote w:id="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w:t>
      </w:r>
      <w:r w:rsidRPr="004B271D">
        <w:rPr>
          <w:rFonts w:ascii="Arial" w:hAnsi="Arial" w:cs="Arial"/>
        </w:rPr>
        <w:t xml:space="preserve"> Điều này được sửa đổi, bổ sung theo quy định tại khoản 1 Điều 1 Nghị định số 23/2026/NĐ-CP sửa đổi, bổ sung một số điều của các Nghị định trong lĩnh vực tài nguyên nước, có hiệu lực kể từ ngày 17 tháng 01 năm 2026.</w:t>
      </w:r>
    </w:p>
  </w:footnote>
  <w:footnote w:id="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[3]</w:t>
      </w:r>
      <w:r w:rsidRPr="004B271D">
        <w:rPr>
          <w:rFonts w:ascii="Arial" w:hAnsi="Arial" w:cs="Arial"/>
        </w:rPr>
        <w:t xml:space="preserve"> Cụm từ “quy hoạch có tính chất kỹ thuật chuyên ngành về tài nguyên nước” được thay thế bởi cụm từ “quy hoạch tổng hợp tài nguyên nước và hạ tầng thủy lợi lưu vực sông liên tỉnh” theo quy định tại điểm h khoản 43 Điều 1 Nghị định số 23/2026/NĐ-CP sửa đổi, bổ sung một số điều của các Nghị định trong lĩnh vực tài nguyên nước, có hiệu lực từ ngày 01 tháng 01 năm 2027.</w:t>
      </w:r>
    </w:p>
  </w:footnote>
  <w:footnote w:id="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[4]</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[5]</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[6]</w:t>
      </w:r>
      <w:r w:rsidRPr="004B271D">
        <w:rPr>
          <w:rFonts w:ascii="Arial" w:hAnsi="Arial" w:cs="Arial"/>
        </w:rPr>
        <w:t xml:space="preserve"> Cụm từ “ và quy hoạch tổng thể điều tra cơ bản tài nguyên nước” được bãi bỏ theo quy định tại điểm i khoản 44 Điều 1 Nghị định số 23/2026/NĐ-CP sửa đổi, bổ sung một số điều của các Nghị định trong lĩnh vực tài nguyên nước, có hiệu lực từ ngày 17 tháng 01 năm 2026.</w:t>
      </w:r>
    </w:p>
  </w:footnote>
  <w:footnote w:id="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[7]</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[8]</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[9]</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[10]</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[11]</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[12]</w:t>
      </w:r>
      <w:r w:rsidRPr="004B271D">
        <w:rPr>
          <w:rFonts w:ascii="Arial" w:hAnsi="Arial" w:cs="Arial"/>
        </w:rPr>
        <w:t xml:space="preserve"> Cụm từ “,Bộ Nông nghiệp và phát triển nông thôn” được bãi bỏ theo quy định tại điểm d khoản 44 Điều 1 Nghị định số 23/2026/NĐ-CP sửa đổi, bổ sung một số điều của các Nghị định trong lĩnh vực tài nguyên nước, có hiệu lực từ ngày 17 tháng 01 năm 2026.</w:t>
      </w:r>
    </w:p>
  </w:footnote>
  <w:footnote w:id="1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[13]</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[14]</w:t>
      </w:r>
      <w:r w:rsidRPr="004B271D">
        <w:rPr>
          <w:rFonts w:ascii="Arial" w:hAnsi="Arial" w:cs="Arial"/>
        </w:rPr>
        <w:t xml:space="preserve"> Khoản này được bãi bỏ theo quy định tại điểm a khoản 44 Điều 1 Nghị định số 23/2026/NĐ-CP sửa đổi, bổ sung một số điều của các Nghị định trong lĩnh vực tài nguyên nước, có hiệu lực từ ngày 17 tháng 01 năm 2026.</w:t>
      </w:r>
    </w:p>
  </w:footnote>
  <w:footnote w:id="1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[15]</w:t>
      </w:r>
      <w:r w:rsidRPr="004B271D">
        <w:rPr>
          <w:rFonts w:ascii="Arial" w:hAnsi="Arial" w:cs="Arial"/>
        </w:rPr>
        <w:t xml:space="preserve"> Cụm từ “quy hoạch tổng thể điều tra cơ bản tài nguyên nước” được thay thế bởi cụm từ “quy hoạch tổng hợp tài nguyên nước và hạ tầng thủy lợi lưu vực sông liên tỉnh” theo quy định tại điểm k khoản 43 Điều 1 Nghị định số 23/2026/NĐ-CP sửa đổi, bổ sung một số điều của các Nghị định trong lĩnh vực tài nguyên nước, có hiệu lực từ ngày 01 tháng 01 năm 2027.</w:t>
      </w:r>
    </w:p>
  </w:footnote>
  <w:footnote w:id="1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[16]</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[17]</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[18]</w:t>
      </w:r>
      <w:r w:rsidRPr="004B271D">
        <w:rPr>
          <w:rFonts w:ascii="Arial" w:hAnsi="Arial" w:cs="Arial"/>
        </w:rPr>
        <w:t xml:space="preserve"> Cụm từ “quy hoạch có tính chất kỹ thuật chuyên ngành về tài nguyên nước” được thay thế bởi cụm từ “quy hoạch tổng hợp tài nguyên nước và hạ tầng thủy lợi lưu vực sông liên tỉnh” theo quy định tại điểm h khoản 43 Điều 1 Nghị định số 23/2026/NĐ-CP sửa đổi, bổ sung một số điều của các Nghị định trong lĩnh vực tài nguyên nước, có hiệu lực từ ngày 01 tháng 01 năm 2027.</w:t>
      </w:r>
    </w:p>
  </w:footnote>
  <w:footnote w:id="1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[19]</w:t>
      </w:r>
      <w:r w:rsidRPr="004B271D">
        <w:rPr>
          <w:rFonts w:ascii="Arial" w:hAnsi="Arial" w:cs="Arial"/>
        </w:rPr>
        <w:t xml:space="preserve"> Điều này được bổ sung theo quy định tại khoản 2 Điều 1 Nghị định số 23/2026/NĐ-CP sửa đổi, bổ sung một số điều của các Nghị định trong lĩnh vực tài nguyên nước, có hiệu lực từ ngày 01 tháng 01 năm 2027.</w:t>
      </w:r>
    </w:p>
  </w:footnote>
  <w:footnote w:id="2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[20]</w:t>
      </w:r>
      <w:r w:rsidRPr="004B271D">
        <w:rPr>
          <w:rFonts w:ascii="Arial" w:hAnsi="Arial" w:cs="Arial"/>
        </w:rPr>
        <w:t xml:space="preserve"> Điều này theo quy định tại khoản 2 Điều 1 Nghị định số 23/2026/NĐ-CP sửa đổi, bổ sung một số điều của các Nghị định trong lĩnh vực tài nguyên nước, có hiệu lực từ ngày 01 tháng 01 năm 2027.</w:t>
      </w:r>
    </w:p>
  </w:footnote>
  <w:footnote w:id="2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[21]</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2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[22]</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2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[23]</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2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[24]</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2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[25]</w:t>
      </w:r>
      <w:r w:rsidRPr="004B271D">
        <w:rPr>
          <w:rFonts w:ascii="Arial" w:hAnsi="Arial" w:cs="Arial"/>
        </w:rPr>
        <w:t xml:space="preserve"> Khoản này được sửa đổi, bổ sung theo quy định tại điểm a khoản 4 Điều 1 Nghị định số 23/2026/NĐ- CP sửa đổi, bổ sung một số điều của các Nghị định trong lĩnh vực tài nguyên nước, có hiệu lực từ ngày 01 tháng 01 năm 2027.</w:t>
      </w:r>
    </w:p>
  </w:footnote>
  <w:footnote w:id="2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[26]</w:t>
      </w:r>
      <w:r w:rsidRPr="004B271D">
        <w:rPr>
          <w:rFonts w:ascii="Arial" w:hAnsi="Arial" w:cs="Arial"/>
        </w:rPr>
        <w:t xml:space="preserve"> Cụm từ “nhiệm vụ” được thay thế bởi cụm từ “đề cương” theo quy định tại điểm e khoản 43 Điều 1 Nghị định số 23/2026/NĐ-CP, có hiệu lực từ ngày 01 tháng 01 năm 2027.</w:t>
      </w:r>
    </w:p>
  </w:footnote>
  <w:footnote w:id="2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[27]</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2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[28]</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2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[29]</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3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[30]</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3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[31]</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3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[32]</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3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[33]</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3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[34]</w:t>
      </w:r>
      <w:r w:rsidRPr="004B271D">
        <w:rPr>
          <w:rFonts w:ascii="Arial" w:hAnsi="Arial" w:cs="Arial"/>
        </w:rPr>
        <w:t xml:space="preserve"> Khoản này được sửa đổi, bổ sung theo quy định tại điểm b khoản 4 Điều 1 Nghị định số 23/2026/NĐ- CP sửa đổi, bổ sung một số điều của các Nghị định trong lĩnh vực tài nguyên nước, có hiệu lực từ ngày 01 tháng 01 năm 2027.</w:t>
      </w:r>
    </w:p>
  </w:footnote>
  <w:footnote w:id="3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[35]</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3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[36]</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3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[37]</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3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[38]</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3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[39]</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4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[40]</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4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[41]</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4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[42]</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4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[43]</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1 năm 2027.</w:t>
      </w:r>
    </w:p>
  </w:footnote>
  <w:footnote w:id="4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[44]</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1 năm 2027.</w:t>
      </w:r>
    </w:p>
  </w:footnote>
  <w:footnote w:id="4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[45]</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4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[46]</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4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[47]</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4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[48]</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4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[49]</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5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[50]</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5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[51]</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1 năm 2027.</w:t>
      </w:r>
    </w:p>
  </w:footnote>
  <w:footnote w:id="5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[52]</w:t>
      </w:r>
      <w:r w:rsidRPr="004B271D">
        <w:rPr>
          <w:rFonts w:ascii="Arial" w:hAnsi="Arial" w:cs="Arial"/>
        </w:rPr>
        <w:t xml:space="preserve"> Khoản này được sửa đổi, bổ sung theo quy định tại khoản 5 Điều 1 Nghị định số 23/2026/NĐ-CP sửa đổi, bổ sung một số điều của các Nghị định trong lĩnh vực tài nguyên nước, có hiệu lực từ ngày 01 tháng 01 năm 2027.</w:t>
      </w:r>
    </w:p>
  </w:footnote>
  <w:footnote w:id="5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[53]</w:t>
      </w:r>
      <w:r w:rsidRPr="004B271D">
        <w:rPr>
          <w:rFonts w:ascii="Arial" w:hAnsi="Arial" w:cs="Arial"/>
        </w:rPr>
        <w:t xml:space="preserve"> Khoản này được sửa đổi, bổ sung theo quy định tại khoản 6 Điều 1 Nghị định số 23/2026/NĐ-CP sửa đổi, bổ sung một số điều của các Nghị định trong lĩnh vực tài nguyên nước, có hiệu lực từ ngày 01 tháng 01 năm 2027.</w:t>
      </w:r>
    </w:p>
  </w:footnote>
  <w:footnote w:id="5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[54]</w:t>
      </w:r>
      <w:r w:rsidRPr="004B271D">
        <w:rPr>
          <w:rFonts w:ascii="Arial" w:hAnsi="Arial" w:cs="Arial"/>
        </w:rPr>
        <w:t xml:space="preserve"> Cụm từ “đối với Quy hoạch tổng hợp lưu vực sông liên tỉnh” được bãi bỏ theo quy định tại điểm k khoản 44 Điều 1 Nghị định số 23/2026/NĐ-CP sửa đổi, bổ sung một số điều của các Nghị định trong lĩnh vực tài nguyên nước, có hiệu lực từ ngày 01 tháng 01 năm 2027.</w:t>
      </w:r>
    </w:p>
  </w:footnote>
  <w:footnote w:id="5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[55]</w:t>
      </w:r>
      <w:r w:rsidRPr="004B271D">
        <w:rPr>
          <w:rFonts w:ascii="Arial" w:hAnsi="Arial" w:cs="Arial"/>
        </w:rPr>
        <w:t xml:space="preserve"> Cụm từ “nhiệm vụ” được thay thế bởi cụm từ “đề cương” theo quy định tại điểm e khoản 43 Điều 1 Nghị định số 23/2026/NĐ-CP sửa đổi, bổ sung một số điều của các Nghị định trong lĩnh vực tài nguyên nước, có hiệu lực từ ngày 01 tháng 01 năm 2027.</w:t>
      </w:r>
    </w:p>
  </w:footnote>
  <w:footnote w:id="5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[56]</w:t>
      </w:r>
      <w:r w:rsidRPr="004B271D">
        <w:rPr>
          <w:rFonts w:ascii="Arial" w:hAnsi="Arial" w:cs="Arial"/>
        </w:rPr>
        <w:t xml:space="preserve"> Cụm từ “ đối với Quy hoạch tổng hợp lưu vực sông liên tỉnh” được bãi bỏ theo quy định tại điểm k khoản 44 Điều 1 Nghị định số 23/2026/NĐ-CP sửa đổi, bổ sung một số điều của các Nghị định trong lĩnh vực tài nguyên nước, có hiệu lực từ ngày 01 tháng 01 năm 2027.</w:t>
      </w:r>
    </w:p>
  </w:footnote>
  <w:footnote w:id="5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[57]</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5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[58]</w:t>
      </w:r>
      <w:r w:rsidRPr="004B271D">
        <w:rPr>
          <w:rFonts w:ascii="Arial" w:hAnsi="Arial" w:cs="Arial"/>
        </w:rPr>
        <w:t xml:space="preserve"> Cụm từ “Bộ Kế hoạch và Đầu tư” được bãi bỏ theo quy định tại điểm b khoản 44 Điều 1 Nghị định số 23/2026/NĐ-CP sửa đổi, bổ sung một số điều của các Nghị định trong lĩnh vực tài nguyên nước, có hiệu lực từ ngày 17 tháng 01 năm 2026.</w:t>
      </w:r>
    </w:p>
  </w:footnote>
  <w:footnote w:id="5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[59]</w:t>
      </w:r>
      <w:r w:rsidRPr="004B271D">
        <w:rPr>
          <w:rFonts w:ascii="Arial" w:hAnsi="Arial" w:cs="Arial"/>
        </w:rPr>
        <w:t xml:space="preserve"> Cụm từ “Nông nghiệp và phát triển nông thôn,” được bãi bỏ theo quy định tại điểm h khoản 44 Điều 1 Nghị định số 23/2026/NĐ-CP sửa đổi, bổ sung một số điều của các Nghị định trong lĩnh vực tài nguyên nước, có hiệu lực từ ngày 17 tháng 01 năm 2026.</w:t>
      </w:r>
    </w:p>
  </w:footnote>
  <w:footnote w:id="6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[60]</w:t>
      </w:r>
      <w:r w:rsidRPr="004B271D">
        <w:rPr>
          <w:rFonts w:ascii="Arial" w:hAnsi="Arial" w:cs="Arial"/>
        </w:rPr>
        <w:t xml:space="preserve"> Cụm từ “Giao thông vận tải” được bãi bỏ theo quy định tại điểm b khoản 44 Điều 1 Nghị định số 23/2026/NĐ-CP sửa đổi, bổ sung một số điều của các Nghị định trong lĩnh vực tài nguyên nước, có hiệu lực từ ngày 17 tháng 01 năm 2026.</w:t>
      </w:r>
    </w:p>
  </w:footnote>
  <w:footnote w:id="6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[61]</w:t>
      </w:r>
      <w:r w:rsidRPr="004B271D">
        <w:rPr>
          <w:rFonts w:ascii="Arial" w:hAnsi="Arial" w:cs="Arial"/>
        </w:rPr>
        <w:t xml:space="preserve"> Khoản này được sửa đổi, bổ sung theo quy định tại khoản 7 Điều 1 Nghị định số 23/2026/NĐ-CP sửa đổi, bổ sung một số điều của các Nghị định trong lĩnh vực tài nguyên nước, có hiệu lực từ ngày 01 tháng 01 năm 2027.</w:t>
      </w:r>
    </w:p>
  </w:footnote>
  <w:footnote w:id="6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[62]</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6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[63]</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6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[64]</w:t>
      </w:r>
      <w:r w:rsidRPr="004B271D">
        <w:rPr>
          <w:rFonts w:ascii="Arial" w:hAnsi="Arial" w:cs="Arial"/>
        </w:rPr>
        <w:t xml:space="preserve"> Khoản này được sửa đổi, bổ sung theo quy định tại khoản 8 Điều 1 Nghị định số 23/2026/NĐ-CP sửa đổi, bổ sung một số điều của các Nghị định trong lĩnh vực tài nguyên nước, có hiệu lực từ ngày 01 tháng 01 năm 2027.</w:t>
      </w:r>
    </w:p>
  </w:footnote>
  <w:footnote w:id="6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[65]</w:t>
      </w:r>
      <w:r w:rsidRPr="004B271D">
        <w:rPr>
          <w:rFonts w:ascii="Arial" w:hAnsi="Arial" w:cs="Arial"/>
        </w:rPr>
        <w:t xml:space="preserve"> Điều này được sửa đổi, bổ sung theo quy định tại khoản 9 Điều 1 Nghị định số 23/2026/NĐ-CP sửa đổi, bổ sung một số điều của các Nghị định trong lĩnh vực tài nguyên nước, có hiệu lực từ ngày 01 tháng 1 năm 2027.</w:t>
      </w:r>
    </w:p>
  </w:footnote>
  <w:footnote w:id="6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[66]</w:t>
      </w:r>
      <w:r w:rsidRPr="004B271D">
        <w:rPr>
          <w:rFonts w:ascii="Arial" w:hAnsi="Arial" w:cs="Arial"/>
        </w:rPr>
        <w:t xml:space="preserve"> Điều này được sửa đổi, bổ sung theo quy định tại khoản 10 Điều 1 Nghị định số 23/2026/NĐ-CP sửa đổi, bổ sung một số điều của các Nghị định trong lĩnh vực tài nguyên nước, có hiệu lực từ ngày 01 tháng 01 năm 2027.</w:t>
      </w:r>
    </w:p>
  </w:footnote>
  <w:footnote w:id="6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[67]</w:t>
      </w:r>
      <w:r w:rsidRPr="004B271D">
        <w:rPr>
          <w:rFonts w:ascii="Arial" w:hAnsi="Arial" w:cs="Arial"/>
        </w:rPr>
        <w:t xml:space="preserve"> Khoản này được sửa đổi, bổ sung theo quy định tại điểm a khoản 11 Điều 1 Nghị định số 23/2026/NĐ-CP sửa đổi, bổ sung một số điều của các Nghị định trong lĩnh vực tài nguyên nước, có hiệu lực từ ngày 01 tháng 1 năm 2027.</w:t>
      </w:r>
    </w:p>
  </w:footnote>
  <w:footnote w:id="6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[68]</w:t>
      </w:r>
      <w:r w:rsidRPr="004B271D">
        <w:rPr>
          <w:rFonts w:ascii="Arial" w:hAnsi="Arial" w:cs="Arial"/>
        </w:rPr>
        <w:t xml:space="preserve"> Điểm này được sửa đổi, bổ sung theo quy định tại điểm b khoản 11 Điều 1 Nghị định số 23/2026/NĐ-CP sửa đổi, bổ sung một số điều của các Nghị định trong lĩnh vực tài nguyên nước, có hiệu lực từ ngày 01 tháng 01 năm 2027.</w:t>
      </w:r>
    </w:p>
  </w:footnote>
  <w:footnote w:id="6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[69]</w:t>
      </w:r>
      <w:r w:rsidRPr="004B271D">
        <w:rPr>
          <w:rFonts w:ascii="Arial" w:hAnsi="Arial" w:cs="Arial"/>
        </w:rPr>
        <w:t xml:space="preserve"> Điểm này được sửa đổi, bổ sung theo quy định tại điểm c khoản 11 Điều 1 Nghị định số 23/2026/NĐ-CP sửa đổi, bổ sung một số điều của các Nghị định trong lĩnh vực tài nguyên nước, có hiệu lực từ ngày 01 tháng 01 năm 2027.</w:t>
      </w:r>
    </w:p>
  </w:footnote>
  <w:footnote w:id="7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[70]</w:t>
      </w:r>
      <w:r w:rsidRPr="004B271D">
        <w:rPr>
          <w:rFonts w:ascii="Arial" w:hAnsi="Arial" w:cs="Arial"/>
        </w:rPr>
        <w:t xml:space="preserve"> Điểm này được sửa đổi, bổ sung theo quy định tại điểm d khoản 11 Điều 1 Nghị định số 23/2026/NĐ-CP sửa đổi, bổ sung một số điều của các Nghị định trong lĩnh vực tài nguyên nước, có hiệu lực từ ngày 01 tháng 01 năm 2027.</w:t>
      </w:r>
    </w:p>
  </w:footnote>
  <w:footnote w:id="7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[71]</w:t>
      </w:r>
      <w:r w:rsidRPr="004B271D">
        <w:rPr>
          <w:rFonts w:ascii="Arial" w:hAnsi="Arial" w:cs="Arial"/>
        </w:rPr>
        <w:t xml:space="preserve"> Điều này được sửa đổi, bổ sung theo quy định tại khoản 12 Điều 1 Nghị định số 23/2026/NĐ-C sửa đổi, bổ sung một số điều của các Nghị định trong lĩnh vực tài nguyên nước, có hiệu lực từ ngày 01 tháng 01 năm 2027.</w:t>
      </w:r>
    </w:p>
  </w:footnote>
  <w:footnote w:id="7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[72]</w:t>
      </w:r>
      <w:r w:rsidRPr="004B271D">
        <w:rPr>
          <w:rFonts w:ascii="Arial" w:hAnsi="Arial" w:cs="Arial"/>
        </w:rPr>
        <w:t xml:space="preserve"> Cụm từ “quy hoạch tổng hợp lưu vực sông liên tỉnh” được thay thế bởi cụm từ “quy hoạch tổng hợp tài nguyên nước và hạ tầng thủy lợi lưu vực sông liên tỉnh” theo quy định tại điểm g khoản 43 Điều 1 Nghị định số 23/2026/NĐ-CP sửa đổi, bổ sung một số điều của các Nghị định trong lĩnh vực tài nguyên nước, có hiệu lực từ ngày 01 tháng 01 năm 2027.</w:t>
      </w:r>
    </w:p>
  </w:footnote>
  <w:footnote w:id="7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[73]</w:t>
      </w:r>
      <w:r w:rsidRPr="004B271D">
        <w:rPr>
          <w:rFonts w:ascii="Arial" w:hAnsi="Arial" w:cs="Arial"/>
        </w:rPr>
        <w:t xml:space="preserve"> Khoản này được sửa đổi, bổ sung theo quy định tại khoản 13 Điều 1 Nghị định số 23/2026/NĐ-CP sửa đổi, bổ sung một số điều của các Nghị định trong lĩnh vực tài nguyên nước, có hiệu lực từ ngày 01 tháng 01 năm 2027.</w:t>
      </w:r>
    </w:p>
  </w:footnote>
  <w:footnote w:id="7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[74]</w:t>
      </w:r>
      <w:r w:rsidRPr="004B271D">
        <w:rPr>
          <w:rFonts w:ascii="Arial" w:hAnsi="Arial" w:cs="Arial"/>
        </w:rPr>
        <w:t xml:space="preserve"> Điểm này được sửa đổi, bổ sung theo quy định tại khoản 14 Điều 1 Nghị định số 23/2026/NĐ-CP sửa đổi, bổ sung một số điều của các Nghị định trong lĩnh vực tài nguyên nước, có hiệu lực từ ngày 17 tháng 01 năm 2026.</w:t>
      </w:r>
    </w:p>
  </w:footnote>
  <w:footnote w:id="7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[75]</w:t>
      </w:r>
      <w:r w:rsidRPr="004B271D">
        <w:rPr>
          <w:rFonts w:ascii="Arial" w:hAnsi="Arial" w:cs="Arial"/>
        </w:rPr>
        <w:t xml:space="preserve"> Điểm này được sửa đổi, bổ sung theo quy định tại khoản 15 Điều 1 Nghị định số 23/2026/NĐ-CP sửa đổi, bổ sung một số điều của các Nghị định trong lĩnh vực tài nguyên nước, có hiệu lực từ ngày 17 tháng 01 năm 2026.</w:t>
      </w:r>
    </w:p>
  </w:footnote>
  <w:footnote w:id="7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[76]</w:t>
      </w:r>
      <w:r w:rsidRPr="004B271D">
        <w:rPr>
          <w:rFonts w:ascii="Arial" w:hAnsi="Arial" w:cs="Arial"/>
        </w:rPr>
        <w:t xml:space="preserve"> Điểm này được sửa đổi, bổ sung theo quy định tại điểm a khoản 16 Điều 1 Nghị định số 23/2026/NĐ-CP sửa đổi, bổ sung một số điều của các Nghị định trong lĩnh vực tài nguyên nước, có hiệu lực từ ngày 17 tháng 01 năm 2026.</w:t>
      </w:r>
    </w:p>
  </w:footnote>
  <w:footnote w:id="7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[77]</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7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[78]</w:t>
      </w:r>
      <w:r w:rsidRPr="004B271D">
        <w:rPr>
          <w:rFonts w:ascii="Arial" w:hAnsi="Arial" w:cs="Arial"/>
        </w:rPr>
        <w:t xml:space="preserve"> Điểm này được sửa đổi, bổ sung theo quy định tại điểm b khoản 16 Điều 1 Nghị định số 23/2026/NĐ-CP sửa đổi, bổ sung một số điều của các Nghị định trong lĩnh vực tài nguyên nước, có hiệu lực từ ngày 17 tháng 01 năm 2026.</w:t>
      </w:r>
    </w:p>
  </w:footnote>
  <w:footnote w:id="7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[79]</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8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[80]</w:t>
      </w:r>
      <w:r w:rsidRPr="004B271D">
        <w:rPr>
          <w:rFonts w:ascii="Arial" w:hAnsi="Arial" w:cs="Arial"/>
        </w:rPr>
        <w:t xml:space="preserve"> Cụm từ “Sở Nông nghiệp và phát triển nông thôn,” được bãi bỏ theo quy định tại điểm e khoản 44 Điều 1 Nghị định số 23/2026/NĐ-CP sửa đổi, bổ sung một số điều của các Nghị định trong lĩnh vực tài nguyên nước, có hiệu lực từ ngày 17 tháng 01 năm 2026.</w:t>
      </w:r>
    </w:p>
  </w:footnote>
  <w:footnote w:id="8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[81]</w:t>
      </w:r>
      <w:r w:rsidRPr="004B271D">
        <w:rPr>
          <w:rFonts w:ascii="Arial" w:hAnsi="Arial" w:cs="Arial"/>
        </w:rPr>
        <w:t xml:space="preserve"> Cụm từ “Sở Giao thông vận tải” được bãi bỏ theo quy định tại điểm c khoản 44 Điều 1 Nghị định số 23/2026/NĐ-CP sửa đổi, bổ sung một số điều của các Nghị định trong lĩnh vực tài nguyên nước, có hiệu lực từ ngày 17 tháng 01 năm 2026.</w:t>
      </w:r>
    </w:p>
  </w:footnote>
  <w:footnote w:id="8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[82]</w:t>
      </w:r>
      <w:r w:rsidRPr="004B271D">
        <w:rPr>
          <w:rFonts w:ascii="Arial" w:hAnsi="Arial" w:cs="Arial"/>
        </w:rPr>
        <w:t xml:space="preserve"> Cụm từ “Ủy ban nhân dân cấp huyện” được thay thế bởi cụm từ “Ủy ban nhân nhân cấp xã” theo quy định tại điểm a khoản 43 Điều 1 Nghị định số 23/2026/NĐ-CP sửa đổi, bổ sung một số điều của các Nghị định trong lĩnh vực tài nguyên nước, có hiệu lực từ ngày 17 tháng 01 năm 2026.</w:t>
      </w:r>
    </w:p>
  </w:footnote>
  <w:footnote w:id="8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[83]</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8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[84]</w:t>
      </w:r>
      <w:r w:rsidRPr="004B271D">
        <w:rPr>
          <w:rFonts w:ascii="Arial" w:hAnsi="Arial" w:cs="Arial"/>
        </w:rPr>
        <w:t xml:space="preserve"> Cụm từ “Ủy ban nhân dân cấp huyện, Ủy ban nhân dân cấp xã” được thay thế bởi cụm từ “Ủy ban nhân nhân cấp xã” theo quy định tại điểm a khoản 43 Điều 1 Nghị định số 23/2026/NĐ-CP sửa đổi, bổ sung một số điều của các Nghị định trong lĩnh vực tài nguyên nước, có hiệu lực từ ngày 17 tháng 01 năm 2026.</w:t>
      </w:r>
    </w:p>
  </w:footnote>
  <w:footnote w:id="8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[85]</w:t>
      </w:r>
      <w:r w:rsidRPr="004B271D">
        <w:rPr>
          <w:rFonts w:ascii="Arial" w:hAnsi="Arial" w:cs="Arial"/>
        </w:rPr>
        <w:t xml:space="preserve"> Cụm từ “Ủy ban nhân dân cấp huyện” được thay thế bởi cụm từ “Ủy ban nhân nhân cấp xã” theo quy định tại điểm a khoản 43 Điều 1 Nghị định số 23/2026/NĐ-CP sửa đổi, bổ sung một số điều của các Nghị định trong lĩnh vực tài nguyên nước, có hiệu lực từ ngày 17 tháng 01 năm 2026.</w:t>
      </w:r>
    </w:p>
  </w:footnote>
  <w:footnote w:id="8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[86]</w:t>
      </w:r>
      <w:r w:rsidRPr="004B271D">
        <w:rPr>
          <w:rFonts w:ascii="Arial" w:hAnsi="Arial" w:cs="Arial"/>
        </w:rPr>
        <w:t xml:space="preserve"> Khoản này được sửa đổi, bổ sung theo quy định tại điểm a khoản 17 Điều 1 Nghị định số 23/2026/NĐ-CP sửa đổi, bổ sung một số điều của các Nghị định trong lĩnh vực tài nguyên nước, có hiệu lực từ ngày 17 tháng 01 năm 2026.</w:t>
      </w:r>
    </w:p>
  </w:footnote>
  <w:footnote w:id="8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[87]</w:t>
      </w:r>
      <w:r w:rsidRPr="004B271D">
        <w:rPr>
          <w:rFonts w:ascii="Arial" w:hAnsi="Arial" w:cs="Arial"/>
        </w:rPr>
        <w:t xml:space="preserve"> Khoản này được sửa đổi, bổ sung theo quy định tại điểm b khoản 17 Điều 1 Nghị định số 23/2026/NĐ-CP sửa đổi, bổ sung một số điều của các Nghị định trong lĩnh vực tài nguyên nước, có hiệu lực từ ngày 17 tháng 01 năm 2026.</w:t>
      </w:r>
    </w:p>
  </w:footnote>
  <w:footnote w:id="8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[88]</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8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[89]</w:t>
      </w:r>
      <w:r w:rsidRPr="004B271D">
        <w:rPr>
          <w:rFonts w:ascii="Arial" w:hAnsi="Arial" w:cs="Arial"/>
        </w:rPr>
        <w:t xml:space="preserve"> Cụm từ “Ủy ban nhân dân cấp huyện” được thay thế bởi cụm từ “Ủy ban nhân nhân cấp xã” theo quy định tại điểm a khoản 43 Điều 1 Nghị định số 23/2026/NĐ-CP sửa đổi, bổ sung một số điều của các Nghị định trong lĩnh vực tài nguyên nước, có hiệu lực từ ngày 17 tháng 01 năm 2026.</w:t>
      </w:r>
    </w:p>
  </w:footnote>
  <w:footnote w:id="9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[90]</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9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[91]</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9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[92]</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9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[93]</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9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[94]</w:t>
      </w:r>
      <w:r w:rsidRPr="004B271D">
        <w:rPr>
          <w:rFonts w:ascii="Arial" w:hAnsi="Arial" w:cs="Arial"/>
        </w:rPr>
        <w:t xml:space="preserve"> Cụm từ “Ủy ban nhân dân cấp huyện, cấp xã” được thay thế bởi cụm từ “Ủy ban nhân nhân cấp xã” theo quy định tại điểm a khoản 43 Điều 1 Nghị định số 23/2026/NĐ-CP sửa đổi, bổ sung một số điều của các Nghị định trong lĩnh vực tài nguyên nước, có hiệu lực từ ngày 17 tháng 01 năm 2026.</w:t>
      </w:r>
    </w:p>
  </w:footnote>
  <w:footnote w:id="9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[95]</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9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[96]</w:t>
      </w:r>
      <w:r w:rsidRPr="004B271D">
        <w:rPr>
          <w:rFonts w:ascii="Arial" w:hAnsi="Arial" w:cs="Arial"/>
        </w:rPr>
        <w:t xml:space="preserve"> Điều này được sửa đổi, bổ sung theo quy định tại khoản 18 Điều 1 Nghị định số 23/2026/NĐ-CP sửa đổi, bổ sung một số điều của các Nghị định trong lĩnh vực tài nguyên nước, có hiệu lực từ ngày 17 tháng 01 năm 2026.</w:t>
      </w:r>
    </w:p>
  </w:footnote>
  <w:footnote w:id="9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[97]</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9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[98]</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9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[99]</w:t>
      </w:r>
      <w:r w:rsidRPr="004B271D">
        <w:rPr>
          <w:rFonts w:ascii="Arial" w:hAnsi="Arial" w:cs="Arial"/>
        </w:rPr>
        <w:t xml:space="preserve"> Tên Điều này được sửa đổi, bổ sung theo quy định tại điểm a khoản 19 Điều 1 Nghị định số 23/2026/NĐ- CP sửa đổi, bổ sung một số điều của các Nghị định trong lĩnh vực tài nguyên nước, có hiệu lực từ ngày 17 tháng 01 năm 2026.</w:t>
      </w:r>
    </w:p>
  </w:footnote>
  <w:footnote w:id="10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[100]</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0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[101]</w:t>
      </w:r>
      <w:r w:rsidRPr="004B271D">
        <w:rPr>
          <w:rFonts w:ascii="Arial" w:hAnsi="Arial" w:cs="Arial"/>
        </w:rPr>
        <w:t xml:space="preserve"> Điểm này được bãi bỏ theo quy định tại điểm a khoản 44 Điều 1 Nghị định số 23/2026/NĐ-CP sửa đổi, bổ sung một số điều của các Nghị định trong lĩnh vực tài nguyên nước, có hiệu lực từ ngày 17 tháng 01 năm 2026.</w:t>
      </w:r>
    </w:p>
  </w:footnote>
  <w:footnote w:id="10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[102]</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0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[103]</w:t>
      </w:r>
      <w:r w:rsidRPr="004B271D">
        <w:rPr>
          <w:rFonts w:ascii="Arial" w:hAnsi="Arial" w:cs="Arial"/>
        </w:rPr>
        <w:t xml:space="preserve"> Cụm từ “Nông nghiệp và phát triển nông thôn,” được bãi bỏ theo quy định tại điểm h khoản 44 Điều 1 Nghị định số 23/2026/NĐ-CP sửa đổi, bổ sung một số điều của các Nghị định trong lĩnh vực tài nguyên nước, có hiệu lực từ ngày 17 tháng 01 năm 2026.</w:t>
      </w:r>
    </w:p>
  </w:footnote>
  <w:footnote w:id="10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[104]</w:t>
      </w:r>
      <w:r w:rsidRPr="004B271D">
        <w:rPr>
          <w:rFonts w:ascii="Arial" w:hAnsi="Arial" w:cs="Arial"/>
        </w:rPr>
        <w:t xml:space="preserve"> Cụm từ “Ủy ban nhân dân cấp huyện” được thay thế bởi cụm từ “Ủy ban nhân nhân cấp xã” theo quy định tại điểm a khoản 43 Điều 1 Nghị định số 23/2026/NĐ-CP sửa đổi, bổ sung một số điều của các Nghị định trong lĩnh vực tài nguyên nước, có hiệu lực từ ngày 17 tháng 01 năm 2026.</w:t>
      </w:r>
    </w:p>
  </w:footnote>
  <w:footnote w:id="10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[105]</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0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[106]</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0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[107]</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0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[108]</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0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[109]</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1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[110]</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1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[111]</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1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[112]</w:t>
      </w:r>
      <w:r w:rsidRPr="004B271D">
        <w:rPr>
          <w:rFonts w:ascii="Arial" w:hAnsi="Arial" w:cs="Arial"/>
        </w:rPr>
        <w:t xml:space="preserve"> Cụm từ “Ủy ban nhân dân cấp huyện, Ủy ban nhân dân cấp xã” được thay thế bởi cụm từ “Ủy ban nhân nhân cấp xã” theo quy định tại điểm a khoản 43 Điều 1 Nghị định số 23/2026/NĐ-CP sửa đổi, bổ sung một số điều của các Nghị định trong lĩnh vực tài nguyên nước, có hiệu lực từ ngày 17 tháng 01 năm 2026.</w:t>
      </w:r>
    </w:p>
  </w:footnote>
  <w:footnote w:id="11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[113]</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1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[114]</w:t>
      </w:r>
      <w:r w:rsidRPr="004B271D">
        <w:rPr>
          <w:rFonts w:ascii="Arial" w:hAnsi="Arial" w:cs="Arial"/>
        </w:rPr>
        <w:t xml:space="preserve"> Khoản được bổ sung theo quy định tại điểm a khoản 19 Điều 1 Nghị định số 23/2026/NĐ-CP sửa đổi, bổ sung một số điều của các Nghị định trong lĩnh vực tài nguyên nước, có hiệu lực từ ngày 17 tháng 01 năm 2026.</w:t>
      </w:r>
    </w:p>
  </w:footnote>
  <w:footnote w:id="11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[115]</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1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[116]</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1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[117]</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1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[118]</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1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[119]</w:t>
      </w:r>
      <w:r w:rsidRPr="004B271D">
        <w:rPr>
          <w:rFonts w:ascii="Arial" w:hAnsi="Arial" w:cs="Arial"/>
        </w:rPr>
        <w:t xml:space="preserve"> Cụm từ “Ủy ban nhân dân cấp huyện, Ủy ban nhân dân cấp xã” được thay thế bởi cụm từ “Ủy ban nhân nhân cấp xã” theo quy định tại điểm a khoản 43 Điều 1 Nghị định số 23/2026/NĐ-CP sửa đổi, bổ sung một số điều của các Nghị định trong lĩnh vực tài nguyên nước, có hiệu lực từ ngày 17 tháng 01 năm 2026.</w:t>
      </w:r>
    </w:p>
  </w:footnote>
  <w:footnote w:id="12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[120]</w:t>
      </w:r>
      <w:r w:rsidRPr="004B271D">
        <w:rPr>
          <w:rFonts w:ascii="Arial" w:hAnsi="Arial" w:cs="Arial"/>
        </w:rPr>
        <w:t xml:space="preserve"> Cụm từ “Ủy ban nhân dân cấp huyện, Ủy ban nhân dân cấp xã” được thay thế bởi cụm từ “Ủy ban nhân nhân cấp xã” theo quy định tại điểm a khoản 43 Điều 1 Nghị định số 23/2026/NĐ-CP sửa đổi, bổ sung một số điều của các Nghị định trong lĩnh vực tài nguyên nước, có hiệu lực từ ngày 17 tháng 01 năm 2026.</w:t>
      </w:r>
    </w:p>
  </w:footnote>
  <w:footnote w:id="12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[121]</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2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[122]</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2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[123]</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2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[124]</w:t>
      </w:r>
      <w:r w:rsidRPr="004B271D">
        <w:rPr>
          <w:rFonts w:ascii="Arial" w:hAnsi="Arial" w:cs="Arial"/>
        </w:rPr>
        <w:t xml:space="preserve"> Cụm từ “Bộ Nông nghiệp và phát triển nông thôn,” được bãi bỏ theo quy định tại điểm đ khoản 44 Điều 1 Nghị định số 23/2026/NĐ-CP sửa đổi, bổ sung một số điều của các Nghị định trong lĩnh vực tài nguyên nước, có hiệu lực từ ngày 17 tháng 01 năm 2026.</w:t>
      </w:r>
    </w:p>
  </w:footnote>
  <w:footnote w:id="12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[125]</w:t>
      </w:r>
      <w:r w:rsidRPr="004B271D">
        <w:rPr>
          <w:rFonts w:ascii="Arial" w:hAnsi="Arial" w:cs="Arial"/>
        </w:rPr>
        <w:t xml:space="preserve"> Cụm từ “quy hoạch tổng hợp lưu vực sông liên tỉnh” được thay thế bởi cụm từ “quy hoạch tổng hợp tài nguyên nước và hạ tầng thủy lợi lưu vực sông liên tỉnh” theo quy định tại điểm g khoản 43 Điều 1 Nghị định số 23/2026/NĐ-CP sửa đổi, bổ sung một số điều của các Nghị định trong lĩnh vực tài nguyên nước, có hiệu lực từ ngày 01 tháng 01 năm 2027.</w:t>
      </w:r>
    </w:p>
  </w:footnote>
  <w:footnote w:id="12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[126]</w:t>
      </w:r>
      <w:r w:rsidRPr="004B271D">
        <w:rPr>
          <w:rFonts w:ascii="Arial" w:hAnsi="Arial" w:cs="Arial"/>
        </w:rPr>
        <w:t xml:space="preserve"> Khoản được sửa đổi, bổ sung theo quy định tại khoản 20 Điều 1 Nghị định số 23/2026/NĐ-CP sửa đổi, bổ sung một số điều của các Nghị định trong lĩnh vực tài nguyên nước, có hiệu lực từ ngày 17 tháng 01 năm 2026.</w:t>
      </w:r>
    </w:p>
  </w:footnote>
  <w:footnote w:id="12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[127]</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2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[128]</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2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[129]</w:t>
      </w:r>
      <w:r w:rsidRPr="004B271D">
        <w:rPr>
          <w:rFonts w:ascii="Arial" w:hAnsi="Arial" w:cs="Arial"/>
        </w:rPr>
        <w:t xml:space="preserve"> Cụm từ “ Bộ Nông nghiệp và Phát triển nông thôn” được thay thế bởi cụm từ “Bộ Nông nghiệp và Môi trường” theo quy định tại điểm đ khoản 43 Điều 1 Nghị định số 23/2026/NĐ-CP sửa đổi, bổ sung một số điều của các Nghị định trong lĩnh vực tài nguyên nước, có hiệu lực từ ngày 17 tháng 01 năm 2026.</w:t>
      </w:r>
    </w:p>
  </w:footnote>
  <w:footnote w:id="13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[130]</w:t>
      </w:r>
      <w:r w:rsidRPr="004B271D">
        <w:rPr>
          <w:rFonts w:ascii="Arial" w:hAnsi="Arial" w:cs="Arial"/>
        </w:rPr>
        <w:t xml:space="preserve"> Cụm từ “ Bộ Nông nghiệp và Phát triển nông thôn” được thay thế bởi cụm từ “Bộ Nông nghiệp và Môi trường” theo quy định tại điểm đ khoản 43 Điều 1 Nghị định số 23/2026/NĐ-CP sửa đổi, bổ sung một số điều của các Nghị định trong lĩnh vực tài nguyên nước, có hiệu lực từ ngày 17 tháng 01 năm 2026.</w:t>
      </w:r>
    </w:p>
  </w:footnote>
  <w:footnote w:id="13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[131]</w:t>
      </w:r>
      <w:r w:rsidRPr="004B271D">
        <w:rPr>
          <w:rFonts w:ascii="Arial" w:hAnsi="Arial" w:cs="Arial"/>
        </w:rPr>
        <w:t xml:space="preserve"> Khoản này được sửa đổi, bổ sung theo quy định tại điểm a khoản 21 Điều 1 Nghị định số 23/2026/NĐ- CP sửa đổi, bổ sung một số điều của các Nghị định trong lĩnh vực tài nguyên nước, có hiệu lực từ ngày 17 tháng 01 năm 2026.</w:t>
      </w:r>
    </w:p>
  </w:footnote>
  <w:footnote w:id="13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[132]</w:t>
      </w:r>
      <w:r w:rsidRPr="004B271D">
        <w:rPr>
          <w:rFonts w:ascii="Arial" w:hAnsi="Arial" w:cs="Arial"/>
        </w:rPr>
        <w:t xml:space="preserve"> Khoản này được bổ sung theo quy định tại điểm b khoản 21 Điều 1 Nghị định số 23/2026/NĐ-CP sửa đổi, bổ sung một số điều của các Nghị định trong lĩnh vực tài nguyên nước, có hiệu lực từ ngày 17 tháng 01 năm 2026.</w:t>
      </w:r>
    </w:p>
  </w:footnote>
  <w:footnote w:id="13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[133]</w:t>
      </w:r>
      <w:r w:rsidRPr="004B271D">
        <w:rPr>
          <w:rFonts w:ascii="Arial" w:hAnsi="Arial" w:cs="Arial"/>
        </w:rPr>
        <w:t xml:space="preserve"> Cụm từ “quy hoạch tổng hợp lưu vực sông” được thay thế bởi cụm từ “quy hoạch tổng hợp tài nguyên nước và hạ tầng thủy lợi lưu vực sông liên tỉnh” theo quy định tại điểm i khoản 43 Điều 1 Nghị định số 23/2026/NĐ-CP sửa đổi, bổ sung một số điều của các Nghị định trong lĩnh vực tài nguyên nước, có hiệu lực từ ngày 01 tháng 01 năm 2027.</w:t>
      </w:r>
    </w:p>
  </w:footnote>
  <w:footnote w:id="13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[134]</w:t>
      </w:r>
      <w:r w:rsidRPr="004B271D">
        <w:rPr>
          <w:rFonts w:ascii="Arial" w:hAnsi="Arial" w:cs="Arial"/>
        </w:rPr>
        <w:t xml:space="preserve"> Điều này được sửa đổi, bổ sung theo quy định tại khoản 22 Điều 1 Nghị định số 23/2026/NĐ-CP sửa đổi, bổ sung một số điều của các Nghị định trong lĩnh vực tài nguyên nước, có hiệu lực từ ngày 17 tháng 01 năm 2026.</w:t>
      </w:r>
    </w:p>
  </w:footnote>
  <w:footnote w:id="13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[135]</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3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[136]</w:t>
      </w:r>
      <w:r w:rsidRPr="004B271D">
        <w:rPr>
          <w:rFonts w:ascii="Arial" w:hAnsi="Arial" w:cs="Arial"/>
        </w:rPr>
        <w:t xml:space="preserve"> Cụm từ “Bộ Nông nghiệp và phát triển nông thôn,” được bãi bỏ theo quy định tại điểm đ khoản 44 Điều 1 Nghị định số 23/2026/NĐ-CP sửa đổi, bổ sung một số điều của các Nghị định trong lĩnh vực tài nguyên nước, có hiệu lực từ ngày 17 tháng 01 năm 2026.</w:t>
      </w:r>
    </w:p>
  </w:footnote>
  <w:footnote w:id="13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[137]</w:t>
      </w:r>
      <w:r w:rsidRPr="004B271D">
        <w:rPr>
          <w:rFonts w:ascii="Arial" w:hAnsi="Arial" w:cs="Arial"/>
        </w:rPr>
        <w:t xml:space="preserve"> Khoản này được sửa đổi, bổ sung theo quy định tại khoản 23 Điều 1 Nghị định số 23/2026/NĐ-CP sửa đổi, bổ sung một số điều của các Nghị định trong lĩnh vực tài nguyên nước, có hiệu lực từ ngày 17 tháng 01 năm 2026.</w:t>
      </w:r>
    </w:p>
  </w:footnote>
  <w:footnote w:id="13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[138]</w:t>
      </w:r>
      <w:r w:rsidRPr="004B271D">
        <w:rPr>
          <w:rFonts w:ascii="Arial" w:hAnsi="Arial" w:cs="Arial"/>
        </w:rPr>
        <w:t xml:space="preserve"> Khoản này được sửa đổi, bổ sung theo quy định tại khoản 24 Điều 1 Nghị định số 23/2026/NĐ-CP sửa đổi, bổ sung một số điều của các Nghị định trong lĩnh vực tài nguyên nước, có hiệu lực từ ngày 17 tháng 01 năm 2026.</w:t>
      </w:r>
    </w:p>
  </w:footnote>
  <w:footnote w:id="13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[139]</w:t>
      </w:r>
      <w:r w:rsidRPr="004B271D">
        <w:rPr>
          <w:rFonts w:ascii="Arial" w:hAnsi="Arial" w:cs="Arial"/>
        </w:rPr>
        <w:t xml:space="preserve"> Khoản này được sửa đổi, bổ sung theo quy định tại điểm a khoản 25 Điều 1 Nghị định số 23/2026/NĐ- CP sửa đổi, bổ sung một số điều của các Nghị định trong lĩnh vực tài nguyên nước, có hiệu lực từ ngày 17 tháng 01 năm 2026.</w:t>
      </w:r>
    </w:p>
  </w:footnote>
  <w:footnote w:id="14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[140]</w:t>
      </w:r>
      <w:r w:rsidRPr="004B271D">
        <w:rPr>
          <w:rFonts w:ascii="Arial" w:hAnsi="Arial" w:cs="Arial"/>
        </w:rPr>
        <w:t xml:space="preserve"> Khoản này được sửa đổi, bổ sung theo quy định tại điểm b khoản 25 Điều 1 Nghị định số 23/2026/NĐ- CP sửa đổi, bổ sung một số điều của các Nghị định trong lĩnh vực tài nguyên nước, có hiệu lực từ ngày 17 tháng 01 năm 2026.</w:t>
      </w:r>
    </w:p>
  </w:footnote>
  <w:footnote w:id="14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[141]</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4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[142]</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4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[143]</w:t>
      </w:r>
      <w:r w:rsidRPr="004B271D">
        <w:rPr>
          <w:rFonts w:ascii="Arial" w:hAnsi="Arial" w:cs="Arial"/>
        </w:rPr>
        <w:t xml:space="preserve"> Cụm từ “Bộ Nông nghiệp và phát triển nông thôn,” được bãi bỏ theo quy định tại điểm đ khoản 44 Điều 1 Nghị định số 23/2026/NĐ-CP sửa đổi, bổ sung một số điều của các Nghị định trong lĩnh vực tài nguyên nước, có hiệu lực từ ngày 17 tháng 01 năm 2026.</w:t>
      </w:r>
    </w:p>
  </w:footnote>
  <w:footnote w:id="14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[144]</w:t>
      </w:r>
      <w:r w:rsidRPr="004B271D">
        <w:rPr>
          <w:rFonts w:ascii="Arial" w:hAnsi="Arial" w:cs="Arial"/>
        </w:rPr>
        <w:t xml:space="preserve"> Khoản này được sửa đổi, bổ sung theo quy định tại điểm a khoản 26 Điều 1 Nghị định số 23/2026/NĐ- CP sửa đổi, bổ sung một số điều của các Nghị định trong lĩnh vực tài nguyên nước, có hiệu lực từ ngày 17 tháng 01 năm 2026.</w:t>
      </w:r>
    </w:p>
  </w:footnote>
  <w:footnote w:id="14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[145]</w:t>
      </w:r>
      <w:r w:rsidRPr="004B271D">
        <w:rPr>
          <w:rFonts w:ascii="Arial" w:hAnsi="Arial" w:cs="Arial"/>
        </w:rPr>
        <w:t xml:space="preserve"> Khoản này được sửa đổi, bổ sung theo quy định tại điểm b khoản 26 Điều 1 Nghị định số 23/2026/NĐ- CP sửa đổi, bổ sung một số điều của các Nghị định trong lĩnh vực tài nguyên nước, có hiệu lực từ ngày 17 tháng 01 năm 2026.</w:t>
      </w:r>
    </w:p>
  </w:footnote>
  <w:footnote w:id="14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[146]</w:t>
      </w:r>
      <w:r w:rsidRPr="004B271D">
        <w:rPr>
          <w:rFonts w:ascii="Arial" w:hAnsi="Arial" w:cs="Arial"/>
        </w:rPr>
        <w:t xml:space="preserve"> Điều này được sửa đổi, bổ sung theo quy định tại khoản 27 Điều 1 Nghị định số 23/2026/NĐ-CP sửa đổi, bổ sung một số điều của các Nghị định trong lĩnh vực tài nguyên nước, có hiệu lực từ ngày 17 tháng 01 năm 2026.</w:t>
      </w:r>
    </w:p>
  </w:footnote>
  <w:footnote w:id="14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[147]</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4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[148]</w:t>
      </w:r>
      <w:r w:rsidRPr="004B271D">
        <w:rPr>
          <w:rFonts w:ascii="Arial" w:hAnsi="Arial" w:cs="Arial"/>
        </w:rPr>
        <w:t xml:space="preserve"> Cụm từ “Sở Nông nghiệp và phát triển nông thôn,” được bãi bỏ theo quy định tại điểm e khoản 44 Điều 1 Nghị định số 23/2026/NĐ-CP sửa đổi, bổ sung một số điều của các Nghị định trong lĩnh vực tài nguyên nước, có hiệu lực từ ngày 17 tháng 01 năm 2026.</w:t>
      </w:r>
    </w:p>
  </w:footnote>
  <w:footnote w:id="14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[149]</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5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[150]</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5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[151]</w:t>
      </w:r>
      <w:r w:rsidRPr="004B271D">
        <w:rPr>
          <w:rFonts w:ascii="Arial" w:hAnsi="Arial" w:cs="Arial"/>
        </w:rPr>
        <w:t xml:space="preserve"> Cụm từ “các Sở Nông nghiệp và phát triển nông thôn,” được bãi bỏ theo quy định tại điểm g khoản 44 Điều 1 Nghị định số 23/2026/NĐ-CP sửa đổi, bổ sung một số điều của các Nghị định trong lĩnh vực tài nguyên nước, có hiệu lực từ ngày 17 tháng 01 năm 2026.</w:t>
      </w:r>
    </w:p>
  </w:footnote>
  <w:footnote w:id="15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[152]</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5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[153]</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5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[154]</w:t>
      </w:r>
      <w:r w:rsidRPr="004B271D">
        <w:rPr>
          <w:rFonts w:ascii="Arial" w:hAnsi="Arial" w:cs="Arial"/>
        </w:rPr>
        <w:t xml:space="preserve"> Khoản này được sửa đổi, bổ sung theo quy định tại khoản 28 Điều 1 Nghị định số 23/2026/NĐ-CP sửa đổi, bổ sung một số điều của các Nghị định trong lĩnh vực tài nguyên nước, có hiệu lực từ ngày 17 tháng 01 năm 2026.</w:t>
      </w:r>
    </w:p>
  </w:footnote>
  <w:footnote w:id="15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[155]</w:t>
      </w:r>
      <w:r w:rsidRPr="004B271D">
        <w:rPr>
          <w:rFonts w:ascii="Arial" w:hAnsi="Arial" w:cs="Arial"/>
        </w:rPr>
        <w:t xml:space="preserve"> Điều này được sửa đổi, bổ sung theo quy định tại khoản 29 Điều 1 Nghị định số 23/2026/NĐ-CP sửa đổi, bổ sung một số điều của các Nghị định trong lĩnh vực tài nguyên nước, có hiệu lực từ ngày 17 tháng 01 năm 2026.</w:t>
      </w:r>
    </w:p>
  </w:footnote>
  <w:footnote w:id="15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[156]</w:t>
      </w:r>
      <w:r w:rsidRPr="004B271D">
        <w:rPr>
          <w:rFonts w:ascii="Arial" w:hAnsi="Arial" w:cs="Arial"/>
        </w:rPr>
        <w:t xml:space="preserve"> Điểm này được sửa đổi, bổ sung theo quy định tại điểm a khoản 30 Điều 1 Nghị định số 23/2026/NĐ- CP sửa đổi, bổ sung một số điều của các Nghị định trong lĩnh vực tài nguyên nước, có hiệu lực từ ngày 17 tháng 01 năm 2026.</w:t>
      </w:r>
    </w:p>
  </w:footnote>
  <w:footnote w:id="15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[157]</w:t>
      </w:r>
      <w:r w:rsidRPr="004B271D">
        <w:rPr>
          <w:rFonts w:ascii="Arial" w:hAnsi="Arial" w:cs="Arial"/>
        </w:rPr>
        <w:t xml:space="preserve"> Khoản này được sửa đổi, bổ sung theo quy định tại điểm b khoản 30 Điều 1 Nghị định số 23/2026/NĐ- CP sửa đổi, bổ sung một số điều của các Nghị định trong lĩnh vực tài nguyên nước, có hiệu lực từ ngày 17 tháng 01 năm 2026.</w:t>
      </w:r>
    </w:p>
  </w:footnote>
  <w:footnote w:id="15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[158]</w:t>
      </w:r>
      <w:r w:rsidRPr="004B271D">
        <w:rPr>
          <w:rFonts w:ascii="Arial" w:hAnsi="Arial" w:cs="Arial"/>
        </w:rPr>
        <w:t xml:space="preserve"> Khoản này được bổ sung theo quy định tại điểm c khoản 30 Điều 1 Nghị định số 23/2026/NĐ-CP sửa đổi, bổ sung một số điều của các Nghị định trong lĩnh vực tài nguyên nước, có hiệu lực từ ngày 17 tháng 01 năm 2026.</w:t>
      </w:r>
    </w:p>
  </w:footnote>
  <w:footnote w:id="15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[159]</w:t>
      </w:r>
      <w:r w:rsidRPr="004B271D">
        <w:rPr>
          <w:rFonts w:ascii="Arial" w:hAnsi="Arial" w:cs="Arial"/>
        </w:rPr>
        <w:t xml:space="preserve"> Điều này được sửa đổi, bổ sung theo quy định tại khoản 31 Điều 1 Nghị định số 23/2026/NĐ-CP sửa đổi, bổ sung một số điều của các Nghị định trong lĩnh vực tài nguyên nước, có hiệu lực từ ngày 17 tháng 01 năm 2026.</w:t>
      </w:r>
    </w:p>
  </w:footnote>
  <w:footnote w:id="16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[160]</w:t>
      </w:r>
      <w:r w:rsidRPr="004B271D">
        <w:rPr>
          <w:rFonts w:ascii="Arial" w:hAnsi="Arial" w:cs="Arial"/>
        </w:rPr>
        <w:t xml:space="preserve"> Điểm này được sửa đổi, bổ sung theo quy định tại khoản 32 Điều 1 Nghị định số 23/2026/NĐ-CP sửa đổi, bổ sung một số điều của các Nghị định trong lĩnh vực tài nguyên nước, có hiệu lực từ ngày 17 tháng 01 năm 2026.</w:t>
      </w:r>
    </w:p>
  </w:footnote>
  <w:footnote w:id="16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[161]</w:t>
      </w:r>
      <w:r w:rsidRPr="004B271D">
        <w:rPr>
          <w:rFonts w:ascii="Arial" w:hAnsi="Arial" w:cs="Arial"/>
        </w:rPr>
        <w:t xml:space="preserve"> Cụm từ “, quy hoạch phòng, chống thiên tai và thủy lợi” được bãi bỏ theo quy định tại điểm l khoản 44 Điều 1 Nghị định số 23/2026/NĐ-CP sửa đổi, bổ sung một số điều của các Nghị định trong lĩnh vực tài nguyên nước, có hiệu lực từ ngày 17 tháng 01 năm 2026.</w:t>
      </w:r>
    </w:p>
  </w:footnote>
  <w:footnote w:id="16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[162]</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6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[163]</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6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[164]</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6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[165]</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6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[166]</w:t>
      </w:r>
      <w:r w:rsidRPr="004B271D">
        <w:rPr>
          <w:rFonts w:ascii="Arial" w:hAnsi="Arial" w:cs="Arial"/>
        </w:rPr>
        <w:t xml:space="preserve"> Điểm này được sửa đổi, bổ sung theo quy định tại khoản 33 Điều 1 Nghị định số 23/2026/NĐ-CP sửa đổi, bổ sung một số điều của các Nghị định trong lĩnh vực tài nguyên nước, có hiệu lực từ ngày 17 tháng 01 năm 2026.</w:t>
      </w:r>
    </w:p>
  </w:footnote>
  <w:footnote w:id="16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[167]</w:t>
      </w:r>
      <w:r w:rsidRPr="004B271D">
        <w:rPr>
          <w:rFonts w:ascii="Arial" w:hAnsi="Arial" w:cs="Arial"/>
        </w:rPr>
        <w:t xml:space="preserve"> Cụm từ “quy hoạch tổng hợp lưu vực sông liên tỉnh” được thay thế bởi cụm từ “quy hoạch tổng hợp tài nguyên nước và hạ tầng thủy lợi lưu vực sông liên tỉnh” theo quy định tại điểm g khoản 43 Điều 1 Nghị định số 23/2026/NĐ-CP sửa đổi, bổ sung một số điều của các Nghị định trong lĩnh vực tài nguyên nước, có hiệu lực từ ngày 01 tháng 01 năm 2027.</w:t>
      </w:r>
    </w:p>
  </w:footnote>
  <w:footnote w:id="16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[168]</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6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[169]</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7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[170]</w:t>
      </w:r>
      <w:r w:rsidRPr="004B271D">
        <w:rPr>
          <w:rFonts w:ascii="Arial" w:hAnsi="Arial" w:cs="Arial"/>
        </w:rPr>
        <w:t xml:space="preserve"> Cụm từ “Bộ Kế hoạch và Đầu tư” được thay thế bởi cụm từ “Bộ Tài chính” theo quy định tại điểm m khoản 43 Điều 1 Nghị định số 23/2026/NĐ-CP sửa đổi, bổ sung một số điều của các Nghị định trong lĩnh vực tài nguyên nước, có hiệu lực từ ngày 17 tháng 01 năm 2026.</w:t>
      </w:r>
    </w:p>
  </w:footnote>
  <w:footnote w:id="17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[171]</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7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[172]</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7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[173]</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7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[174]</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7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[175]</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7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[176]</w:t>
      </w:r>
      <w:r w:rsidRPr="004B271D">
        <w:rPr>
          <w:rFonts w:ascii="Arial" w:hAnsi="Arial" w:cs="Arial"/>
        </w:rPr>
        <w:t xml:space="preserve"> Cụm từ “ Khung Kiến trúc Chính phủ điện tử Việt Nam” được thay thế bởi cụm từ “ Khung kiến trúc Chính phủ số Việt Nam” theo quy định tại điểm m khoản 43 Điều 1 Nghị định số 23/2026/NĐ-CP sửa đổi, bổ sung một số điều của các Nghị định trong lĩnh vực tài nguyên nước, có hiệu lực từ ngày 17 tháng 01 năm 2026.</w:t>
      </w:r>
    </w:p>
  </w:footnote>
  <w:footnote w:id="17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[177]</w:t>
      </w:r>
      <w:r w:rsidRPr="004B271D">
        <w:rPr>
          <w:rFonts w:ascii="Arial" w:hAnsi="Arial" w:cs="Arial"/>
        </w:rPr>
        <w:t xml:space="preserve"> Cụm từ “tài nguyên và Môi trường” được thay thế bởi cụm từ “ Nông nghiệp và Môi trường” theo quy định tại điểm d khoản 43 Điều 1 Nghị định số 23/2026/NĐ-CP sửa đổi, bổ sung một số điều của các Nghị định trong lĩnh vực tài nguyên nước, có hiệu lực từ ngày 17 tháng 01 năm 2026.</w:t>
      </w:r>
    </w:p>
  </w:footnote>
  <w:footnote w:id="17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[178]</w:t>
      </w:r>
      <w:r w:rsidRPr="004B271D">
        <w:rPr>
          <w:rFonts w:ascii="Arial" w:hAnsi="Arial" w:cs="Arial"/>
        </w:rPr>
        <w:t xml:space="preserve"> Cụm từ “quy hoạch tài nguyên nước” được thay thế bởi cụm từ “quy hoạch tài nguyên nước, thủy lợi và phòng, chống thiên tai” theo quy định tại điểm l khoản 43 Điều 1 Nghị định số 23/2026/NĐ-CP sửa đổi, bổ sung một số điều của các Nghị định trong lĩnh vực tài nguyên nước, có hiệu lực từ ngày 17 tháng 01 năm 2026.</w:t>
      </w:r>
    </w:p>
  </w:footnote>
  <w:footnote w:id="17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[179]</w:t>
      </w:r>
      <w:r w:rsidRPr="004B271D">
        <w:rPr>
          <w:rFonts w:ascii="Arial" w:hAnsi="Arial" w:cs="Arial"/>
        </w:rPr>
        <w:t xml:space="preserve"> Cụm từ “quy hoạch tổng hợp lưu vực sông liên tỉnh” được thay thế bởi cụm từ “quy hoạch tổng hợp tài nguyên nước và hạ tầng thủy lợi lưu vực sông liên tỉnh” theo quy định tại điểm g khoản 43 Điều 1 Nghị định số 23/2026/NĐ-CP sửa đổi, bổ sung một số điều của các Nghị định trong lĩnh vực tài nguyên nước, có hiệu lực từ ngày 01 tháng 01 năm 2027.</w:t>
      </w:r>
    </w:p>
  </w:footnote>
  <w:footnote w:id="18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[180]</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8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[181]</w:t>
      </w:r>
      <w:r w:rsidRPr="004B271D">
        <w:rPr>
          <w:rFonts w:ascii="Arial" w:hAnsi="Arial" w:cs="Arial"/>
        </w:rPr>
        <w:t xml:space="preserve"> Cụm từ “quy hoạch tổng hợp lưu vực sông” được thay thế bởi cụm từ “quy hoạch tổng hợp tài nguyên nước và hạ tầng thủy lợi lưu vực sông liên tỉnh” theo quy định tại điểm i khoản 43 Điều 1 Nghị định số 23/2026/NĐ-CP sửa đổi, bổ sung một số điều của các Nghị định trong lĩnh vực tài nguyên nước, có hiệu lực từ ngày 01 tháng 01 năm 2027.</w:t>
      </w:r>
    </w:p>
  </w:footnote>
  <w:footnote w:id="18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[182]</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8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[183]</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8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[184]</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8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[185]</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8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[186]</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8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[187]</w:t>
      </w:r>
      <w:r w:rsidRPr="004B271D">
        <w:rPr>
          <w:rFonts w:ascii="Arial" w:hAnsi="Arial" w:cs="Arial"/>
        </w:rPr>
        <w:t xml:space="preserve"> Cụm từ “Khung Kiến trúc Chính phủ điện tử Việt Nam” được thay thế bởi cụm từ “Khung Kiến trúc Chính phủ số Việt Nam” theo quy định tại điểm n khoản 43 Điều 1 Nghị định số 23/2026/NĐ-CP sửa đổi, bổ sung một số điều của các Nghị định trong lĩnh vực tài nguyên nước, có hiệu lực từ ngày 17 tháng 01 năm 2026.</w:t>
      </w:r>
    </w:p>
  </w:footnote>
  <w:footnote w:id="18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[188]</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8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[189]</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9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[190]</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9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[191]</w:t>
      </w:r>
      <w:r w:rsidRPr="004B271D">
        <w:rPr>
          <w:rFonts w:ascii="Arial" w:hAnsi="Arial" w:cs="Arial"/>
        </w:rPr>
        <w:t xml:space="preserve"> Cụm từ “,Bộ Nông nghiệp và phát triển nông thôn” được bãi bỏ theo quy định tại điểm d khoản 44 Điều 1 Nghị định số 23/2026/NĐ-CP sửa đổi, bổ sung một số điều của các Nghị định trong lĩnh vực tài nguyên nước, có hiệu lực từ ngày 17 tháng 01 năm 2026.</w:t>
      </w:r>
    </w:p>
  </w:footnote>
  <w:footnote w:id="19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[192]</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9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[193]</w:t>
      </w:r>
      <w:r w:rsidRPr="004B271D">
        <w:rPr>
          <w:rFonts w:ascii="Arial" w:hAnsi="Arial" w:cs="Arial"/>
        </w:rPr>
        <w:t xml:space="preserve"> Điểm này được sửa đổi, bổ sung theo quy định tại khoản 34 Điều 1 Nghị định số 23/2026/NĐ-CP sửa đổi, bổ sung một số điều của các Nghị định trong lĩnh vực tài nguyên nước, có hiệu lực từ ngày 17 tháng 01 năm 2026.</w:t>
      </w:r>
    </w:p>
  </w:footnote>
  <w:footnote w:id="19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[194]</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9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[195]</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19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[196]</w:t>
      </w:r>
      <w:r w:rsidRPr="004B271D">
        <w:rPr>
          <w:rFonts w:ascii="Arial" w:hAnsi="Arial" w:cs="Arial"/>
        </w:rPr>
        <w:t xml:space="preserve"> Cụm từ “Sở Tài nguyên và Môi trường” được thay thế bởi cụm từ “Sở Nông nghiệp và Môi trường” theo quy định tại điểm c khoản 43 Điều 1 Nghị định số 23/2026/NĐ-CP sửa đổi, bổ sung một số điều của các Nghị định trong lĩnh vực tài nguyên nước, có hiệu lực từ ngày 17 tháng 01 năm 2026.</w:t>
      </w:r>
    </w:p>
  </w:footnote>
  <w:footnote w:id="19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[197]</w:t>
      </w:r>
      <w:r w:rsidRPr="004B271D">
        <w:rPr>
          <w:rFonts w:ascii="Arial" w:hAnsi="Arial" w:cs="Arial"/>
        </w:rPr>
        <w:t xml:space="preserve"> Khoản này được bổ sung theo quy định tại khoản 35 Điều 1 Nghị định số 23/2026/NĐ-CP sửa đổi, bổ sung một số điều của các Nghị định trong lĩnh vực tài nguyên nước, có hiệu lực từ ngày 17 tháng 01 năm 2026.</w:t>
      </w:r>
    </w:p>
  </w:footnote>
  <w:footnote w:id="19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[198]</w:t>
      </w:r>
      <w:r w:rsidRPr="004B271D">
        <w:rPr>
          <w:rFonts w:ascii="Arial" w:hAnsi="Arial" w:cs="Arial"/>
        </w:rPr>
        <w:t xml:space="preserve"> Điều này được sửa đổi, bổ sung theo quy định tại khoản 36 Điều 1 Nghị định số 23/2026/NĐ-CP sửa đổi, bổ sung một số điều của các Nghị định trong lĩnh vực tài nguyên nước, có hiệu lực từ ngày 17 tháng 01 năm 2026.</w:t>
      </w:r>
    </w:p>
  </w:footnote>
  <w:footnote w:id="19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[199]</w:t>
      </w:r>
      <w:r w:rsidRPr="004B271D">
        <w:rPr>
          <w:rFonts w:ascii="Arial" w:hAnsi="Arial" w:cs="Arial"/>
        </w:rPr>
        <w:t xml:space="preserve"> Điều này được sửa đổi, bổ sung theo quy định tại khoản 37 Điều 1 Nghị định số 23/2026/NĐ-CP sửa đổi, bổ sung một số điều của các Nghị định trong lĩnh vực tài nguyên nước, có hiệu lực từ ngày 17 tháng 01 năm 2026.</w:t>
      </w:r>
    </w:p>
  </w:footnote>
  <w:footnote w:id="20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[200]</w:t>
      </w:r>
      <w:r w:rsidRPr="004B271D">
        <w:rPr>
          <w:rFonts w:ascii="Arial" w:hAnsi="Arial" w:cs="Arial"/>
        </w:rPr>
        <w:t xml:space="preserve"> Điều này được sửa đổi, bổ sung theo quy định tại khoản 38 Điều 1 Nghị định số 23/2026/NĐ-CP sửa đổi, bổ sung một số điều của các Nghị định trong lĩnh vực tài nguyên nước, có hiệu lực từ ngày 17 tháng 01 năm 2026.</w:t>
      </w:r>
    </w:p>
  </w:footnote>
  <w:footnote w:id="20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[201]</w:t>
      </w:r>
      <w:r w:rsidRPr="004B271D">
        <w:rPr>
          <w:rFonts w:ascii="Arial" w:hAnsi="Arial" w:cs="Arial"/>
        </w:rPr>
        <w:t xml:space="preserve"> Điểm này được sửa đổi, bổ sung theo quy định tại khoản 39 Điều 1 Nghị định số 23/2026/NĐ-CP sửa đổi, bổ sung một số điều của các Nghị định trong lĩnh vực tài nguyên nước, có hiệu lực từ ngày 17 tháng 01 năm 2026.</w:t>
      </w:r>
    </w:p>
  </w:footnote>
  <w:footnote w:id="20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[202]</w:t>
      </w:r>
      <w:r w:rsidRPr="004B271D">
        <w:rPr>
          <w:rFonts w:ascii="Arial" w:hAnsi="Arial" w:cs="Arial"/>
        </w:rPr>
        <w:t xml:space="preserve"> Điểm này được sửa đổi, bổ sung theo quy định tại khoản 40 Điều 1 Nghị định số 23/2026/NĐ-CP sửa đổi, bổ sung một số điều của các Nghị định trong lĩnh vực tài nguyên nước, có hiệu lực từ ngày 17 tháng 01 năm 2026.</w:t>
      </w:r>
    </w:p>
  </w:footnote>
  <w:footnote w:id="20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[203]</w:t>
      </w:r>
      <w:r w:rsidRPr="004B271D">
        <w:rPr>
          <w:rFonts w:ascii="Arial" w:hAnsi="Arial" w:cs="Arial"/>
        </w:rPr>
        <w:t xml:space="preserve"> Cụm từ “điểm a” được bãi bỏ theo quy định tại điểm m khoản 44 Điều 1 Nghị định số 23/2026/NĐ- CP sửa đổi, bổ sung một số điều của các Nghị định trong lĩnh vực tài nguyên nước, có hiệu lực từ ngày 17 tháng 01 năm 2026.</w:t>
      </w:r>
    </w:p>
  </w:footnote>
  <w:footnote w:id="204">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Style w:val="FootnoteReference"/>
          <w:rFonts w:ascii="Arial" w:hAnsi="Arial" w:cs="Arial"/>
          <w:sz w:val="20"/>
          <w:szCs w:val="20"/>
        </w:rPr>
        <w:t>[204]</w:t>
      </w:r>
      <w:r w:rsidRPr="004B271D">
        <w:rPr>
          <w:rFonts w:ascii="Arial" w:hAnsi="Arial" w:cs="Arial"/>
          <w:sz w:val="20"/>
          <w:szCs w:val="20"/>
        </w:rPr>
        <w:t xml:space="preserve"> Điều 3 và Điều 4 của Nghị định số 23/2026/NĐ-CP sửa đổi, bổ sung một số điều của một số nghị định lĩnh vực tài nguyên nước, có hiệu lực kể từ ngày 17 tháng 01 năm 2026 quy định như sau:</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sz w:val="20"/>
          <w:szCs w:val="20"/>
        </w:rPr>
        <w:t>“</w:t>
      </w:r>
      <w:r w:rsidRPr="004B271D">
        <w:rPr>
          <w:rFonts w:ascii="Arial" w:hAnsi="Arial" w:cs="Arial"/>
          <w:b/>
          <w:bCs/>
          <w:i/>
          <w:iCs/>
          <w:sz w:val="20"/>
          <w:szCs w:val="20"/>
        </w:rPr>
        <w:t>Điều 3. Quy định chuyển tiếp</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1. Tổ chức, cá nhân đã được cơ quan nhà nước, người có thẩm quyền tiếp nhận hồ sơ để giải quyết theo thủ tục hành chính trước ngày Nghị định này có hiệu lực thi hành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2. Trường hợp tổ chức, cá nhân đã được tiếp nhận hồ sơ đề nghị cấp, gia hạn, điều chỉnh giấy phép khai thác tài nguyên nước cho công trình đã vận hành mà chưa được tiếp nhận hồ sơ tính tiền cấp quyền khai thác tài nguyên nước trước ngày Nghị định này có hiệu lực thi hành thì trong vòng 07 ngày làm việc kể từ ngày nhận được thông báo của cấp có thẩm quyền, tổ chức, cá nhân bổ sung hồ sơ tính tiền cấp quyền khai thác tài nguyên nước cho cơ quan có thẩm quyền để thẩm định theo trình tự, thủ tục quy định tại điểm b, c và điểm d khoản 2 Điều 51 của Nghị định số 54/2024/NĐ-CP ngày 16 tháng 5 năm 2024 của Chính phủ quy định việc hành nghề khoan nước dưới đất, kê khai, đăng ký, cấp phép, dịch vụ tài nguyên nước và tiền cấp quyền khai thác tài nguyên nước.</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3. Trường hợp tổ chức, cá nhân đã được cấp giấy phép cho công trình đã vận hành mà chưa được tiếp nhận hồ sơ tính tiền cấp quyền khai thác tài nguyên nước trước ngày Nghị định này có hiệu lực thi hành thì tổ chức, cá nhân nộp hồ sơ tính tiền cấp quyền khai thác tài nguyên nước cho cơ quan có thẩm quyền trước ngày 28 tháng 02 năm 2026 để thẩm định theo trình tự, thủ tục quy định tại điểm b, c và điểm d khoản 2 Điều 51 của Nghị định số 54/2024/NĐ-CP ngày 16 tháng 5 năm 2024 của Chính phủ quy định việc hành nghề khoan nước dưới đất, kê khai, đăng ký, cấp phép, dịch vụ tài nguyên nước và tiền cấp quyền khai thác tài nguyên nước.</w:t>
      </w:r>
    </w:p>
    <w:p w:rsidR="00823748" w:rsidRPr="004B271D" w:rsidRDefault="00823748" w:rsidP="007D0D62">
      <w:pPr>
        <w:pStyle w:val="FootnoteText"/>
        <w:spacing w:after="120"/>
        <w:ind w:firstLine="720"/>
        <w:jc w:val="both"/>
        <w:rPr>
          <w:rFonts w:ascii="Arial" w:hAnsi="Arial" w:cs="Arial"/>
          <w:i/>
          <w:iCs/>
        </w:rPr>
      </w:pPr>
      <w:r w:rsidRPr="004B271D">
        <w:rPr>
          <w:rFonts w:ascii="Arial" w:hAnsi="Arial" w:cs="Arial"/>
          <w:i/>
          <w:iCs/>
        </w:rPr>
        <w:t>4. Trong thời hạn 06 tháng kể từ ngày Nghị định này có hiệu lực thi hành, cơ quan quản lý hồ sơ, giấy phép có trách nhiệm chuyển giao hồ sơ, giấy phép, quyết định phê duyệt tiền cấp quyền đã hoàn thành mà có sự thay đổi thẩm quyền cho cơ quan quản lý hồ sơ, giấy phép theo thẩm quyền quy định tại Nghị định này.</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5. Đối với các quy hoạch tổng hợp lưu vực sông liên tỉnh đã lập hoặc điều chỉnh mà chưa được phê duyệt thì được tiếp tục lập, thẩm định theo quy định Nghị định số 53/2024/NĐ-CP ngày 16 tháng 5 năm 2024 của Chính phủ quy định chi tiết thi hành một số điều của Luật Tài nguyên nước.</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6. Đối với quy định về quan trắc, giám sát:</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a) Tổ chức, cá nhân có công trình khai thác nước mặt là công trình hồ chứa để phát điện, hồ chứa thủy lợi để phục vụ sản xuất nông nghiệp, nuôi trồng thủy sản và cho các mục đích khác phải hoàn thành việc lắp đặt thiết bị, thực hiện việc quan trắc, tính toán lưu lượng đến hồ theo quy định tại khoản 37 và khoản 38 Điều 1 của Nghị định này trước ngày 01 tháng 7 năm 2026;</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b) Tổ chức, cá nhân có công trình khai thác, sử dụng nước mặt là công trình hồ chứa thủy lợi để phục vụ sản xuất nông nghiệp, nuôi trồng thủy sản và cho các mục đích khác đang phải quan trắc để giám sát trực tuyến trước ngày Nghị định này có hiệu lực thì tự quyết định lựa chọn việc tiếp tục quan trắc tự động hoặc chuyển sang quan trắc định kỳ theo quy định của Nghị định này.</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7. Văn bản, giấy phép là kết quả giải quyết thủ tục hành chính đã được cơ quan, người có thẩm quyền ban hành trước ngày Nghị định này có hiệu lực thi hành và chưa hết hiệu lực hoặc chưa hết thời hạn thì tiếp tục được áp dụng, sử dụng theo thời hạn ghi trên văn bản, giấy phép đó cho đến khi hết thời hạn. Trường hợp tổ chức, cá nhân có nhu cầu được cấp, gia hạn, điều chỉnh, cấp lại văn bản, giấy phép thì gửi văn bản đề nghị, hồ sơ đến cấp có thẩm quyền theo quy định của Nghị định này giải quyết.</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8. Tổ chức, cá nhân khai thác, sử dụng nước mặt, nước biển thuộc trường hợp phải đăng ký theo quy định của Nghị định này đã được cấp giấy phép khai thác nước mặt, nước biển trước ngày Nghị định này có hiệu lực thi hành được quyền trả lại giấy phép được cấp để thực hiện việc đăng ký theo quy định của Nghị định này hoặc tiếp tục thực hiện đến hết thời hạn ghi trong giấy phép.</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9. Tổ chức, cá nhân khai thác nước thuộc trường hợp khai thác nước cho các hoạt động lâm nghiệp và hoạt động dịch vụ có liên quan đến lâm nghiệp đã được cấp giấy phép khai thác tài nguyên nước trước ngày Nghị định này có hiệu lực thi hành được quyền trả lại giấy phép được cấp.</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10. Tổ chức, cá nhân khai thác nước mặt cho mục đích thi công công trình hồ chứa, đập dâng và công trình thủy lợi thuộc trường hợp không phải cấp phép theo quy định của Nghị định này đã được cấp giấy phép khai thác nước mặt trước ngày Nghị định này có hiệu lực thi hành được quyền trả lại giấy phép đã được cấp. Trường hợp tổ chức, cá nhân đã được cấp có thẩm quyền tiếp nhận hồ sơ để giải quyết theo thủ tục hành chính trước ngày Nghị định này có hiệu lực mà chưa có kết quả giải quyết thủ tục hành chính thì cơ quan thẩm định thông báo trả lại hồ sơ đề nghị cấp phép cho tổ chức, cá nhân.</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b/>
          <w:bCs/>
          <w:i/>
          <w:iCs/>
          <w:sz w:val="20"/>
          <w:szCs w:val="20"/>
        </w:rPr>
        <w:t>Điều 4. Điều khoản thi hành</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1. Nghị định này có hiệu lực thi hành từ ngày 17 tháng 01 năm 2026, trừ trường hợp quy định tại khoản 2 Điều này.</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2. Việc lập, thẩm định, phê duyệt, điều chỉnh quy hoạch tổng hợp tài nguyên nước và hạ tầng thủy lợi lưu vực sông liên tỉnh được thực hiện từ ngày 01 tháng 01 năm 2027.</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3. Bãi bỏ một số quy định của Nghị định số 131/2025/NĐ-CP ngày 12 tháng 6 năm 2025 quy định phân định thẩm quyền của chính quyền địa phương 02 cấp trong lĩnh vực quản lý nhà nước của Bộ Nông nghiệp và Môi trường:</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a) Bãi bỏ Mục 7 Chương II lĩnh vực tài nguyên nước và khoản 4 Điều 48;</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b) Bãi bỏ Phụ lục VI kèm theo Nghị định.</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4. Bãi bỏ một số quy định của Nghị định số 136/2025/NĐ-CP ngày 12 tháng 6 năm 2025 quy định phân quyền, phân cấp trong lĩnh vực nông nghiệp và môi trường:</w:t>
      </w:r>
    </w:p>
    <w:p w:rsidR="00823748" w:rsidRPr="004B271D" w:rsidRDefault="00823748" w:rsidP="007D0D62">
      <w:pPr>
        <w:pStyle w:val="FootnoteText"/>
        <w:spacing w:after="120"/>
        <w:ind w:firstLine="720"/>
        <w:jc w:val="both"/>
        <w:rPr>
          <w:rFonts w:ascii="Arial" w:hAnsi="Arial" w:cs="Arial"/>
          <w:i/>
          <w:iCs/>
        </w:rPr>
      </w:pPr>
      <w:r w:rsidRPr="004B271D">
        <w:rPr>
          <w:rFonts w:ascii="Arial" w:hAnsi="Arial" w:cs="Arial"/>
          <w:i/>
          <w:iCs/>
        </w:rPr>
        <w:t>a) Bãi bỏ Chương IX phân quyền, phân cấp trong lĩnh vực tài nguyên nước và khoản 7 Điều 63;</w:t>
      </w:r>
    </w:p>
    <w:p w:rsidR="00823748" w:rsidRPr="004B271D" w:rsidRDefault="00823748" w:rsidP="007D0D62">
      <w:pPr>
        <w:widowControl w:val="0"/>
        <w:autoSpaceDE w:val="0"/>
        <w:autoSpaceDN w:val="0"/>
        <w:adjustRightInd w:val="0"/>
        <w:spacing w:after="120"/>
        <w:ind w:firstLine="720"/>
        <w:jc w:val="both"/>
        <w:rPr>
          <w:rFonts w:ascii="Arial" w:hAnsi="Arial" w:cs="Arial"/>
          <w:sz w:val="20"/>
          <w:szCs w:val="20"/>
        </w:rPr>
      </w:pPr>
      <w:r w:rsidRPr="004B271D">
        <w:rPr>
          <w:rFonts w:ascii="Arial" w:hAnsi="Arial" w:cs="Arial"/>
          <w:i/>
          <w:iCs/>
          <w:sz w:val="20"/>
          <w:szCs w:val="20"/>
        </w:rPr>
        <w:t>b) Bãi bỏ Phụ lục VII kèm theo Nghị định.</w:t>
      </w:r>
    </w:p>
    <w:p w:rsidR="00823748" w:rsidRPr="004B271D" w:rsidRDefault="00823748" w:rsidP="007D0D62">
      <w:pPr>
        <w:pStyle w:val="FootnoteText"/>
        <w:spacing w:after="120"/>
        <w:ind w:firstLine="720"/>
        <w:jc w:val="both"/>
        <w:rPr>
          <w:rFonts w:ascii="Arial" w:hAnsi="Arial" w:cs="Arial"/>
        </w:rPr>
      </w:pPr>
      <w:r w:rsidRPr="004B271D">
        <w:rPr>
          <w:rFonts w:ascii="Arial" w:hAnsi="Arial" w:cs="Arial"/>
          <w:i/>
          <w:iCs/>
        </w:rPr>
        <w:t>5. Các Bộ trưởng, Thủ trưởng cơ quan ngang bộ, Thủ trưởng cơ quan thuộc Chính phủ, Chủ tịch Ủy ban nhân dân tỉnh, thành phố và tổ chức, cá nhân có liên quan chịu trách nhiệm thi hành Nghị định này.”.</w:t>
      </w:r>
    </w:p>
  </w:footnote>
  <w:footnote w:id="20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[205]</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20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[206]</w:t>
      </w:r>
      <w:r w:rsidRPr="004B271D">
        <w:rPr>
          <w:rFonts w:ascii="Arial" w:hAnsi="Arial" w:cs="Arial"/>
        </w:rPr>
        <w:t xml:space="preserve"> Điểm này được sửa đổi, bổ sung theo quy định tại điểm a khoản 41 Điều 1 Nghị định số 23/2026/NĐ- CP sửa đổi, bổ sung một số điều của các Nghị định trong lĩnh vực tài nguyên nước, có hiệu lực từ ngày 17 tháng 01 năm 2026.</w:t>
      </w:r>
    </w:p>
  </w:footnote>
  <w:footnote w:id="20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[207]</w:t>
      </w:r>
      <w:r w:rsidRPr="004B271D">
        <w:rPr>
          <w:rFonts w:ascii="Arial" w:hAnsi="Arial" w:cs="Arial"/>
        </w:rPr>
        <w:t xml:space="preserve"> Khoản này được sửa đổi, bổ sung theo quy định tại điểm b khoản 41 Điều 1 Nghị định số 23/2026/NĐ- CP sửa đổi, bổ sung một số điều của các Nghị định trong lĩnh vực tài nguyên nước, có hiệu lực từ ngày 17 tháng 01 năm 2026.</w:t>
      </w:r>
    </w:p>
  </w:footnote>
  <w:footnote w:id="20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[208]</w:t>
      </w:r>
      <w:r w:rsidRPr="004B271D">
        <w:rPr>
          <w:rFonts w:ascii="Arial" w:hAnsi="Arial" w:cs="Arial"/>
        </w:rPr>
        <w:t xml:space="preserve"> Khoản này được bãi bỏ theo quy định tại điểm a khoản 44 Điều 1 Nghị định số 23/2026/NĐ-CP sửa đổi, bổ sung một số điều của các Nghị định trong lĩnh vực tài nguyên nước, có hiệu lực từ ngày 17 tháng 01 năm 2026.</w:t>
      </w:r>
    </w:p>
  </w:footnote>
  <w:footnote w:id="20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[209]</w:t>
      </w:r>
      <w:r w:rsidRPr="004B271D">
        <w:rPr>
          <w:rFonts w:ascii="Arial" w:hAnsi="Arial" w:cs="Arial"/>
        </w:rPr>
        <w:t xml:space="preserve"> Khoản này được bãi bỏ theo quy định tại điểm a khoản 44 Điều 1 Nghị định số 23/2026/NĐ-CP sửa đổi, bổ sung một số điều của các Nghị định trong lĩnh vực tài nguyên nước, có hiệu lực từ ngày 17 tháng 01 năm 2026.</w:t>
      </w:r>
    </w:p>
  </w:footnote>
  <w:footnote w:id="21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[210]</w:t>
      </w:r>
      <w:r w:rsidRPr="004B271D">
        <w:rPr>
          <w:rFonts w:ascii="Arial" w:hAnsi="Arial" w:cs="Arial"/>
        </w:rPr>
        <w:t xml:space="preserve"> Cụm từ “quy hoạch tổng hợp lưu vực sông liên tỉnh” được thay thế bởi cụm từ “quy hoạch tổng hợp tài nguyên nước và hạ tầng thủy lợi lưu vực sông liên tỉnh” theo quy định tại điểm g khoản 43 Điều 1 Nghị định số 23/2026/NĐ-CP sửa đổi, bổ sung một số điều của các Nghị định trong lĩnh vực tài nguyên nước, có hiệu lực từ ngày 01 tháng 01 năm 2027.</w:t>
      </w:r>
    </w:p>
  </w:footnote>
  <w:footnote w:id="211">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[211]</w:t>
      </w:r>
      <w:r w:rsidRPr="004B271D">
        <w:rPr>
          <w:rFonts w:ascii="Arial" w:hAnsi="Arial" w:cs="Arial"/>
        </w:rPr>
        <w:t xml:space="preserve"> Điểm này được bãi bỏ theo quy định tại điểm a khoản 44 Điều 1 Nghị định số 23/2026/NĐ-CP sửa đổi, bổ sung một số điều của các Nghị định trong lĩnh vực tài nguyên nước, có hiệu lực từ ngày 17 tháng 01 năm 2026.</w:t>
      </w:r>
    </w:p>
  </w:footnote>
  <w:footnote w:id="212">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[212]</w:t>
      </w:r>
      <w:r w:rsidRPr="004B271D">
        <w:rPr>
          <w:rFonts w:ascii="Arial" w:hAnsi="Arial" w:cs="Arial"/>
        </w:rPr>
        <w:t xml:space="preserve"> Điểm này được sửa đổi, bổ sung theo quy định tại điểm a khoản 42 Điều 1 Nghị định số 23/2026/NĐ- CP sửa đổi, bổ sung một số điều của các Nghị định trong lĩnh vực tài nguyên nước, có hiệu lực từ ngày 17 tháng 01 năm 2026.</w:t>
      </w:r>
    </w:p>
  </w:footnote>
  <w:footnote w:id="213">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[213]</w:t>
      </w:r>
      <w:r w:rsidRPr="004B271D">
        <w:rPr>
          <w:rFonts w:ascii="Arial" w:hAnsi="Arial" w:cs="Arial"/>
        </w:rPr>
        <w:t xml:space="preserve"> Điểm này được sửa đổi, bổ sung theo quy định tại điểm b khoản 42 Điều 1 Nghị định số 23/2026/NĐ- CP sửa đổi, bổ sung một số điều của các Nghị định trong lĩnh vực tài nguyên nước, có hiệu lực từ ngày 17 tháng 01 năm 2026.</w:t>
      </w:r>
    </w:p>
  </w:footnote>
  <w:footnote w:id="214">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[214]</w:t>
      </w:r>
      <w:r w:rsidRPr="004B271D">
        <w:rPr>
          <w:rFonts w:ascii="Arial" w:hAnsi="Arial" w:cs="Arial"/>
        </w:rPr>
        <w:t xml:space="preserve"> Điểm này được sửa đổi, bổ sung theo quy định tại điểm c khoản 42 Điều 1 Nghị định số 23/2026/NĐ- CP sửa đổi, bổ sung một số điều của các Nghị định trong lĩnh vực tài nguyên nước, có hiệu lực từ ngày 17 tháng 01 năm 2026.</w:t>
      </w:r>
    </w:p>
  </w:footnote>
  <w:footnote w:id="215">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[215]</w:t>
      </w:r>
      <w:r w:rsidRPr="004B271D">
        <w:rPr>
          <w:rFonts w:ascii="Arial" w:hAnsi="Arial" w:cs="Arial"/>
        </w:rPr>
        <w:t xml:space="preserve"> Cụm từ “năm 2012” được bãi bỏ theo quy định tại điểm n khoản 44 Điều 1 Nghị định số 23/2026/NĐ- CP sửa đổi, bổ sung một số điều của các Nghị định trong lĩnh vực tài nguyên nước, có hiệu lực từ ngày 17 tháng 01 năm 2026.</w:t>
      </w:r>
    </w:p>
  </w:footnote>
  <w:footnote w:id="216">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[216]</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217">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[217]</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218">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[218]</w:t>
      </w:r>
      <w:r w:rsidRPr="004B271D">
        <w:rPr>
          <w:rFonts w:ascii="Arial" w:hAnsi="Arial" w:cs="Arial"/>
        </w:rPr>
        <w:t xml:space="preserve"> Cụm từ “Bộ Tài nguyên và Môi trường” được thay thế bởi cụm từ “Bộ Nông nghiệp và Môi trường” theo quy định tại điểm b khoản 43 Điều 1 Nghị định số 23/2026/NĐ-CP sửa đổi, bổ sung một số điều của các Nghị định trong lĩnh vực tài nguyên nước, có hiệu lực từ ngày 17 tháng 01 năm 2026.</w:t>
      </w:r>
    </w:p>
  </w:footnote>
  <w:footnote w:id="219">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[219]</w:t>
      </w:r>
      <w:r w:rsidRPr="004B271D">
        <w:rPr>
          <w:rFonts w:ascii="Arial" w:hAnsi="Arial" w:cs="Arial"/>
        </w:rPr>
        <w:t xml:space="preserve"> Cụm từ “quy hoạch tổng hợp lưu vực sông liên tỉnh” được thay thế bởi cụm từ “quy hoạch tổng hợp tài nguyên nước và hạ tầng thủy lợi lưu vực sông liên tỉnh” theo quy định tại điểm g khoản 43 Điều 1 Nghị định số 23/2026/NĐ-CP sửa đổi, bổ sung một số điều của một số nghị định lĩnh vực tài nguyên nước, có hiệu lực từ ngày 01 tháng 01 năm 2027.</w:t>
      </w:r>
    </w:p>
  </w:footnote>
  <w:footnote w:id="220">
    <w:p w:rsidR="00823748" w:rsidRPr="004B271D" w:rsidRDefault="00823748" w:rsidP="007D0D62">
      <w:pPr>
        <w:pStyle w:val="FootnoteText"/>
        <w:spacing w:after="120"/>
        <w:ind w:firstLine="720"/>
        <w:jc w:val="both"/>
        <w:rPr>
          <w:rFonts w:ascii="Arial" w:hAnsi="Arial" w:cs="Arial"/>
        </w:rPr>
      </w:pPr>
      <w:r w:rsidRPr="004B271D">
        <w:rPr>
          <w:rStyle w:val="FootnoteReference"/>
          <w:rFonts w:ascii="Arial" w:hAnsi="Arial" w:cs="Arial"/>
        </w:rPr>
        <w:t>[220]</w:t>
      </w:r>
      <w:r w:rsidRPr="004B271D">
        <w:rPr>
          <w:rFonts w:ascii="Arial" w:hAnsi="Arial" w:cs="Arial"/>
        </w:rPr>
        <w:t xml:space="preserve"> Mẫu này được thay thế bởi Mẫu số 01 Phụ lục VII theo quy định tại khoản 45 Nghị định số 23/2026/NĐ-CP sửa đổi, bổ sung một số điều của một số nghị định lĩnh vực tài nguyên nước, có hiệu lực từ ngày 17 tháng 01 năm 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2F"/>
    <w:rsid w:val="000019DA"/>
    <w:rsid w:val="00040451"/>
    <w:rsid w:val="00072325"/>
    <w:rsid w:val="00081F61"/>
    <w:rsid w:val="000A507E"/>
    <w:rsid w:val="000C3BB1"/>
    <w:rsid w:val="001107B9"/>
    <w:rsid w:val="001417DD"/>
    <w:rsid w:val="00161879"/>
    <w:rsid w:val="001D5C52"/>
    <w:rsid w:val="001E2E7D"/>
    <w:rsid w:val="00233B9F"/>
    <w:rsid w:val="002536B7"/>
    <w:rsid w:val="00261D0E"/>
    <w:rsid w:val="00273CD8"/>
    <w:rsid w:val="00297251"/>
    <w:rsid w:val="002A24B1"/>
    <w:rsid w:val="00391106"/>
    <w:rsid w:val="003B574A"/>
    <w:rsid w:val="003C274A"/>
    <w:rsid w:val="00471AD9"/>
    <w:rsid w:val="004850DF"/>
    <w:rsid w:val="00495998"/>
    <w:rsid w:val="004964B7"/>
    <w:rsid w:val="004B271D"/>
    <w:rsid w:val="004C354A"/>
    <w:rsid w:val="004F3F30"/>
    <w:rsid w:val="0052302F"/>
    <w:rsid w:val="005730B8"/>
    <w:rsid w:val="006515D2"/>
    <w:rsid w:val="006729D3"/>
    <w:rsid w:val="006849D1"/>
    <w:rsid w:val="00701E36"/>
    <w:rsid w:val="00716118"/>
    <w:rsid w:val="007D0D62"/>
    <w:rsid w:val="00823748"/>
    <w:rsid w:val="00885392"/>
    <w:rsid w:val="00910EFF"/>
    <w:rsid w:val="00920ACD"/>
    <w:rsid w:val="0097656F"/>
    <w:rsid w:val="009D60D2"/>
    <w:rsid w:val="009E429A"/>
    <w:rsid w:val="00A750C8"/>
    <w:rsid w:val="00B86AAB"/>
    <w:rsid w:val="00BB2933"/>
    <w:rsid w:val="00BD4BAA"/>
    <w:rsid w:val="00C7494D"/>
    <w:rsid w:val="00D341E2"/>
    <w:rsid w:val="00D45AAF"/>
    <w:rsid w:val="00D54A97"/>
    <w:rsid w:val="00D87820"/>
    <w:rsid w:val="00DB1FDF"/>
    <w:rsid w:val="00DC6F30"/>
    <w:rsid w:val="00E25831"/>
    <w:rsid w:val="00EE01B2"/>
    <w:rsid w:val="00F007B3"/>
    <w:rsid w:val="00F0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932D29E-63A7-4FB6-81F3-3B66228E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16118"/>
    <w:pPr>
      <w:widowControl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16118"/>
    <w:pPr>
      <w:tabs>
        <w:tab w:val="left" w:pos="1152"/>
      </w:tabs>
      <w:spacing w:before="120" w:after="120" w:line="312" w:lineRule="auto"/>
    </w:pPr>
    <w:rPr>
      <w:rFonts w:ascii="Arial" w:eastAsia="Arial" w:hAnsi="Arial" w:cs="Arial"/>
      <w:sz w:val="26"/>
      <w:szCs w:val="26"/>
    </w:rPr>
  </w:style>
  <w:style w:type="paragraph" w:styleId="FootnoteText">
    <w:name w:val="footnote text"/>
    <w:basedOn w:val="Normal"/>
    <w:semiHidden/>
    <w:rsid w:val="002A24B1"/>
    <w:rPr>
      <w:sz w:val="20"/>
      <w:szCs w:val="20"/>
    </w:rPr>
  </w:style>
  <w:style w:type="character" w:styleId="FootnoteReference">
    <w:name w:val="footnote reference"/>
    <w:semiHidden/>
    <w:rsid w:val="002A2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33636</Words>
  <Characters>191727</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CỘNG HÒA XÃ HỘI CHỦ NGHĨA VIỆT NAM Độc lập - Tự do - Hạnh phúc</vt:lpstr>
    </vt:vector>
  </TitlesOfParts>
  <Company>HOME</Company>
  <LinksUpToDate>false</LinksUpToDate>
  <CharactersWithSpaces>224914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 Độc lập - Tự do - Hạnh phúc</dc:title>
  <dc:subject/>
  <dc:creator>User</dc:creator>
  <cp:keywords/>
  <dc:description>DocumentCreationInfo</dc:description>
  <cp:lastModifiedBy>DELL</cp:lastModifiedBy>
  <cp:revision>2</cp:revision>
  <dcterms:created xsi:type="dcterms:W3CDTF">2026-03-18T03:42:00Z</dcterms:created>
  <dcterms:modified xsi:type="dcterms:W3CDTF">2026-03-18T03:42:00Z</dcterms:modified>
</cp:coreProperties>
</file>