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0"/>
        <w:gridCol w:w="4916"/>
      </w:tblGrid>
      <w:tr w:rsidR="00475023" w:rsidRPr="00475023" w14:paraId="5FAF5996" w14:textId="77777777" w:rsidTr="00475023">
        <w:trPr>
          <w:trHeight w:val="920"/>
        </w:trPr>
        <w:tc>
          <w:tcPr>
            <w:tcW w:w="2277" w:type="pct"/>
            <w:tcBorders>
              <w:top w:val="nil"/>
              <w:left w:val="nil"/>
              <w:right w:val="nil"/>
              <w:tl2br w:val="nil"/>
              <w:tr2bl w:val="nil"/>
            </w:tcBorders>
            <w:tcMar>
              <w:top w:w="0" w:type="dxa"/>
              <w:left w:w="108" w:type="dxa"/>
              <w:bottom w:w="0" w:type="dxa"/>
              <w:right w:w="108" w:type="dxa"/>
            </w:tcMar>
          </w:tcPr>
          <w:p w14:paraId="057A0312" w14:textId="77777777" w:rsidR="00475023" w:rsidRPr="00475023" w:rsidRDefault="00475023" w:rsidP="00475023">
            <w:pPr>
              <w:adjustRightInd w:val="0"/>
              <w:snapToGrid w:val="0"/>
              <w:jc w:val="center"/>
              <w:rPr>
                <w:rFonts w:ascii="Arial" w:hAnsi="Arial" w:cs="Arial"/>
                <w:sz w:val="20"/>
                <w:szCs w:val="20"/>
              </w:rPr>
            </w:pPr>
            <w:r w:rsidRPr="00A13C91">
              <w:rPr>
                <w:rFonts w:ascii="Arial" w:hAnsi="Arial" w:cs="Arial"/>
                <w:b/>
                <w:bCs/>
                <w:sz w:val="20"/>
                <w:szCs w:val="20"/>
              </w:rPr>
              <w:t xml:space="preserve">BỘ NÔNG NGHIỆP VÀ </w:t>
            </w:r>
            <w:r>
              <w:rPr>
                <w:rFonts w:ascii="Arial" w:hAnsi="Arial" w:cs="Arial"/>
                <w:b/>
                <w:bCs/>
                <w:sz w:val="20"/>
                <w:szCs w:val="20"/>
              </w:rPr>
              <w:t>MÔI TRƯỜNG</w:t>
            </w:r>
            <w:r w:rsidRPr="00A13C91">
              <w:rPr>
                <w:rFonts w:ascii="Arial" w:hAnsi="Arial" w:cs="Arial"/>
                <w:b/>
                <w:bCs/>
                <w:sz w:val="20"/>
                <w:szCs w:val="20"/>
              </w:rPr>
              <w:br/>
            </w:r>
            <w:r w:rsidRPr="00A13C91">
              <w:rPr>
                <w:rFonts w:ascii="Arial" w:hAnsi="Arial" w:cs="Arial"/>
                <w:bCs/>
                <w:sz w:val="20"/>
                <w:szCs w:val="20"/>
                <w:vertAlign w:val="superscript"/>
              </w:rPr>
              <w:t>_______________</w:t>
            </w:r>
          </w:p>
          <w:p w14:paraId="54E4B56E" w14:textId="34D47AEB" w:rsidR="00475023" w:rsidRPr="00475023" w:rsidRDefault="00475023" w:rsidP="00475023">
            <w:pPr>
              <w:adjustRightInd w:val="0"/>
              <w:snapToGrid w:val="0"/>
              <w:jc w:val="center"/>
              <w:rPr>
                <w:rFonts w:ascii="Arial" w:hAnsi="Arial" w:cs="Arial"/>
                <w:sz w:val="20"/>
                <w:szCs w:val="20"/>
              </w:rPr>
            </w:pPr>
            <w:r w:rsidRPr="00475023">
              <w:rPr>
                <w:rFonts w:ascii="Arial" w:hAnsi="Arial" w:cs="Arial"/>
                <w:sz w:val="20"/>
                <w:szCs w:val="20"/>
              </w:rPr>
              <w:t>Số: 1822/QĐ-BNNMT</w:t>
            </w:r>
          </w:p>
        </w:tc>
        <w:tc>
          <w:tcPr>
            <w:tcW w:w="2723" w:type="pct"/>
            <w:tcBorders>
              <w:top w:val="nil"/>
              <w:left w:val="nil"/>
              <w:right w:val="nil"/>
              <w:tl2br w:val="nil"/>
              <w:tr2bl w:val="nil"/>
            </w:tcBorders>
            <w:tcMar>
              <w:top w:w="0" w:type="dxa"/>
              <w:left w:w="108" w:type="dxa"/>
              <w:bottom w:w="0" w:type="dxa"/>
              <w:right w:w="108" w:type="dxa"/>
            </w:tcMar>
          </w:tcPr>
          <w:p w14:paraId="73BEF29C" w14:textId="77777777" w:rsidR="00475023" w:rsidRPr="00475023" w:rsidRDefault="00475023" w:rsidP="00475023">
            <w:pPr>
              <w:adjustRightInd w:val="0"/>
              <w:snapToGrid w:val="0"/>
              <w:jc w:val="center"/>
              <w:rPr>
                <w:rFonts w:ascii="Arial" w:hAnsi="Arial" w:cs="Arial"/>
                <w:sz w:val="20"/>
                <w:szCs w:val="20"/>
              </w:rPr>
            </w:pPr>
            <w:r w:rsidRPr="00A13C91">
              <w:rPr>
                <w:rFonts w:ascii="Arial" w:hAnsi="Arial" w:cs="Arial"/>
                <w:b/>
                <w:bCs/>
                <w:sz w:val="20"/>
                <w:szCs w:val="20"/>
              </w:rPr>
              <w:t>CỘNG HÒA XÃ HỘI CHỦ NGHĨA VIỆT NAM</w:t>
            </w:r>
            <w:r w:rsidRPr="00A13C91">
              <w:rPr>
                <w:rFonts w:ascii="Arial" w:hAnsi="Arial" w:cs="Arial"/>
                <w:b/>
                <w:bCs/>
                <w:sz w:val="20"/>
                <w:szCs w:val="20"/>
              </w:rPr>
              <w:br/>
              <w:t xml:space="preserve">Độc lập </w:t>
            </w:r>
            <w:r>
              <w:rPr>
                <w:rFonts w:ascii="Arial" w:hAnsi="Arial" w:cs="Arial"/>
                <w:b/>
                <w:bCs/>
                <w:sz w:val="20"/>
                <w:szCs w:val="20"/>
              </w:rPr>
              <w:t>-</w:t>
            </w:r>
            <w:r w:rsidRPr="00A13C91">
              <w:rPr>
                <w:rFonts w:ascii="Arial" w:hAnsi="Arial" w:cs="Arial"/>
                <w:b/>
                <w:bCs/>
                <w:sz w:val="20"/>
                <w:szCs w:val="20"/>
              </w:rPr>
              <w:t xml:space="preserve"> Tự do </w:t>
            </w:r>
            <w:r>
              <w:rPr>
                <w:rFonts w:ascii="Arial" w:hAnsi="Arial" w:cs="Arial"/>
                <w:b/>
                <w:bCs/>
                <w:sz w:val="20"/>
                <w:szCs w:val="20"/>
              </w:rPr>
              <w:t>-</w:t>
            </w:r>
            <w:r w:rsidRPr="00A13C91">
              <w:rPr>
                <w:rFonts w:ascii="Arial" w:hAnsi="Arial" w:cs="Arial"/>
                <w:b/>
                <w:bCs/>
                <w:sz w:val="20"/>
                <w:szCs w:val="20"/>
              </w:rPr>
              <w:t xml:space="preserve"> Hạnh phúc</w:t>
            </w:r>
            <w:r w:rsidRPr="00A13C91">
              <w:rPr>
                <w:rFonts w:ascii="Arial" w:hAnsi="Arial" w:cs="Arial"/>
                <w:b/>
                <w:bCs/>
                <w:sz w:val="20"/>
                <w:szCs w:val="20"/>
              </w:rPr>
              <w:br/>
            </w:r>
            <w:r w:rsidRPr="00A13C91">
              <w:rPr>
                <w:rFonts w:ascii="Arial" w:hAnsi="Arial" w:cs="Arial"/>
                <w:bCs/>
                <w:sz w:val="20"/>
                <w:szCs w:val="20"/>
                <w:vertAlign w:val="superscript"/>
              </w:rPr>
              <w:t>_______________</w:t>
            </w:r>
          </w:p>
          <w:p w14:paraId="651131C6" w14:textId="7F6E4B2C" w:rsidR="00475023" w:rsidRPr="00475023" w:rsidRDefault="00475023" w:rsidP="00475023">
            <w:pPr>
              <w:adjustRightInd w:val="0"/>
              <w:snapToGrid w:val="0"/>
              <w:jc w:val="center"/>
              <w:rPr>
                <w:rFonts w:ascii="Arial" w:hAnsi="Arial" w:cs="Arial"/>
                <w:sz w:val="20"/>
                <w:szCs w:val="20"/>
              </w:rPr>
            </w:pPr>
            <w:r w:rsidRPr="00475023">
              <w:rPr>
                <w:rFonts w:ascii="Arial" w:hAnsi="Arial" w:cs="Arial"/>
                <w:i/>
                <w:iCs/>
                <w:sz w:val="20"/>
                <w:szCs w:val="20"/>
              </w:rPr>
              <w:t>Hà Nội, ngày 20 tháng 5 năm 2026</w:t>
            </w:r>
          </w:p>
        </w:tc>
      </w:tr>
    </w:tbl>
    <w:p w14:paraId="5710B31B" w14:textId="77777777" w:rsidR="004759E9" w:rsidRDefault="00000000" w:rsidP="00475023">
      <w:pPr>
        <w:adjustRightInd w:val="0"/>
        <w:snapToGrid w:val="0"/>
        <w:jc w:val="center"/>
        <w:rPr>
          <w:rFonts w:ascii="Arial" w:hAnsi="Arial" w:cs="Arial"/>
          <w:b/>
          <w:bCs/>
          <w:sz w:val="20"/>
          <w:szCs w:val="20"/>
        </w:rPr>
      </w:pPr>
      <w:r w:rsidRPr="00475023">
        <w:rPr>
          <w:rFonts w:ascii="Arial" w:hAnsi="Arial" w:cs="Arial"/>
          <w:b/>
          <w:bCs/>
          <w:sz w:val="20"/>
          <w:szCs w:val="20"/>
        </w:rPr>
        <w:t> </w:t>
      </w:r>
    </w:p>
    <w:p w14:paraId="6E14E4A4" w14:textId="77777777" w:rsidR="00475023" w:rsidRPr="00475023" w:rsidRDefault="00475023" w:rsidP="00475023">
      <w:pPr>
        <w:adjustRightInd w:val="0"/>
        <w:snapToGrid w:val="0"/>
        <w:jc w:val="center"/>
        <w:rPr>
          <w:rFonts w:ascii="Arial" w:hAnsi="Arial" w:cs="Arial"/>
          <w:sz w:val="20"/>
          <w:szCs w:val="20"/>
        </w:rPr>
      </w:pPr>
    </w:p>
    <w:p w14:paraId="36B409DF" w14:textId="77777777" w:rsidR="004759E9" w:rsidRPr="00475023" w:rsidRDefault="00000000" w:rsidP="00475023">
      <w:pPr>
        <w:adjustRightInd w:val="0"/>
        <w:snapToGrid w:val="0"/>
        <w:jc w:val="center"/>
        <w:rPr>
          <w:rFonts w:ascii="Arial" w:hAnsi="Arial" w:cs="Arial"/>
          <w:sz w:val="20"/>
          <w:szCs w:val="20"/>
        </w:rPr>
      </w:pPr>
      <w:bookmarkStart w:id="0" w:name="loai_1"/>
      <w:r w:rsidRPr="00475023">
        <w:rPr>
          <w:rFonts w:ascii="Arial" w:hAnsi="Arial" w:cs="Arial"/>
          <w:b/>
          <w:bCs/>
          <w:sz w:val="20"/>
          <w:szCs w:val="20"/>
        </w:rPr>
        <w:t>QUYẾT ĐỊNH</w:t>
      </w:r>
      <w:bookmarkEnd w:id="0"/>
    </w:p>
    <w:p w14:paraId="33EB7B8A" w14:textId="282CBC9E" w:rsidR="004759E9" w:rsidRPr="00475023" w:rsidRDefault="00475023" w:rsidP="00475023">
      <w:pPr>
        <w:adjustRightInd w:val="0"/>
        <w:snapToGrid w:val="0"/>
        <w:jc w:val="center"/>
        <w:rPr>
          <w:rFonts w:ascii="Arial" w:hAnsi="Arial" w:cs="Arial"/>
          <w:b/>
          <w:bCs/>
          <w:sz w:val="20"/>
          <w:szCs w:val="20"/>
        </w:rPr>
      </w:pPr>
      <w:bookmarkStart w:id="1" w:name="loai_1_name"/>
      <w:r w:rsidRPr="00475023">
        <w:rPr>
          <w:rFonts w:ascii="Arial" w:hAnsi="Arial" w:cs="Arial"/>
          <w:b/>
          <w:bCs/>
          <w:sz w:val="20"/>
          <w:szCs w:val="20"/>
        </w:rPr>
        <w:t xml:space="preserve">Về việc công bố thủ tục hành chính được sửa đổi, bổ sung; </w:t>
      </w:r>
      <w:r>
        <w:rPr>
          <w:rFonts w:ascii="Arial" w:hAnsi="Arial" w:cs="Arial"/>
          <w:b/>
          <w:bCs/>
          <w:sz w:val="20"/>
          <w:szCs w:val="20"/>
        </w:rPr>
        <w:br/>
      </w:r>
      <w:r w:rsidRPr="00475023">
        <w:rPr>
          <w:rFonts w:ascii="Arial" w:hAnsi="Arial" w:cs="Arial"/>
          <w:b/>
          <w:bCs/>
          <w:sz w:val="20"/>
          <w:szCs w:val="20"/>
        </w:rPr>
        <w:t xml:space="preserve">thủ tục hành chính bị bãi bỏ lĩnh vực môi trường thuộc phạm vi </w:t>
      </w:r>
      <w:r>
        <w:rPr>
          <w:rFonts w:ascii="Arial" w:hAnsi="Arial" w:cs="Arial"/>
          <w:b/>
          <w:bCs/>
          <w:sz w:val="20"/>
          <w:szCs w:val="20"/>
        </w:rPr>
        <w:br/>
      </w:r>
      <w:r w:rsidRPr="00475023">
        <w:rPr>
          <w:rFonts w:ascii="Arial" w:hAnsi="Arial" w:cs="Arial"/>
          <w:b/>
          <w:bCs/>
          <w:sz w:val="20"/>
          <w:szCs w:val="20"/>
        </w:rPr>
        <w:t>chức năng quản lý nhà nước của Bộ Nông nghiệp và Môi trường</w:t>
      </w:r>
      <w:bookmarkEnd w:id="1"/>
    </w:p>
    <w:p w14:paraId="59B48BAE" w14:textId="68BA51C7" w:rsidR="00475023" w:rsidRPr="00475023" w:rsidRDefault="00475023" w:rsidP="00475023">
      <w:pPr>
        <w:adjustRightInd w:val="0"/>
        <w:snapToGrid w:val="0"/>
        <w:jc w:val="center"/>
        <w:rPr>
          <w:rFonts w:ascii="Arial" w:hAnsi="Arial" w:cs="Arial"/>
          <w:sz w:val="20"/>
          <w:szCs w:val="20"/>
          <w:vertAlign w:val="superscript"/>
        </w:rPr>
      </w:pPr>
      <w:r w:rsidRPr="00475023">
        <w:rPr>
          <w:rFonts w:ascii="Arial" w:hAnsi="Arial" w:cs="Arial"/>
          <w:sz w:val="20"/>
          <w:szCs w:val="20"/>
          <w:vertAlign w:val="superscript"/>
        </w:rPr>
        <w:t>___________________</w:t>
      </w:r>
    </w:p>
    <w:p w14:paraId="6BEF3A91" w14:textId="5276981F" w:rsidR="004759E9" w:rsidRDefault="00000000" w:rsidP="00475023">
      <w:pPr>
        <w:adjustRightInd w:val="0"/>
        <w:snapToGrid w:val="0"/>
        <w:jc w:val="center"/>
        <w:rPr>
          <w:rFonts w:ascii="Arial" w:hAnsi="Arial" w:cs="Arial"/>
          <w:b/>
          <w:bCs/>
          <w:sz w:val="20"/>
          <w:szCs w:val="20"/>
        </w:rPr>
      </w:pPr>
      <w:r w:rsidRPr="00475023">
        <w:rPr>
          <w:rFonts w:ascii="Arial" w:hAnsi="Arial" w:cs="Arial"/>
          <w:b/>
          <w:bCs/>
          <w:sz w:val="20"/>
          <w:szCs w:val="20"/>
        </w:rPr>
        <w:t>BỘ TRƯỞNG BỘ NÔNG NGHIỆP VÀ MÔI TRƯỜNG</w:t>
      </w:r>
    </w:p>
    <w:p w14:paraId="3F4D6A19" w14:textId="77777777" w:rsidR="00475023" w:rsidRPr="00475023" w:rsidRDefault="00475023" w:rsidP="00475023">
      <w:pPr>
        <w:adjustRightInd w:val="0"/>
        <w:snapToGrid w:val="0"/>
        <w:jc w:val="center"/>
        <w:rPr>
          <w:rFonts w:ascii="Arial" w:hAnsi="Arial" w:cs="Arial"/>
          <w:sz w:val="20"/>
          <w:szCs w:val="20"/>
        </w:rPr>
      </w:pPr>
    </w:p>
    <w:p w14:paraId="53A6B9E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Căn cứ Nghị định số 35/2025/NĐ-CP ngày 25 tháng 02 năm 2025 của Chính phủ quy định chức năng, nhiệm vụ, quyền hạn và cơ cấu tổ chức của Bộ Nông nghiệp và Môi trường;</w:t>
      </w:r>
    </w:p>
    <w:p w14:paraId="3E37664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 xml:space="preserve">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w:t>
      </w:r>
      <w:r w:rsidRPr="00475023">
        <w:rPr>
          <w:rFonts w:ascii="Arial" w:hAnsi="Arial" w:cs="Arial"/>
          <w:sz w:val="20"/>
          <w:szCs w:val="20"/>
        </w:rPr>
        <w:t xml:space="preserve">soát </w:t>
      </w:r>
      <w:r w:rsidRPr="00475023">
        <w:rPr>
          <w:rFonts w:ascii="Arial" w:hAnsi="Arial" w:cs="Arial"/>
          <w:i/>
          <w:iCs/>
          <w:sz w:val="20"/>
          <w:szCs w:val="20"/>
        </w:rPr>
        <w:t>thủ tục hành chính và Nghị định số 92/2017/NĐ- CP ngày 07 tháng 8 năm 2017 của Chính phủ sửa đổi, bổ sung một số điều của các Nghị định liên quan đến kiểm soát thủ tục hành chính;</w:t>
      </w:r>
    </w:p>
    <w:p w14:paraId="6E5B9FE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Căn cứ Nghị quyết số 17/2026/NQ-CP ngày 29 tháng 4 năm 2026 của Chính phủ về cắt giảm, phân cấp, đơn giản hoá thủ tục hành chính và cắt giảm, đơn giản hoá điều kiện kinh doanh thuộc phạm vi quản lý của Bộ Nông nghiệp và Môi trường;</w:t>
      </w:r>
    </w:p>
    <w:p w14:paraId="4C13947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Căn cứ 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p w14:paraId="2633E18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Căn cứ Thông tư số 02/2017/TT-VPCP ngày 31 tháng 10 năm 2017 của Bộ trưởng, Chủ nhiệm Văn phòng Chính phủ hướng dẫn về nghiệp vụ kiểm soát thủ tục hành chính;</w:t>
      </w:r>
    </w:p>
    <w:p w14:paraId="2F5F4C9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Căn cứ Thông tư số 22/2026/TT-BNNMT ngày 19/5/2026 của Bộ trưởng Bộ Nông nghiệp và Môi trường sửa đổi, bổ sung một số Thông tư liên quan phân cấp, cắt giảm, đơn giản hóa thủ tục hành chính thuộc phạm vi quản lý nhà nước của Bộ Nông nghiệp và Môi trường;</w:t>
      </w:r>
    </w:p>
    <w:p w14:paraId="7609E2D7" w14:textId="77777777" w:rsidR="004759E9" w:rsidRDefault="00000000" w:rsidP="00475023">
      <w:pPr>
        <w:adjustRightInd w:val="0"/>
        <w:snapToGrid w:val="0"/>
        <w:ind w:firstLine="720"/>
        <w:jc w:val="both"/>
        <w:rPr>
          <w:rFonts w:ascii="Arial" w:hAnsi="Arial" w:cs="Arial"/>
          <w:i/>
          <w:iCs/>
          <w:sz w:val="20"/>
          <w:szCs w:val="20"/>
        </w:rPr>
      </w:pPr>
      <w:r w:rsidRPr="00475023">
        <w:rPr>
          <w:rFonts w:ascii="Arial" w:hAnsi="Arial" w:cs="Arial"/>
          <w:i/>
          <w:iCs/>
          <w:sz w:val="20"/>
          <w:szCs w:val="20"/>
        </w:rPr>
        <w:t>Theo đề nghị của Cục trưởng Cục Môi trường.</w:t>
      </w:r>
    </w:p>
    <w:p w14:paraId="3753D3B9" w14:textId="77777777" w:rsidR="00475023" w:rsidRPr="00475023" w:rsidRDefault="00475023" w:rsidP="00475023">
      <w:pPr>
        <w:adjustRightInd w:val="0"/>
        <w:snapToGrid w:val="0"/>
        <w:ind w:firstLine="720"/>
        <w:jc w:val="both"/>
        <w:rPr>
          <w:rFonts w:ascii="Arial" w:hAnsi="Arial" w:cs="Arial"/>
          <w:sz w:val="20"/>
          <w:szCs w:val="20"/>
        </w:rPr>
      </w:pPr>
    </w:p>
    <w:p w14:paraId="745055D4" w14:textId="77777777" w:rsidR="004759E9" w:rsidRDefault="00000000" w:rsidP="00475023">
      <w:pPr>
        <w:adjustRightInd w:val="0"/>
        <w:snapToGrid w:val="0"/>
        <w:jc w:val="center"/>
        <w:rPr>
          <w:rFonts w:ascii="Arial" w:hAnsi="Arial" w:cs="Arial"/>
          <w:b/>
          <w:bCs/>
          <w:sz w:val="20"/>
          <w:szCs w:val="20"/>
        </w:rPr>
      </w:pPr>
      <w:r w:rsidRPr="00475023">
        <w:rPr>
          <w:rFonts w:ascii="Arial" w:hAnsi="Arial" w:cs="Arial"/>
          <w:b/>
          <w:bCs/>
          <w:sz w:val="20"/>
          <w:szCs w:val="20"/>
        </w:rPr>
        <w:t>QUYẾT ĐỊNH:</w:t>
      </w:r>
    </w:p>
    <w:p w14:paraId="3F388FE7" w14:textId="77777777" w:rsidR="00475023" w:rsidRPr="00475023" w:rsidRDefault="00475023" w:rsidP="00475023">
      <w:pPr>
        <w:adjustRightInd w:val="0"/>
        <w:snapToGrid w:val="0"/>
        <w:ind w:firstLine="720"/>
        <w:jc w:val="both"/>
        <w:rPr>
          <w:rFonts w:ascii="Arial" w:hAnsi="Arial" w:cs="Arial"/>
          <w:sz w:val="20"/>
          <w:szCs w:val="20"/>
        </w:rPr>
      </w:pPr>
    </w:p>
    <w:p w14:paraId="48F98C71" w14:textId="77777777" w:rsidR="004759E9" w:rsidRPr="00475023" w:rsidRDefault="00000000" w:rsidP="00475023">
      <w:pPr>
        <w:adjustRightInd w:val="0"/>
        <w:snapToGrid w:val="0"/>
        <w:spacing w:after="120"/>
        <w:ind w:firstLine="720"/>
        <w:jc w:val="both"/>
        <w:rPr>
          <w:rFonts w:ascii="Arial" w:hAnsi="Arial" w:cs="Arial"/>
          <w:sz w:val="20"/>
          <w:szCs w:val="20"/>
        </w:rPr>
      </w:pPr>
      <w:bookmarkStart w:id="2" w:name="dieu_1"/>
      <w:r w:rsidRPr="00475023">
        <w:rPr>
          <w:rFonts w:ascii="Arial" w:hAnsi="Arial" w:cs="Arial"/>
          <w:b/>
          <w:bCs/>
          <w:sz w:val="20"/>
          <w:szCs w:val="20"/>
        </w:rPr>
        <w:t>Điều 1</w:t>
      </w:r>
      <w:r w:rsidRPr="00475023">
        <w:rPr>
          <w:rFonts w:ascii="Arial" w:hAnsi="Arial" w:cs="Arial"/>
          <w:sz w:val="20"/>
          <w:szCs w:val="20"/>
        </w:rPr>
        <w:t>.</w:t>
      </w:r>
      <w:bookmarkEnd w:id="2"/>
      <w:r w:rsidRPr="00475023">
        <w:rPr>
          <w:rFonts w:ascii="Arial" w:hAnsi="Arial" w:cs="Arial"/>
          <w:sz w:val="20"/>
          <w:szCs w:val="20"/>
        </w:rPr>
        <w:t xml:space="preserve"> </w:t>
      </w:r>
      <w:bookmarkStart w:id="3" w:name="dieu_1_name"/>
      <w:r w:rsidRPr="00475023">
        <w:rPr>
          <w:rFonts w:ascii="Arial" w:hAnsi="Arial" w:cs="Arial"/>
          <w:sz w:val="20"/>
          <w:szCs w:val="20"/>
        </w:rPr>
        <w:t>Công bố kèm theo Quyết định này 02 thủ tục hành chính được sửa đổi, bổ sung; 09 thủ tục hành chính bị bãi bỏ lĩnh vực môi trường thuộc phạm vi chức năng quản lý nhà nước của Bộ Nông nghiệp và Môi trường</w:t>
      </w:r>
      <w:bookmarkEnd w:id="3"/>
      <w:r w:rsidRPr="00475023">
        <w:rPr>
          <w:rFonts w:ascii="Arial" w:hAnsi="Arial" w:cs="Arial"/>
          <w:sz w:val="20"/>
          <w:szCs w:val="20"/>
        </w:rPr>
        <w:t xml:space="preserve"> </w:t>
      </w:r>
      <w:r w:rsidRPr="00475023">
        <w:rPr>
          <w:rFonts w:ascii="Arial" w:hAnsi="Arial" w:cs="Arial"/>
          <w:i/>
          <w:iCs/>
          <w:sz w:val="20"/>
          <w:szCs w:val="20"/>
        </w:rPr>
        <w:t>(có Phụ lục kèm theo)</w:t>
      </w:r>
      <w:r w:rsidRPr="00475023">
        <w:rPr>
          <w:rFonts w:ascii="Arial" w:hAnsi="Arial" w:cs="Arial"/>
          <w:sz w:val="20"/>
          <w:szCs w:val="20"/>
        </w:rPr>
        <w:t>.</w:t>
      </w:r>
    </w:p>
    <w:p w14:paraId="288DB095" w14:textId="77777777" w:rsidR="004759E9" w:rsidRPr="00475023" w:rsidRDefault="00000000" w:rsidP="00475023">
      <w:pPr>
        <w:adjustRightInd w:val="0"/>
        <w:snapToGrid w:val="0"/>
        <w:spacing w:after="120"/>
        <w:ind w:firstLine="720"/>
        <w:jc w:val="both"/>
        <w:rPr>
          <w:rFonts w:ascii="Arial" w:hAnsi="Arial" w:cs="Arial"/>
          <w:sz w:val="20"/>
          <w:szCs w:val="20"/>
        </w:rPr>
      </w:pPr>
      <w:bookmarkStart w:id="4" w:name="dieu_2"/>
      <w:r w:rsidRPr="00475023">
        <w:rPr>
          <w:rFonts w:ascii="Arial" w:hAnsi="Arial" w:cs="Arial"/>
          <w:b/>
          <w:bCs/>
          <w:sz w:val="20"/>
          <w:szCs w:val="20"/>
        </w:rPr>
        <w:t>Điều 2</w:t>
      </w:r>
      <w:r w:rsidRPr="00475023">
        <w:rPr>
          <w:rFonts w:ascii="Arial" w:hAnsi="Arial" w:cs="Arial"/>
          <w:sz w:val="20"/>
          <w:szCs w:val="20"/>
        </w:rPr>
        <w:t>.</w:t>
      </w:r>
      <w:bookmarkEnd w:id="4"/>
      <w:r w:rsidRPr="00475023">
        <w:rPr>
          <w:rFonts w:ascii="Arial" w:hAnsi="Arial" w:cs="Arial"/>
          <w:sz w:val="20"/>
          <w:szCs w:val="20"/>
        </w:rPr>
        <w:t xml:space="preserve"> </w:t>
      </w:r>
      <w:bookmarkStart w:id="5" w:name="dieu_2_name"/>
      <w:r w:rsidRPr="00475023">
        <w:rPr>
          <w:rFonts w:ascii="Arial" w:hAnsi="Arial" w:cs="Arial"/>
          <w:sz w:val="20"/>
          <w:szCs w:val="20"/>
        </w:rPr>
        <w:t>Điều khoản thi hành:</w:t>
      </w:r>
      <w:bookmarkEnd w:id="5"/>
    </w:p>
    <w:p w14:paraId="5EBBFC5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 Mục 1 Phần I và Phần II Phụ lục ban hành kèm theo Quyết định này có hiệu lực thi hành từ ngày 19 tháng 5 năm 2026.</w:t>
      </w:r>
    </w:p>
    <w:p w14:paraId="6CCBDED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 Số thứ tự 3 tiểu mục A tại Mục 2 Phần I Phụ lục ban hành kèm theo Quyết định này có hiệu lực thi hành từ ngày 29 tháng 4 năm 2026.</w:t>
      </w:r>
    </w:p>
    <w:p w14:paraId="643073A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 Số thứ tự 1, 2, 4, 5, 6, 7 tiểu mục A và tiểu mục B tại Mục 2 Phần I Phụ lục ban hành kèm theo Quyết định này có hiệu lực thi hành từ ngày 18 tháng 5 năm 2026.</w:t>
      </w:r>
    </w:p>
    <w:p w14:paraId="31D2E66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 Bãi bỏ thủ tục hành chính tại số thứ tự 6 tiểu mục A của Mục 1 Phần 1 và nội dung cụ thể của thủ tục hành chính tương ứng tại Phần 2 Phụ lục ban hành kèm theo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14:paraId="02DDD17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5. Bãi bỏ các thủ tục hành chính sau tại Quyết định số 418/QĐ-BNNMT ngày 31 tháng 01 năm 2026 của Bộ trưởng Bộ Nông nghiệp và Môi trường về việc công bố thủ tục hành chính được sửa đổi, </w:t>
      </w:r>
      <w:r w:rsidRPr="00475023">
        <w:rPr>
          <w:rFonts w:ascii="Arial" w:hAnsi="Arial" w:cs="Arial"/>
          <w:sz w:val="20"/>
          <w:szCs w:val="20"/>
        </w:rPr>
        <w:lastRenderedPageBreak/>
        <w:t>bổ sung; thủ tục hành chính bị bãi bỏ lĩnh vực môi trường thuộc phạm vi chức năng quản lý của Bộ Nông nghiệp và Môi trường:</w:t>
      </w:r>
    </w:p>
    <w:p w14:paraId="12BA7A9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Số thứ tự 2, 5, 8, 9, 11, 12 tại Mục A Phần I và các nội dung cụ thể của thủ tục hành chính tương ứng tại Phần II của Phụ lục ban hành kèm theo Quyết định số 418/QĐ-BNNMT;</w:t>
      </w:r>
    </w:p>
    <w:p w14:paraId="16FE701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Số thứ tự 2, 5 tại Mục B Phần I và các nội dung cụ thể của thủ tục hành chính tương ứng tại Phần II của Phụ lục ban hành kèm theo Quyết định số 418/QĐ-BNNMT.</w:t>
      </w:r>
    </w:p>
    <w:p w14:paraId="3A1FF748" w14:textId="77777777" w:rsidR="004759E9" w:rsidRPr="00475023" w:rsidRDefault="00000000" w:rsidP="00475023">
      <w:pPr>
        <w:adjustRightInd w:val="0"/>
        <w:snapToGrid w:val="0"/>
        <w:ind w:firstLine="720"/>
        <w:jc w:val="both"/>
        <w:rPr>
          <w:rFonts w:ascii="Arial" w:hAnsi="Arial" w:cs="Arial"/>
          <w:sz w:val="20"/>
          <w:szCs w:val="20"/>
        </w:rPr>
      </w:pPr>
      <w:bookmarkStart w:id="6" w:name="dieu_3"/>
      <w:r w:rsidRPr="00475023">
        <w:rPr>
          <w:rFonts w:ascii="Arial" w:hAnsi="Arial" w:cs="Arial"/>
          <w:b/>
          <w:bCs/>
          <w:sz w:val="20"/>
          <w:szCs w:val="20"/>
        </w:rPr>
        <w:t>Điều 3.</w:t>
      </w:r>
      <w:bookmarkEnd w:id="6"/>
      <w:r w:rsidRPr="00475023">
        <w:rPr>
          <w:rFonts w:ascii="Arial" w:hAnsi="Arial" w:cs="Arial"/>
          <w:sz w:val="20"/>
          <w:szCs w:val="20"/>
        </w:rPr>
        <w:t xml:space="preserve"> </w:t>
      </w:r>
      <w:bookmarkStart w:id="7" w:name="dieu_3_name"/>
      <w:r w:rsidRPr="00475023">
        <w:rPr>
          <w:rFonts w:ascii="Arial" w:hAnsi="Arial" w:cs="Arial"/>
          <w:sz w:val="20"/>
          <w:szCs w:val="20"/>
        </w:rPr>
        <w:t>Chánh Văn phòng Bộ, Vụ trưởng Vụ Pháp chế, Cục trưởng Cục Môi trường, Thủ trưởng các đơn vị trực thuộc Bộ và các tổ chức, cá nhân có liên quan chịu trách nhiệm thi hành Quyết định này./.</w:t>
      </w:r>
      <w:bookmarkEnd w:id="7"/>
    </w:p>
    <w:p w14:paraId="775E4A76" w14:textId="77777777" w:rsidR="004759E9" w:rsidRPr="00475023" w:rsidRDefault="00000000" w:rsidP="00475023">
      <w:pPr>
        <w:adjustRightInd w:val="0"/>
        <w:snapToGrid w:val="0"/>
        <w:ind w:firstLine="720"/>
        <w:jc w:val="both"/>
        <w:rPr>
          <w:rFonts w:ascii="Arial" w:hAnsi="Arial" w:cs="Arial"/>
          <w:sz w:val="20"/>
          <w:szCs w:val="20"/>
        </w:rPr>
      </w:pPr>
      <w:r w:rsidRPr="00475023">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759E9" w:rsidRPr="00475023" w14:paraId="1DBB771A" w14:textId="77777777" w:rsidTr="00475023">
        <w:tc>
          <w:tcPr>
            <w:tcW w:w="2500" w:type="pct"/>
            <w:tcBorders>
              <w:top w:val="nil"/>
              <w:left w:val="nil"/>
              <w:bottom w:val="nil"/>
              <w:right w:val="nil"/>
              <w:tl2br w:val="nil"/>
              <w:tr2bl w:val="nil"/>
            </w:tcBorders>
            <w:tcMar>
              <w:top w:w="0" w:type="dxa"/>
              <w:left w:w="108" w:type="dxa"/>
              <w:bottom w:w="0" w:type="dxa"/>
              <w:right w:w="108" w:type="dxa"/>
            </w:tcMar>
          </w:tcPr>
          <w:p w14:paraId="775B91BE" w14:textId="77F5662F" w:rsidR="004759E9" w:rsidRPr="00475023" w:rsidRDefault="00000000" w:rsidP="00475023">
            <w:pPr>
              <w:adjustRightInd w:val="0"/>
              <w:snapToGrid w:val="0"/>
              <w:rPr>
                <w:rFonts w:ascii="Arial" w:hAnsi="Arial" w:cs="Arial"/>
                <w:sz w:val="20"/>
                <w:szCs w:val="20"/>
              </w:rPr>
            </w:pPr>
            <w:r w:rsidRPr="00475023">
              <w:rPr>
                <w:rFonts w:ascii="Arial" w:hAnsi="Arial" w:cs="Arial"/>
                <w:b/>
                <w:bCs/>
                <w:i/>
                <w:iCs/>
                <w:sz w:val="20"/>
                <w:szCs w:val="20"/>
              </w:rPr>
              <w:t>Nơi nhận:</w:t>
            </w:r>
            <w:r w:rsidRPr="00475023">
              <w:rPr>
                <w:rFonts w:ascii="Arial" w:hAnsi="Arial" w:cs="Arial"/>
                <w:b/>
                <w:bCs/>
                <w:i/>
                <w:iCs/>
                <w:sz w:val="20"/>
                <w:szCs w:val="20"/>
              </w:rPr>
              <w:br/>
            </w:r>
            <w:r w:rsidRPr="00475023">
              <w:rPr>
                <w:rFonts w:ascii="Arial" w:hAnsi="Arial" w:cs="Arial"/>
                <w:sz w:val="20"/>
                <w:szCs w:val="20"/>
              </w:rPr>
              <w:t>- Như Điều 3;</w:t>
            </w:r>
            <w:r w:rsidRPr="00475023">
              <w:rPr>
                <w:rFonts w:ascii="Arial" w:hAnsi="Arial" w:cs="Arial"/>
                <w:sz w:val="20"/>
                <w:szCs w:val="20"/>
              </w:rPr>
              <w:br/>
              <w:t>- Bộ trưởng (để báo cáo);</w:t>
            </w:r>
            <w:r w:rsidRPr="00475023">
              <w:rPr>
                <w:rFonts w:ascii="Arial" w:hAnsi="Arial" w:cs="Arial"/>
                <w:sz w:val="20"/>
                <w:szCs w:val="20"/>
              </w:rPr>
              <w:br/>
              <w:t>- Bộ, cơ quan ngang Bộ;</w:t>
            </w:r>
            <w:r w:rsidRPr="00475023">
              <w:rPr>
                <w:rFonts w:ascii="Arial" w:hAnsi="Arial" w:cs="Arial"/>
                <w:sz w:val="20"/>
                <w:szCs w:val="20"/>
              </w:rPr>
              <w:br/>
              <w:t>- Bộ Tư pháp (Cục Kiểm soát TTHC);</w:t>
            </w:r>
            <w:r w:rsidRPr="00475023">
              <w:rPr>
                <w:rFonts w:ascii="Arial" w:hAnsi="Arial" w:cs="Arial"/>
                <w:sz w:val="20"/>
                <w:szCs w:val="20"/>
              </w:rPr>
              <w:br/>
              <w:t>- UBND các tỉnh, thành phố;</w:t>
            </w:r>
            <w:r w:rsidRPr="00475023">
              <w:rPr>
                <w:rFonts w:ascii="Arial" w:hAnsi="Arial" w:cs="Arial"/>
                <w:sz w:val="20"/>
                <w:szCs w:val="20"/>
              </w:rPr>
              <w:br/>
              <w:t>- Sở NN&amp;MT các tỉnh, thành phố;</w:t>
            </w:r>
            <w:r w:rsidRPr="00475023">
              <w:rPr>
                <w:rFonts w:ascii="Arial" w:hAnsi="Arial" w:cs="Arial"/>
                <w:sz w:val="20"/>
                <w:szCs w:val="20"/>
              </w:rPr>
              <w:br/>
              <w:t>- Liên đoàn Thương mại và Công nghiệp Việt Nam;</w:t>
            </w:r>
            <w:r w:rsidRPr="00475023">
              <w:rPr>
                <w:rFonts w:ascii="Arial" w:hAnsi="Arial" w:cs="Arial"/>
                <w:sz w:val="20"/>
                <w:szCs w:val="20"/>
              </w:rPr>
              <w:br/>
              <w:t>- Bộ Nông nghiệp và Môi trường: các Thứ trưởng, các đơn vị thuộc Bộ, Cổng Thông tin điện tử Bộ, Báo NN&amp;MT;</w:t>
            </w:r>
            <w:r w:rsidRPr="00475023">
              <w:rPr>
                <w:rFonts w:ascii="Arial" w:hAnsi="Arial" w:cs="Arial"/>
                <w:sz w:val="20"/>
                <w:szCs w:val="20"/>
              </w:rPr>
              <w:br/>
              <w:t>- Lưu: VT, PC, MT.</w:t>
            </w:r>
          </w:p>
        </w:tc>
        <w:tc>
          <w:tcPr>
            <w:tcW w:w="2500" w:type="pct"/>
            <w:tcBorders>
              <w:top w:val="nil"/>
              <w:left w:val="nil"/>
              <w:bottom w:val="nil"/>
              <w:right w:val="nil"/>
              <w:tl2br w:val="nil"/>
              <w:tr2bl w:val="nil"/>
            </w:tcBorders>
            <w:tcMar>
              <w:top w:w="0" w:type="dxa"/>
              <w:left w:w="108" w:type="dxa"/>
              <w:bottom w:w="0" w:type="dxa"/>
              <w:right w:w="108" w:type="dxa"/>
            </w:tcMar>
          </w:tcPr>
          <w:p w14:paraId="0EF3100D"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 xml:space="preserve">KT. BỘ TRƯỞNG </w:t>
            </w:r>
            <w:r w:rsidRPr="00475023">
              <w:rPr>
                <w:rFonts w:ascii="Arial" w:hAnsi="Arial" w:cs="Arial"/>
                <w:b/>
                <w:bCs/>
                <w:sz w:val="20"/>
                <w:szCs w:val="20"/>
              </w:rPr>
              <w:br/>
              <w:t>THỨ TRƯỞNG</w:t>
            </w:r>
            <w:r w:rsidRPr="00475023">
              <w:rPr>
                <w:rFonts w:ascii="Arial" w:hAnsi="Arial" w:cs="Arial"/>
                <w:b/>
                <w:bCs/>
                <w:sz w:val="20"/>
                <w:szCs w:val="20"/>
              </w:rPr>
              <w:br/>
            </w:r>
            <w:r w:rsidRPr="00475023">
              <w:rPr>
                <w:rFonts w:ascii="Arial" w:hAnsi="Arial" w:cs="Arial"/>
                <w:b/>
                <w:bCs/>
                <w:sz w:val="20"/>
                <w:szCs w:val="20"/>
              </w:rPr>
              <w:br/>
            </w:r>
            <w:r w:rsidRPr="00475023">
              <w:rPr>
                <w:rFonts w:ascii="Arial" w:hAnsi="Arial" w:cs="Arial"/>
                <w:b/>
                <w:bCs/>
                <w:sz w:val="20"/>
                <w:szCs w:val="20"/>
              </w:rPr>
              <w:br/>
            </w:r>
            <w:r w:rsidRPr="00475023">
              <w:rPr>
                <w:rFonts w:ascii="Arial" w:hAnsi="Arial" w:cs="Arial"/>
                <w:b/>
                <w:bCs/>
                <w:sz w:val="20"/>
                <w:szCs w:val="20"/>
              </w:rPr>
              <w:br/>
            </w:r>
            <w:r w:rsidRPr="00475023">
              <w:rPr>
                <w:rFonts w:ascii="Arial" w:hAnsi="Arial" w:cs="Arial"/>
                <w:b/>
                <w:bCs/>
                <w:sz w:val="20"/>
                <w:szCs w:val="20"/>
              </w:rPr>
              <w:br/>
              <w:t>Lê Công Thành</w:t>
            </w:r>
          </w:p>
        </w:tc>
      </w:tr>
    </w:tbl>
    <w:p w14:paraId="3BD4D2A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 </w:t>
      </w:r>
    </w:p>
    <w:p w14:paraId="1C5E0E0A" w14:textId="77777777" w:rsidR="00475023" w:rsidRDefault="00475023" w:rsidP="00475023">
      <w:pPr>
        <w:adjustRightInd w:val="0"/>
        <w:snapToGrid w:val="0"/>
        <w:spacing w:after="120"/>
        <w:ind w:firstLine="720"/>
        <w:jc w:val="both"/>
        <w:rPr>
          <w:rFonts w:ascii="Arial" w:hAnsi="Arial" w:cs="Arial"/>
          <w:b/>
          <w:bCs/>
          <w:sz w:val="20"/>
          <w:szCs w:val="20"/>
        </w:rPr>
        <w:sectPr w:rsidR="00475023" w:rsidSect="00475023">
          <w:pgSz w:w="11906" w:h="16838" w:code="9"/>
          <w:pgMar w:top="1440" w:right="1440" w:bottom="1440" w:left="1440" w:header="720" w:footer="720" w:gutter="0"/>
          <w:cols w:space="720"/>
          <w:docGrid w:linePitch="326"/>
        </w:sectPr>
      </w:pPr>
      <w:bookmarkStart w:id="8" w:name="chuong_pl"/>
    </w:p>
    <w:p w14:paraId="6EA1F89A" w14:textId="1A597A5E"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lastRenderedPageBreak/>
        <w:t>P</w:t>
      </w:r>
      <w:r w:rsidR="00475023" w:rsidRPr="00475023">
        <w:rPr>
          <w:rFonts w:ascii="Arial" w:hAnsi="Arial" w:cs="Arial"/>
          <w:b/>
          <w:bCs/>
          <w:sz w:val="20"/>
          <w:szCs w:val="20"/>
        </w:rPr>
        <w:t>hụ lục</w:t>
      </w:r>
      <w:bookmarkEnd w:id="8"/>
    </w:p>
    <w:p w14:paraId="56CB2507" w14:textId="6F59942A" w:rsidR="004759E9" w:rsidRPr="00475023" w:rsidRDefault="00000000" w:rsidP="00475023">
      <w:pPr>
        <w:adjustRightInd w:val="0"/>
        <w:snapToGrid w:val="0"/>
        <w:jc w:val="center"/>
        <w:rPr>
          <w:rFonts w:ascii="Arial" w:hAnsi="Arial" w:cs="Arial"/>
          <w:sz w:val="20"/>
          <w:szCs w:val="20"/>
        </w:rPr>
      </w:pPr>
      <w:bookmarkStart w:id="9" w:name="chuong_pl_name"/>
      <w:r w:rsidRPr="00475023">
        <w:rPr>
          <w:rFonts w:ascii="Arial" w:hAnsi="Arial" w:cs="Arial"/>
          <w:b/>
          <w:bCs/>
          <w:sz w:val="20"/>
          <w:szCs w:val="20"/>
        </w:rPr>
        <w:t xml:space="preserve">THỦ TỤC HÀNH CHÍNH ĐƯỢC SỬA ĐỔI, BỔ SUNG; </w:t>
      </w:r>
      <w:r w:rsidR="00475023">
        <w:rPr>
          <w:rFonts w:ascii="Arial" w:hAnsi="Arial" w:cs="Arial"/>
          <w:b/>
          <w:bCs/>
          <w:sz w:val="20"/>
          <w:szCs w:val="20"/>
        </w:rPr>
        <w:br/>
      </w:r>
      <w:r w:rsidRPr="00475023">
        <w:rPr>
          <w:rFonts w:ascii="Arial" w:hAnsi="Arial" w:cs="Arial"/>
          <w:b/>
          <w:bCs/>
          <w:sz w:val="20"/>
          <w:szCs w:val="20"/>
        </w:rPr>
        <w:t xml:space="preserve">THỦ TỤC HÀNH CHÍNH BỊ BÃI BỎ LĨNH VỰC MÔI TRƯỜNG </w:t>
      </w:r>
      <w:r w:rsidR="00475023">
        <w:rPr>
          <w:rFonts w:ascii="Arial" w:hAnsi="Arial" w:cs="Arial"/>
          <w:b/>
          <w:bCs/>
          <w:sz w:val="20"/>
          <w:szCs w:val="20"/>
        </w:rPr>
        <w:br/>
      </w:r>
      <w:r w:rsidRPr="00475023">
        <w:rPr>
          <w:rFonts w:ascii="Arial" w:hAnsi="Arial" w:cs="Arial"/>
          <w:b/>
          <w:bCs/>
          <w:sz w:val="20"/>
          <w:szCs w:val="20"/>
        </w:rPr>
        <w:t xml:space="preserve">THUỘC PHẠM VI CHỨC NĂNG QUẢN LÝ NHÀ NƯỚC CỦA </w:t>
      </w:r>
      <w:r w:rsidR="00475023">
        <w:rPr>
          <w:rFonts w:ascii="Arial" w:hAnsi="Arial" w:cs="Arial"/>
          <w:b/>
          <w:bCs/>
          <w:sz w:val="20"/>
          <w:szCs w:val="20"/>
        </w:rPr>
        <w:br/>
      </w:r>
      <w:r w:rsidRPr="00475023">
        <w:rPr>
          <w:rFonts w:ascii="Arial" w:hAnsi="Arial" w:cs="Arial"/>
          <w:b/>
          <w:bCs/>
          <w:sz w:val="20"/>
          <w:szCs w:val="20"/>
        </w:rPr>
        <w:t>BỘ NÔNG NGHIỆP VÀ MÔI TRƯỜNG</w:t>
      </w:r>
      <w:bookmarkEnd w:id="9"/>
      <w:r w:rsidRPr="00475023">
        <w:rPr>
          <w:rFonts w:ascii="Arial" w:hAnsi="Arial" w:cs="Arial"/>
          <w:sz w:val="20"/>
          <w:szCs w:val="20"/>
        </w:rPr>
        <w:br/>
      </w:r>
      <w:r w:rsidRPr="00475023">
        <w:rPr>
          <w:rFonts w:ascii="Arial" w:hAnsi="Arial" w:cs="Arial"/>
          <w:i/>
          <w:iCs/>
          <w:sz w:val="20"/>
          <w:szCs w:val="20"/>
        </w:rPr>
        <w:t xml:space="preserve">(Kèm theo Quyết định số 1822/QĐ-BNNMT ngày 20 tháng 5 năm 2026 </w:t>
      </w:r>
      <w:r w:rsidR="00475023">
        <w:rPr>
          <w:rFonts w:ascii="Arial" w:hAnsi="Arial" w:cs="Arial"/>
          <w:i/>
          <w:iCs/>
          <w:sz w:val="20"/>
          <w:szCs w:val="20"/>
        </w:rPr>
        <w:br/>
      </w:r>
      <w:r w:rsidRPr="00475023">
        <w:rPr>
          <w:rFonts w:ascii="Arial" w:hAnsi="Arial" w:cs="Arial"/>
          <w:i/>
          <w:iCs/>
          <w:sz w:val="20"/>
          <w:szCs w:val="20"/>
        </w:rPr>
        <w:t>của Bộ trưởng Bộ Nông nghiệp và Môi trường)</w:t>
      </w:r>
    </w:p>
    <w:p w14:paraId="3AC0A184" w14:textId="77777777" w:rsidR="00475023" w:rsidRDefault="00475023" w:rsidP="00475023">
      <w:pPr>
        <w:adjustRightInd w:val="0"/>
        <w:snapToGrid w:val="0"/>
        <w:jc w:val="center"/>
        <w:rPr>
          <w:rFonts w:ascii="Arial" w:hAnsi="Arial" w:cs="Arial"/>
          <w:b/>
          <w:bCs/>
          <w:sz w:val="20"/>
          <w:szCs w:val="20"/>
        </w:rPr>
      </w:pPr>
      <w:bookmarkStart w:id="10" w:name="chuong_1"/>
    </w:p>
    <w:p w14:paraId="4A586BC3" w14:textId="10D79D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PHẦN I. DANH MỤC THỦ TỤC HÀNH CHÍNH</w:t>
      </w:r>
      <w:bookmarkEnd w:id="10"/>
    </w:p>
    <w:p w14:paraId="3619A4E4" w14:textId="77777777" w:rsidR="00475023" w:rsidRDefault="00475023" w:rsidP="00475023">
      <w:pPr>
        <w:adjustRightInd w:val="0"/>
        <w:snapToGrid w:val="0"/>
        <w:jc w:val="center"/>
        <w:rPr>
          <w:rFonts w:ascii="Arial" w:hAnsi="Arial" w:cs="Arial"/>
          <w:b/>
          <w:bCs/>
          <w:sz w:val="20"/>
          <w:szCs w:val="20"/>
        </w:rPr>
      </w:pPr>
    </w:p>
    <w:p w14:paraId="3D2AF919" w14:textId="5F4D5DF0"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 Danh mục thủ tục thủ tục hành chính được sửa đổi, bổ sung lĩnh vực môi trường thuộc phạm vi chức năng quản lý nhà nước của Bộ Nông nghiệp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3"/>
        <w:gridCol w:w="1574"/>
        <w:gridCol w:w="1252"/>
        <w:gridCol w:w="2958"/>
        <w:gridCol w:w="1164"/>
        <w:gridCol w:w="1075"/>
      </w:tblGrid>
      <w:tr w:rsidR="004759E9" w:rsidRPr="00475023" w14:paraId="5E66E258" w14:textId="77777777" w:rsidTr="00475023">
        <w:tc>
          <w:tcPr>
            <w:tcW w:w="54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A30515"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TT</w:t>
            </w:r>
          </w:p>
        </w:tc>
        <w:tc>
          <w:tcPr>
            <w:tcW w:w="8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6D06B7AA"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Mã thủ tục hành chính</w:t>
            </w:r>
          </w:p>
        </w:tc>
        <w:tc>
          <w:tcPr>
            <w:tcW w:w="6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5C0E813"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Tên thủ tục hành chính</w:t>
            </w:r>
          </w:p>
        </w:tc>
        <w:tc>
          <w:tcPr>
            <w:tcW w:w="16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493E95C"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Tên VBQPPL quy định nội dung sửa đổi, bổ sung</w:t>
            </w:r>
          </w:p>
        </w:tc>
        <w:tc>
          <w:tcPr>
            <w:tcW w:w="6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96C3AB2"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Lĩnh vực</w:t>
            </w:r>
          </w:p>
        </w:tc>
        <w:tc>
          <w:tcPr>
            <w:tcW w:w="5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814BB6B"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Cơ quan thực hiện</w:t>
            </w:r>
          </w:p>
        </w:tc>
      </w:tr>
      <w:tr w:rsidR="00C85726" w:rsidRPr="00475023" w14:paraId="2A225C92" w14:textId="77777777" w:rsidTr="00475023">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C062815"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A</w:t>
            </w:r>
          </w:p>
        </w:tc>
        <w:tc>
          <w:tcPr>
            <w:tcW w:w="4454"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033C6681"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b/>
                <w:bCs/>
                <w:sz w:val="20"/>
                <w:szCs w:val="20"/>
              </w:rPr>
              <w:t>Thủ tục hành chính cấp trung ương</w:t>
            </w:r>
          </w:p>
        </w:tc>
      </w:tr>
      <w:tr w:rsidR="004759E9" w:rsidRPr="00475023" w14:paraId="1E3A192A" w14:textId="77777777" w:rsidTr="00475023">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3461726"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w:t>
            </w:r>
          </w:p>
        </w:tc>
        <w:tc>
          <w:tcPr>
            <w:tcW w:w="8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F2B292"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1.010732</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B95380"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Thẩm định báo cáo đánh giá tác động môi trường</w:t>
            </w:r>
          </w:p>
        </w:tc>
        <w:tc>
          <w:tcPr>
            <w:tcW w:w="16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C5126B"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 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p w14:paraId="7E606032"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 Thông tư số 22/2026/TT-BNNMT ngày 19 tháng 5 năm 2026 của Bộ trưởng Bộ Nông nghiệp và Môi trường về việc sửa đổi, bổ sung một số Thông tư liên quan phân cấp, cắt giảm, đơn giản hóa thủ tục hành chính thuộc phạm vi quản lý nhà nước của Bộ Nông nghiệp và Môi trường</w:t>
            </w:r>
          </w:p>
        </w:tc>
        <w:tc>
          <w:tcPr>
            <w:tcW w:w="6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574963"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Môi trường</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A7321A"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Bộ Nông nghiệp và Môi trường</w:t>
            </w:r>
          </w:p>
        </w:tc>
      </w:tr>
      <w:tr w:rsidR="00C85726" w:rsidRPr="00475023" w14:paraId="5B77F991" w14:textId="77777777" w:rsidTr="00475023">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E434B4"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B</w:t>
            </w:r>
          </w:p>
        </w:tc>
        <w:tc>
          <w:tcPr>
            <w:tcW w:w="4454"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0EC6AC12"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b/>
                <w:bCs/>
                <w:sz w:val="20"/>
                <w:szCs w:val="20"/>
              </w:rPr>
              <w:t>Thủ tục hành chính cấp tỉnh</w:t>
            </w:r>
          </w:p>
        </w:tc>
      </w:tr>
      <w:tr w:rsidR="004759E9" w:rsidRPr="00475023" w14:paraId="2F45F1D9" w14:textId="77777777" w:rsidTr="00475023">
        <w:tblPrEx>
          <w:tblBorders>
            <w:top w:val="none" w:sz="0" w:space="0" w:color="auto"/>
            <w:bottom w:val="none" w:sz="0" w:space="0" w:color="auto"/>
            <w:insideH w:val="none" w:sz="0" w:space="0" w:color="auto"/>
            <w:insideV w:val="none" w:sz="0" w:space="0" w:color="auto"/>
          </w:tblBorders>
        </w:tblPrEx>
        <w:tc>
          <w:tcPr>
            <w:tcW w:w="54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4AE05FF"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w:t>
            </w:r>
          </w:p>
        </w:tc>
        <w:tc>
          <w:tcPr>
            <w:tcW w:w="8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28C4B4"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1.010733</w:t>
            </w:r>
          </w:p>
        </w:tc>
        <w:tc>
          <w:tcPr>
            <w:tcW w:w="69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0F08A8"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Thẩm định báo cáo đánh giá tác động môi trường</w:t>
            </w:r>
          </w:p>
        </w:tc>
        <w:tc>
          <w:tcPr>
            <w:tcW w:w="1642"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CBD1A5"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 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p w14:paraId="3336A51F"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 Thông tư số 22/2026/TT-BNNMT ngày 19 tháng 5 năm 2026 của Bộ trưởng Bộ Nông nghiệp và Môi trường về việc sửa đổi, bổ sung một số Thông tư liên quan phân cấp, cắt giảm, đơn giản hóa thủ tục hành chính thuộc phạm vi quản lý nhà nước của Bộ Nông nghiệp và Môi trường</w:t>
            </w:r>
          </w:p>
        </w:tc>
        <w:tc>
          <w:tcPr>
            <w:tcW w:w="6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696B9B"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Môi trường</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51EEE1"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Ủy ban nhân dân cấp tỉnh</w:t>
            </w:r>
          </w:p>
        </w:tc>
      </w:tr>
    </w:tbl>
    <w:p w14:paraId="295BEFF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w:t>
      </w:r>
    </w:p>
    <w:p w14:paraId="4710CFC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2. Danh mục thủ tục hành chính bị bãi bỏ lĩnh vực môi trường thuộc phạm vi chức năng quản lý nhà nước của Bộ Nông nghiệp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5"/>
        <w:gridCol w:w="1574"/>
        <w:gridCol w:w="1981"/>
        <w:gridCol w:w="2167"/>
        <w:gridCol w:w="1164"/>
        <w:gridCol w:w="1135"/>
      </w:tblGrid>
      <w:tr w:rsidR="004759E9" w:rsidRPr="00475023" w14:paraId="391B6DA5" w14:textId="77777777" w:rsidTr="00475023">
        <w:tc>
          <w:tcPr>
            <w:tcW w:w="54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0026B0"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TT</w:t>
            </w:r>
          </w:p>
        </w:tc>
        <w:tc>
          <w:tcPr>
            <w:tcW w:w="8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FD91183"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Mã thủ tục hành chính</w:t>
            </w:r>
          </w:p>
        </w:tc>
        <w:tc>
          <w:tcPr>
            <w:tcW w:w="110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4581DE3A"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Tên thủ tục hành chính</w:t>
            </w:r>
          </w:p>
        </w:tc>
        <w:tc>
          <w:tcPr>
            <w:tcW w:w="12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23738DB"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Tên VBQPPL quy định việc bãi bỏ thủ tục hành chính</w:t>
            </w:r>
          </w:p>
        </w:tc>
        <w:tc>
          <w:tcPr>
            <w:tcW w:w="6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3B8CDE9C"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Lĩnh vực</w:t>
            </w:r>
          </w:p>
        </w:tc>
        <w:tc>
          <w:tcPr>
            <w:tcW w:w="62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2644D13A"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Cơ quan thực hiện</w:t>
            </w:r>
          </w:p>
        </w:tc>
      </w:tr>
      <w:tr w:rsidR="00C85726" w:rsidRPr="00475023" w14:paraId="209AB042"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C4A2908"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lastRenderedPageBreak/>
              <w:t>A</w:t>
            </w:r>
          </w:p>
        </w:tc>
        <w:tc>
          <w:tcPr>
            <w:tcW w:w="4453"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74150CCB"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b/>
                <w:bCs/>
                <w:sz w:val="20"/>
                <w:szCs w:val="20"/>
              </w:rPr>
              <w:t>Thủ tục hành chính cấp trung ương</w:t>
            </w:r>
          </w:p>
        </w:tc>
      </w:tr>
      <w:tr w:rsidR="004759E9" w:rsidRPr="00475023" w14:paraId="257B0B9E"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68A306"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w:t>
            </w:r>
          </w:p>
        </w:tc>
        <w:tc>
          <w:tcPr>
            <w:tcW w:w="8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430F38"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1.010734</w:t>
            </w:r>
          </w:p>
        </w:tc>
        <w:tc>
          <w:tcPr>
            <w:tcW w:w="11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ABC2B8"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Thẩm định phương án cải tạo, phục hồi môi trường trong hoạt động khai thác khoáng sản (báo cáo riêng theo quy định tại khoản 2 Điều 36 Nghị định số 08/2022/NĐ-CP)</w:t>
            </w:r>
          </w:p>
        </w:tc>
        <w:tc>
          <w:tcPr>
            <w:tcW w:w="12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59CB8F"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tc>
        <w:tc>
          <w:tcPr>
            <w:tcW w:w="6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E30810"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Môi trường</w:t>
            </w:r>
          </w:p>
        </w:tc>
        <w:tc>
          <w:tcPr>
            <w:tcW w:w="6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B922DB"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Bộ Nông nghiệp và Môi trường</w:t>
            </w:r>
          </w:p>
        </w:tc>
      </w:tr>
      <w:tr w:rsidR="004759E9" w:rsidRPr="00475023" w14:paraId="1F53FD53"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C7980FD"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2</w:t>
            </w:r>
          </w:p>
        </w:tc>
        <w:tc>
          <w:tcPr>
            <w:tcW w:w="8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566CE2"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1.010722</w:t>
            </w:r>
          </w:p>
        </w:tc>
        <w:tc>
          <w:tcPr>
            <w:tcW w:w="11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9C076B"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Cấp lại giấy phép môi trường</w:t>
            </w:r>
          </w:p>
        </w:tc>
        <w:tc>
          <w:tcPr>
            <w:tcW w:w="12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D59499"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tc>
        <w:tc>
          <w:tcPr>
            <w:tcW w:w="6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B28DD1"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Môi trường</w:t>
            </w:r>
          </w:p>
        </w:tc>
        <w:tc>
          <w:tcPr>
            <w:tcW w:w="6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F77BC5"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Bộ Nông nghiệp và Môi trường</w:t>
            </w:r>
          </w:p>
        </w:tc>
      </w:tr>
      <w:tr w:rsidR="004759E9" w:rsidRPr="00475023" w14:paraId="64F248D6"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2A1AF0"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3</w:t>
            </w:r>
          </w:p>
        </w:tc>
        <w:tc>
          <w:tcPr>
            <w:tcW w:w="8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585576"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1.001498</w:t>
            </w:r>
          </w:p>
        </w:tc>
        <w:tc>
          <w:tcPr>
            <w:tcW w:w="11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D35579"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Chỉ định tổ chức đánh giá sự phù hợp quy chuẩn kỹ thuật quốc gia về phế liệu nhập khẩu từ nước ngoài làm nguyên liệu sản xuất</w:t>
            </w:r>
          </w:p>
        </w:tc>
        <w:tc>
          <w:tcPr>
            <w:tcW w:w="12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82F958"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Nghị quyết số 17/2026/NQ-CP ngày 29 tháng 4 năm 2026 của Chính phủ về cắt giảm, phân cấp, đơn giản hoá thủ tục hành chính và cắt giảm, đơn giản hoá điều kiện kinh doanh thuộc phạm vi quản lý của Bộ Nông nghiệp và Môi trường</w:t>
            </w:r>
          </w:p>
        </w:tc>
        <w:tc>
          <w:tcPr>
            <w:tcW w:w="6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A47E82"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Môi trường</w:t>
            </w:r>
          </w:p>
        </w:tc>
        <w:tc>
          <w:tcPr>
            <w:tcW w:w="6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961D63"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Bộ Nông nghiệp và Môi trường</w:t>
            </w:r>
          </w:p>
        </w:tc>
      </w:tr>
      <w:tr w:rsidR="004759E9" w:rsidRPr="00475023" w14:paraId="43E1F248"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DE12CD5"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4</w:t>
            </w:r>
          </w:p>
        </w:tc>
        <w:tc>
          <w:tcPr>
            <w:tcW w:w="8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81C139"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1.004880</w:t>
            </w:r>
          </w:p>
        </w:tc>
        <w:tc>
          <w:tcPr>
            <w:tcW w:w="11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DE5304"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Cấp Giấy chứng nhận đủ điều kiện hoạt động dịch vụ quan trắc môi trường</w:t>
            </w:r>
          </w:p>
        </w:tc>
        <w:tc>
          <w:tcPr>
            <w:tcW w:w="12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2399D8"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tc>
        <w:tc>
          <w:tcPr>
            <w:tcW w:w="6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D1D8B3"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Môi trường</w:t>
            </w:r>
          </w:p>
        </w:tc>
        <w:tc>
          <w:tcPr>
            <w:tcW w:w="6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730DB6"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Bộ Nông nghiệp và Môi trường</w:t>
            </w:r>
          </w:p>
        </w:tc>
      </w:tr>
      <w:tr w:rsidR="004759E9" w:rsidRPr="00475023" w14:paraId="6F9CE483"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E1894F7"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5</w:t>
            </w:r>
          </w:p>
        </w:tc>
        <w:tc>
          <w:tcPr>
            <w:tcW w:w="8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179549"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1.004316</w:t>
            </w:r>
          </w:p>
        </w:tc>
        <w:tc>
          <w:tcPr>
            <w:tcW w:w="11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C6C4EC"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Điều chỉnh nội dung Giấy chứng nhận đủ điều kiện hoạt động dịch vụ quan trắc môi trường</w:t>
            </w:r>
          </w:p>
        </w:tc>
        <w:tc>
          <w:tcPr>
            <w:tcW w:w="12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7D5C70"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tc>
        <w:tc>
          <w:tcPr>
            <w:tcW w:w="6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501232"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Môi trường</w:t>
            </w:r>
          </w:p>
        </w:tc>
        <w:tc>
          <w:tcPr>
            <w:tcW w:w="6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D6FC61"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Bộ Nông nghiệp và Môi trường</w:t>
            </w:r>
          </w:p>
        </w:tc>
      </w:tr>
      <w:tr w:rsidR="004759E9" w:rsidRPr="00475023" w14:paraId="24FEB209"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0F7562B"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6</w:t>
            </w:r>
          </w:p>
        </w:tc>
        <w:tc>
          <w:tcPr>
            <w:tcW w:w="8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B1B511"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2.002473</w:t>
            </w:r>
          </w:p>
        </w:tc>
        <w:tc>
          <w:tcPr>
            <w:tcW w:w="11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7C3A59"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Cấp đổi quyết định chứng nhận Nhãn sinh thái Việt Nam</w:t>
            </w:r>
          </w:p>
        </w:tc>
        <w:tc>
          <w:tcPr>
            <w:tcW w:w="12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D734C1"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 xml:space="preserve">Nghị quyết số 66.19/2026/NQ-CP ngày 18 tháng 5 năm 2026 của Chính phủ về </w:t>
            </w:r>
            <w:r w:rsidRPr="00475023">
              <w:rPr>
                <w:rFonts w:ascii="Arial" w:hAnsi="Arial" w:cs="Arial"/>
                <w:sz w:val="20"/>
                <w:szCs w:val="20"/>
              </w:rPr>
              <w:lastRenderedPageBreak/>
              <w:t>cắt giảm, phân quyền, đơn giản hoá thủ tục hành chính và cắt giảm, đơn giản hoá điều kiện kinh doanh thuộc phạm vi quản lý của Bộ Nông nghiệp và Môi trường</w:t>
            </w:r>
          </w:p>
        </w:tc>
        <w:tc>
          <w:tcPr>
            <w:tcW w:w="6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0FDACF"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lastRenderedPageBreak/>
              <w:t>Môi trường</w:t>
            </w:r>
          </w:p>
        </w:tc>
        <w:tc>
          <w:tcPr>
            <w:tcW w:w="6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49F310"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Bộ Nông nghiệp và Môi trường</w:t>
            </w:r>
          </w:p>
        </w:tc>
      </w:tr>
      <w:tr w:rsidR="004759E9" w:rsidRPr="00475023" w14:paraId="3EC8AD18"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00DB9C"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7</w:t>
            </w:r>
          </w:p>
        </w:tc>
        <w:tc>
          <w:tcPr>
            <w:tcW w:w="8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F5CF6E"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1.010731</w:t>
            </w:r>
          </w:p>
        </w:tc>
        <w:tc>
          <w:tcPr>
            <w:tcW w:w="11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238E0C"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Cung cấp thông tin môi trường</w:t>
            </w:r>
          </w:p>
        </w:tc>
        <w:tc>
          <w:tcPr>
            <w:tcW w:w="12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0D292B"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tc>
        <w:tc>
          <w:tcPr>
            <w:tcW w:w="6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F1230C"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Môi trường</w:t>
            </w:r>
          </w:p>
        </w:tc>
        <w:tc>
          <w:tcPr>
            <w:tcW w:w="6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DA67AF"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Bộ Nông nghiệp và Môi trường</w:t>
            </w:r>
          </w:p>
        </w:tc>
      </w:tr>
      <w:tr w:rsidR="00C85726" w:rsidRPr="00475023" w14:paraId="2FB49581"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3A549C3"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b/>
                <w:bCs/>
                <w:sz w:val="20"/>
                <w:szCs w:val="20"/>
              </w:rPr>
              <w:t>B</w:t>
            </w:r>
          </w:p>
        </w:tc>
        <w:tc>
          <w:tcPr>
            <w:tcW w:w="4453" w:type="pct"/>
            <w:gridSpan w:val="5"/>
            <w:tcBorders>
              <w:top w:val="nil"/>
              <w:left w:val="nil"/>
              <w:bottom w:val="single" w:sz="8" w:space="0" w:color="auto"/>
              <w:right w:val="single" w:sz="8" w:space="0" w:color="auto"/>
              <w:tl2br w:val="nil"/>
              <w:tr2bl w:val="nil"/>
            </w:tcBorders>
            <w:tcMar>
              <w:top w:w="0" w:type="dxa"/>
              <w:left w:w="0" w:type="dxa"/>
              <w:bottom w:w="0" w:type="dxa"/>
              <w:right w:w="0" w:type="dxa"/>
            </w:tcMar>
          </w:tcPr>
          <w:p w14:paraId="670B81B9"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b/>
                <w:bCs/>
                <w:sz w:val="20"/>
                <w:szCs w:val="20"/>
              </w:rPr>
              <w:t>Thủ tục hành chính cấp tỉnh</w:t>
            </w:r>
          </w:p>
        </w:tc>
      </w:tr>
      <w:tr w:rsidR="004759E9" w:rsidRPr="00475023" w14:paraId="00328740"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DD84B0F"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w:t>
            </w:r>
          </w:p>
        </w:tc>
        <w:tc>
          <w:tcPr>
            <w:tcW w:w="8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C44615"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1.010735</w:t>
            </w:r>
          </w:p>
        </w:tc>
        <w:tc>
          <w:tcPr>
            <w:tcW w:w="11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C15FFB"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Thẩm định phương án cải tạo, phục hồi môi trường trong hoạt động khai thác khoáng sản (báo cáo riêng theo quy định tại khoản 2 Điều 36 Nghị định số 08/2022/NĐ-CP)</w:t>
            </w:r>
          </w:p>
        </w:tc>
        <w:tc>
          <w:tcPr>
            <w:tcW w:w="12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8BFD8B"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tc>
        <w:tc>
          <w:tcPr>
            <w:tcW w:w="6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8AA3C6"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Môi trường</w:t>
            </w:r>
          </w:p>
        </w:tc>
        <w:tc>
          <w:tcPr>
            <w:tcW w:w="6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B9BA72"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Ủy ban nhân dân cấp tỉnh</w:t>
            </w:r>
          </w:p>
        </w:tc>
      </w:tr>
      <w:tr w:rsidR="004759E9" w:rsidRPr="00475023" w14:paraId="6AFF676E"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D7B61F1"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2</w:t>
            </w:r>
          </w:p>
        </w:tc>
        <w:tc>
          <w:tcPr>
            <w:tcW w:w="87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691D29"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1.010730</w:t>
            </w:r>
          </w:p>
        </w:tc>
        <w:tc>
          <w:tcPr>
            <w:tcW w:w="1100"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90A87A"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Cấp lại giấy phép môi trường</w:t>
            </w:r>
          </w:p>
        </w:tc>
        <w:tc>
          <w:tcPr>
            <w:tcW w:w="120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9C3075" w14:textId="77777777" w:rsidR="004759E9" w:rsidRPr="00475023" w:rsidRDefault="00000000" w:rsidP="00475023">
            <w:pPr>
              <w:adjustRightInd w:val="0"/>
              <w:snapToGrid w:val="0"/>
              <w:rPr>
                <w:rFonts w:ascii="Arial" w:hAnsi="Arial" w:cs="Arial"/>
                <w:sz w:val="20"/>
                <w:szCs w:val="20"/>
              </w:rPr>
            </w:pPr>
            <w:r w:rsidRPr="00475023">
              <w:rPr>
                <w:rFonts w:ascii="Arial" w:hAnsi="Arial" w:cs="Arial"/>
                <w:sz w:val="20"/>
                <w:szCs w:val="20"/>
              </w:rPr>
              <w:t>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tc>
        <w:tc>
          <w:tcPr>
            <w:tcW w:w="6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FBADB4"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Môi trường</w:t>
            </w:r>
          </w:p>
        </w:tc>
        <w:tc>
          <w:tcPr>
            <w:tcW w:w="62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43AAE2" w14:textId="77777777" w:rsidR="004759E9" w:rsidRPr="00475023" w:rsidRDefault="00000000" w:rsidP="00475023">
            <w:pPr>
              <w:adjustRightInd w:val="0"/>
              <w:snapToGrid w:val="0"/>
              <w:jc w:val="center"/>
              <w:rPr>
                <w:rFonts w:ascii="Arial" w:hAnsi="Arial" w:cs="Arial"/>
                <w:sz w:val="20"/>
                <w:szCs w:val="20"/>
              </w:rPr>
            </w:pPr>
            <w:r w:rsidRPr="00475023">
              <w:rPr>
                <w:rFonts w:ascii="Arial" w:hAnsi="Arial" w:cs="Arial"/>
                <w:sz w:val="20"/>
                <w:szCs w:val="20"/>
              </w:rPr>
              <w:t>Ủy ban nhân dân cấp tỉnh</w:t>
            </w:r>
          </w:p>
        </w:tc>
      </w:tr>
    </w:tbl>
    <w:p w14:paraId="632FE42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w:t>
      </w:r>
    </w:p>
    <w:p w14:paraId="2FD42865" w14:textId="77777777" w:rsidR="002A4205" w:rsidRDefault="002A4205" w:rsidP="00475023">
      <w:pPr>
        <w:adjustRightInd w:val="0"/>
        <w:snapToGrid w:val="0"/>
        <w:spacing w:after="120"/>
        <w:ind w:firstLine="720"/>
        <w:jc w:val="both"/>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bookmarkStart w:id="11" w:name="chuong_2"/>
    </w:p>
    <w:p w14:paraId="3F510D2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lastRenderedPageBreak/>
        <w:t>PHẦN II</w:t>
      </w:r>
      <w:bookmarkEnd w:id="11"/>
    </w:p>
    <w:p w14:paraId="23736319" w14:textId="0B4CDBB8" w:rsidR="004759E9" w:rsidRPr="00475023" w:rsidRDefault="00000000" w:rsidP="002A4205">
      <w:pPr>
        <w:adjustRightInd w:val="0"/>
        <w:snapToGrid w:val="0"/>
        <w:jc w:val="center"/>
        <w:rPr>
          <w:rFonts w:ascii="Arial" w:hAnsi="Arial" w:cs="Arial"/>
          <w:sz w:val="20"/>
          <w:szCs w:val="20"/>
        </w:rPr>
      </w:pPr>
      <w:bookmarkStart w:id="12" w:name="chuong_2_name"/>
      <w:r w:rsidRPr="00475023">
        <w:rPr>
          <w:rFonts w:ascii="Arial" w:hAnsi="Arial" w:cs="Arial"/>
          <w:b/>
          <w:bCs/>
          <w:sz w:val="20"/>
          <w:szCs w:val="20"/>
        </w:rPr>
        <w:t xml:space="preserve">NỘI DUNG CỤ THỂ CỦA TỪNG THỦ TỤC HÀNH CHÍNH </w:t>
      </w:r>
      <w:r w:rsidR="002A4205">
        <w:rPr>
          <w:rFonts w:ascii="Arial" w:hAnsi="Arial" w:cs="Arial"/>
          <w:b/>
          <w:bCs/>
          <w:sz w:val="20"/>
          <w:szCs w:val="20"/>
        </w:rPr>
        <w:br/>
      </w:r>
      <w:r w:rsidRPr="00475023">
        <w:rPr>
          <w:rFonts w:ascii="Arial" w:hAnsi="Arial" w:cs="Arial"/>
          <w:b/>
          <w:bCs/>
          <w:sz w:val="20"/>
          <w:szCs w:val="20"/>
        </w:rPr>
        <w:t xml:space="preserve">ĐƯỢC SỬA ĐỔI, BỔ SUNG LĨNH VỰC MÔI TRƯỜNG </w:t>
      </w:r>
      <w:r w:rsidR="002A4205">
        <w:rPr>
          <w:rFonts w:ascii="Arial" w:hAnsi="Arial" w:cs="Arial"/>
          <w:b/>
          <w:bCs/>
          <w:sz w:val="20"/>
          <w:szCs w:val="20"/>
        </w:rPr>
        <w:br/>
      </w:r>
      <w:r w:rsidRPr="00475023">
        <w:rPr>
          <w:rFonts w:ascii="Arial" w:hAnsi="Arial" w:cs="Arial"/>
          <w:b/>
          <w:bCs/>
          <w:sz w:val="20"/>
          <w:szCs w:val="20"/>
        </w:rPr>
        <w:t xml:space="preserve">THUỘC PHẠM VI CHỨC NĂNG QUẢN LÝ NHÀ NƯỚC </w:t>
      </w:r>
      <w:r w:rsidR="002A4205">
        <w:rPr>
          <w:rFonts w:ascii="Arial" w:hAnsi="Arial" w:cs="Arial"/>
          <w:b/>
          <w:bCs/>
          <w:sz w:val="20"/>
          <w:szCs w:val="20"/>
        </w:rPr>
        <w:br/>
      </w:r>
      <w:r w:rsidRPr="00475023">
        <w:rPr>
          <w:rFonts w:ascii="Arial" w:hAnsi="Arial" w:cs="Arial"/>
          <w:b/>
          <w:bCs/>
          <w:sz w:val="20"/>
          <w:szCs w:val="20"/>
        </w:rPr>
        <w:t>CỦA BỘ NÔNG NGHIỆP VÀ MÔI TRƯỜNG</w:t>
      </w:r>
      <w:bookmarkEnd w:id="12"/>
    </w:p>
    <w:p w14:paraId="2087A155" w14:textId="77777777" w:rsidR="002A4205" w:rsidRDefault="002A4205" w:rsidP="002A4205">
      <w:pPr>
        <w:adjustRightInd w:val="0"/>
        <w:snapToGrid w:val="0"/>
        <w:jc w:val="center"/>
        <w:rPr>
          <w:rFonts w:ascii="Arial" w:hAnsi="Arial" w:cs="Arial"/>
          <w:b/>
          <w:bCs/>
          <w:sz w:val="20"/>
          <w:szCs w:val="20"/>
        </w:rPr>
      </w:pPr>
      <w:bookmarkStart w:id="13" w:name="muc_1"/>
    </w:p>
    <w:p w14:paraId="1CAD7134" w14:textId="791E7551"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A. THỦ TỤC HÀNH CHÍNH CẤP TRUNG ƯƠNG</w:t>
      </w:r>
      <w:bookmarkEnd w:id="13"/>
    </w:p>
    <w:p w14:paraId="44DC976E" w14:textId="77777777" w:rsidR="004759E9" w:rsidRPr="00475023" w:rsidRDefault="00000000" w:rsidP="00475023">
      <w:pPr>
        <w:pStyle w:val="Heading2"/>
        <w:adjustRightInd w:val="0"/>
        <w:snapToGrid w:val="0"/>
        <w:spacing w:before="0" w:after="120"/>
        <w:ind w:firstLine="720"/>
        <w:jc w:val="both"/>
        <w:rPr>
          <w:sz w:val="20"/>
          <w:szCs w:val="20"/>
        </w:rPr>
      </w:pPr>
      <w:bookmarkStart w:id="14" w:name="dieu_1_1"/>
      <w:r w:rsidRPr="00475023">
        <w:rPr>
          <w:rFonts w:eastAsia="Arial"/>
          <w:sz w:val="20"/>
          <w:szCs w:val="20"/>
        </w:rPr>
        <w:t>Tên thủ tục hành chính: Thẩm định báo cáo đánh giá tác động môi trường</w:t>
      </w:r>
      <w:bookmarkEnd w:id="14"/>
    </w:p>
    <w:p w14:paraId="5DAA31F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 Trình tự thực hiện:</w:t>
      </w:r>
    </w:p>
    <w:p w14:paraId="654CF81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Bước 1. Nộp hồ sơ:</w:t>
      </w:r>
    </w:p>
    <w:p w14:paraId="54D5D51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Tổ chức/cá nhân lựa chọn nộp hồ sơ đề nghị thẩm định báo cáo đánh giá tác động môi trường thông qua một trong các hình thức sau:</w:t>
      </w:r>
    </w:p>
    <w:p w14:paraId="2A5C5AD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Trực tiếp tại Bộ phận Một cửa của Bộ Nông nghiệp và Môi trường (Số 10 Tôn Thất Thuyết, phường Cầu Giấy, Thành phố Hà Nội);</w:t>
      </w:r>
    </w:p>
    <w:p w14:paraId="341616F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qua dịch vụ bưu chính công ích; qua dịch vụ bưu chính chuyển phát của tổ chức, cá nhân hoặc qua ủy quyền thực hiện TTHC theo quy định của pháp luật;</w:t>
      </w:r>
    </w:p>
    <w:p w14:paraId="4E7BDD4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Trực tuyến: thông qua Cổng dịch vụ công quốc gia tại địa chỉ https://dichvucong.gov.vn.</w:t>
      </w:r>
    </w:p>
    <w:p w14:paraId="00E55EB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các dự án đầu tư thuộc lĩnh vực bí mật nhà nước về quốc phòng, an ninh: nộp hồ sơ theo quy định của Bộ Quốc phòng, Bộ Công an.</w:t>
      </w:r>
    </w:p>
    <w:p w14:paraId="7A703FF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Bước 2. Tiếp nhận hồ sơ:</w:t>
      </w:r>
    </w:p>
    <w:p w14:paraId="3F53CA1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Cơ quan thẩm định kiểm tra tính đầy đủ, hợp lệ của hồ sơ. Trường hợp hồ sơ chưa đầy đủ, chưa hợp lệ, không thuộc đối tượng hoặc không đúng thẩm quyền thì từ chối tiếp nhận; trường hợp hồ sơ đã bảo đảm tính đầy đủ, hợp lệ, đúng đối tượng, thẩm quyền thì thực hiện tiếp nhận và gửi giấy tiếp nhận hồ sơ và hẹn trả kết quả tới tổ chức/cá nhân.</w:t>
      </w:r>
    </w:p>
    <w:p w14:paraId="0C7DB3F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Bước 3. Thẩm định hồ sơ:</w:t>
      </w:r>
    </w:p>
    <w:p w14:paraId="4D6F01F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3.1. Rà soát sự phù hợp của dự án với các quy định của pháp luật về bảo vệ môi trường; xác định đối tượng, thẩm quyền để làm căn cứ tổ chức thẩm định</w:t>
      </w:r>
    </w:p>
    <w:p w14:paraId="36AB7A1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Cơ quan thẩm định tiếp tục kiểm tra sự phù hợp của việc xác định đúng đối tượng đánh giá tác động môi trường và thẩm quyền thẩm định báo cáo đánh giá tác động môi trường; sự phù hợp của dự án với các quy định của pháp luật về bảo vệ môi trường. Trường hợp hồ sơ chưa bảo đảm đúng đối tượng đánh giá tác động môi trường hoặc chưa đúng thẩm quyền thẩm định báo cáo đánh giá tác động môi trường hoặc có nội dung chưa phù hợp với các quy định của pháp luật về bảo vệ môi trường thì có trách nhiệm thông báo bằng văn bản tới tổ chức/cá nhân.</w:t>
      </w:r>
    </w:p>
    <w:p w14:paraId="6B78570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3.2. Thẩm định hồ sơ.</w:t>
      </w:r>
    </w:p>
    <w:p w14:paraId="02B016C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Thẩm định hồ sơ báo cáo đánh giá tác động môi trường thông qua Hội đồng thẩm định.</w:t>
      </w:r>
    </w:p>
    <w:p w14:paraId="38671C7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Thẩm định hồ sơ báo cáo đánh giá tác động môi trường thông qua hình thức lấy ý kiến đối với các dự án đầu tư công đặc biệt.</w:t>
      </w:r>
    </w:p>
    <w:p w14:paraId="66BC26A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Khảo sát thực tế khu vực thực hiện dự án theo quy định tại khoản 4 Điều 13a Thông tư số 02/2022/TT-BTNMT ngày 10 tháng 01 năm 2022 của Bộ trưởng Bộ Tài nguyên và Môi trường quy định chi tiết thi hành một số điều của Luật Bảo vệ môi trường (được sửa đổi, bổ sung bởi Thông tư số 07/2025/TT- BTNMT ngày 28 tháng 02 năm 2025, Thông tư số 07/2025/TT-BNNMT ngày 16 tháng 6 năm 2025 và Thông tư số 09/2026/TT-BNNMT ngày 29 tháng 01 năm 2026); lấy ý kiến của cơ quan, tổ chức có liên quan (nếu có).</w:t>
      </w:r>
    </w:p>
    <w:p w14:paraId="5B2487B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Tổ chức phiên họp hội đồng thẩm định hoặc tổ chức lấy ý kiến chuyên gia.</w:t>
      </w:r>
    </w:p>
    <w:p w14:paraId="2377ABF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Sau khi báo cáo đánh giá tác động môi trường đã được thẩm định, Cơ quan thẩm định có trách nhiệm:</w:t>
      </w:r>
    </w:p>
    <w:p w14:paraId="410DABF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báo bằng văn bản về kết quả thẩm định tới tổ chức/cá nhân với kết quả là một trong các trường hợp sau đây: (1) thông qua với điều kiện phải chỉnh sửa, bổ sung; (2) không thông qua.</w:t>
      </w:r>
    </w:p>
    <w:p w14:paraId="448B6FF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Cơ quan thẩm định xem xét, phê duyệt kết quả thẩm định báo cáo đánh giá tác động môi trường của dự án theo báo cáo của Chủ tịch Hội đồng thẩm định trong trường hợp thông qua không cần chỉnh sửa, bổ sung.</w:t>
      </w:r>
    </w:p>
    <w:p w14:paraId="3452F78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3.3. Thẩm định hồ sơ sau khi họp hội đồng.</w:t>
      </w:r>
    </w:p>
    <w:p w14:paraId="6DEFA52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Sau khi báo cáo đánh giá tác động môi trường đã được thẩm định với kết quả thông qua với điều kiện phải chỉnh sửa, bổ sung, tổ chức/cá nhân (trong thời hạn không quá 12 tháng kể từ ngày nhận được thông báo kết quả thẩm định) phải hoàn thiện và gửi Cơ quan thẩm định hồ sơ đề nghị phê duyệt kết quả thẩm định báo cáo đánh giá tác động môi trường. Trường hợp thông qua không cần chỉnh sửa, bổ sung, Chủ tịch Hội đồng báo cáo Cơ quan thẩm định xem xét, phê duyệt kết quả thẩm định báo cáo đánh giá tác động môi trường của dự án trong thời hạn 07 ngày kể từ ngày tổ chức phiên họp hội đồng thẩm định hoặc kể từ ngày kết thúc lấy ý kiến chuyên gia.</w:t>
      </w:r>
    </w:p>
    <w:p w14:paraId="1D9EB2B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Sau khi nhận được hồ sơ đề nghị phê duyệt kết quả thẩm định báo cáo đánh giá tác động môi trường do tổ chức/cá nhân gửi đến, Cơ quan thẩm định có trách nhiệm tiếp tục thẩm định hồ sơ đề nghị phê duyệt báo cáo đánh giá tác động môi trường.</w:t>
      </w:r>
    </w:p>
    <w:p w14:paraId="6C3AD42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Bước 4. Phê duyệt</w:t>
      </w:r>
    </w:p>
    <w:p w14:paraId="27E97C1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Cơ quan thẩm định ban hành quyết định phê duyệt báo cáo đánh giá tác động môi trường hoặc có văn bản không phê duyệt kết quả thẩm định báo cáo đánh giá tác động môi trường (trong đó nêu rõ lý do kèm các nội dung yêu cầu bổ sung, làm rõ) trong trường hợp hồ sơ dự án chưa chỉnh sửa, hoàn thiện bảo đảm đủ điều kiện để phê duyệt.</w:t>
      </w:r>
    </w:p>
    <w:p w14:paraId="434A408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Cơ quan thẩm định có trách nhiệm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14:paraId="1299F0B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Bước 5. Trả kết quả</w:t>
      </w:r>
    </w:p>
    <w:p w14:paraId="36B400A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Tổ chức, cá nhân nhận kết quả giải quyết thủ tục hành chính theo thời gian, địa điểm ghi trên giấy tiếp nhận hồ sơ và hẹn trả kết quả trực tiếp tại Bộ phận Một cửa của Bộ Nông nghiệp và Môi trường (địa chỉ số 10 Tôn Thất Thuyết, phường Cầu Giấy, Thành phố Hà Nội). Trường hợp đăng ký nhận kết quả trực tuyến thì thông qua Cổng dịch vụ công quốc gia (địa chỉ https://dichvucong.gov.vn).</w:t>
      </w:r>
    </w:p>
    <w:p w14:paraId="328B048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2. Cách thức thực hiện:</w:t>
      </w:r>
    </w:p>
    <w:p w14:paraId="1A3894E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Hồ sơ gửi bằng hình thức sau: Trực tiếp tại Bộ phận Một cửa của Bộ Nông nghiệp và Môi trường hoặc qua dịch vụ bưu chính hoặc trực tuyến tại Cổng dịch vụ quốc gia.</w:t>
      </w:r>
    </w:p>
    <w:p w14:paraId="07B5BCD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 Thành phần, số lượng hồ sơ:</w:t>
      </w:r>
    </w:p>
    <w:p w14:paraId="621B145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3.1. Thành phần hồ sơ:</w:t>
      </w:r>
    </w:p>
    <w:p w14:paraId="43E763C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Hồ sơ đề nghị thẩm định (quy định tại Điều 4 Thông tư số 09/2026/TT-BNNMT ngày 29 tháng 01 năm 2026 của Bộ trưởng Bộ Nông nghiệp và Môi trường)</w:t>
      </w:r>
    </w:p>
    <w:p w14:paraId="1EECC3C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Văn bản đề nghị thẩm định báo cáo đánh giá tác động môi trường (</w:t>
      </w:r>
      <w:r w:rsidRPr="00475023">
        <w:rPr>
          <w:rFonts w:ascii="Arial" w:hAnsi="Arial" w:cs="Arial"/>
          <w:i/>
          <w:iCs/>
          <w:sz w:val="20"/>
          <w:szCs w:val="20"/>
        </w:rPr>
        <w:t>mẫu số 02 Phụ lục II ban hành kèm theo Thông tư số 09/2026/TT-BNNMT ngày 29 tháng 01 năm 2026 của Bộ trưởng Bộ Nông nghiệp và Môi trường sửa đổi, bổ sung một số điều của Thông tư số 02/2022/TT-BTNMT ngày 10 tháng 01 năm 2022 quy định chi tiết thi hành một số điều của Luật Bảo vệ môi trường được sửa đổi, bổ sung bởi Thông tư số 07/2025/TT-BTNMT ngày 28 tháng 02 năm 2025 và Thông tư số 07/2025/TT-BNNMT ngày 16 tháng 6 năm 2025</w:t>
      </w:r>
      <w:r w:rsidRPr="00475023">
        <w:rPr>
          <w:rFonts w:ascii="Arial" w:hAnsi="Arial" w:cs="Arial"/>
          <w:sz w:val="20"/>
          <w:szCs w:val="20"/>
        </w:rPr>
        <w:t>).</w:t>
      </w:r>
    </w:p>
    <w:p w14:paraId="7C1EAED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Báo cáo đánh giá tác động môi trường của dự án đầu tư (</w:t>
      </w:r>
      <w:r w:rsidRPr="00475023">
        <w:rPr>
          <w:rFonts w:ascii="Arial" w:hAnsi="Arial" w:cs="Arial"/>
          <w:i/>
          <w:iCs/>
          <w:sz w:val="20"/>
          <w:szCs w:val="20"/>
        </w:rPr>
        <w:t>mẫu số 04 Phụ lục V ban hành kèm theo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w:t>
      </w:r>
      <w:r w:rsidRPr="00475023">
        <w:rPr>
          <w:rFonts w:ascii="Arial" w:hAnsi="Arial" w:cs="Arial"/>
          <w:sz w:val="20"/>
          <w:szCs w:val="20"/>
        </w:rPr>
        <w:t>.</w:t>
      </w:r>
    </w:p>
    <w:p w14:paraId="40270F6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Hồ sơ nộp lại sau khi họp Hội đồng/thẩm định bằng lấy ý kiến (</w:t>
      </w:r>
      <w:r w:rsidRPr="00475023">
        <w:rPr>
          <w:rFonts w:ascii="Arial" w:hAnsi="Arial" w:cs="Arial"/>
          <w:i/>
          <w:iCs/>
          <w:sz w:val="20"/>
          <w:szCs w:val="20"/>
        </w:rPr>
        <w:t>mẫu số 09a Phụ lục II Thông tư số 02/2022/TT-BTNMT, được sửa đổi, bổ sung tại Thông tư số 07/2025/TT-BTNMT</w:t>
      </w:r>
      <w:r w:rsidRPr="00475023">
        <w:rPr>
          <w:rFonts w:ascii="Arial" w:hAnsi="Arial" w:cs="Arial"/>
          <w:sz w:val="20"/>
          <w:szCs w:val="20"/>
        </w:rPr>
        <w:t>)</w:t>
      </w:r>
    </w:p>
    <w:p w14:paraId="3586C86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Văn bản đề nghị phê duyệt kết quả thẩm định báo cáo đánh giá tác động môi trường.</w:t>
      </w:r>
    </w:p>
    <w:p w14:paraId="0EC2ACB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 Báo cáo đánh giá tác động môi trường được đóng quyển, chủ dự án ký vào phía dưới của từng trang kể cả phụ lục kèm theo tệp văn bản điện tử định dạng đuôi “.doc” chứa nội dung của báo cáo và tệp văn bản điện tử định dạng đuôi “.pdf” chứa nội dung đã quét (scan) của toàn bộ báo cáo, </w:t>
      </w:r>
      <w:r w:rsidRPr="00475023">
        <w:rPr>
          <w:rFonts w:ascii="Arial" w:hAnsi="Arial" w:cs="Arial"/>
          <w:sz w:val="20"/>
          <w:szCs w:val="20"/>
        </w:rPr>
        <w:lastRenderedPageBreak/>
        <w:t>bao gồm cả phụ lục (nếu nộp trực tiếp) hoặc tệp văn bản điện tử của toàn bộ báo cáo, bao gồm cả phụ lục được chủ dự án ký số (nếu nộp trực tuyến).</w:t>
      </w:r>
    </w:p>
    <w:p w14:paraId="5D6818F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3.2. Số lượng hồ sơ: 01 bộ.</w:t>
      </w:r>
    </w:p>
    <w:p w14:paraId="7D9339B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4. Thời hạn giải quyết:</w:t>
      </w:r>
    </w:p>
    <w:p w14:paraId="141AD85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4.1. Thời hạn kiểm tra, trả lời về tính đầy đủ, hợp lệ của hồ sơ: Không quy định.</w:t>
      </w:r>
    </w:p>
    <w:p w14:paraId="64EB0D0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4.2. Thời hạn thẩm định báo cáo đánh giá tác động môi trường:</w:t>
      </w:r>
    </w:p>
    <w:p w14:paraId="285F839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Trước ngày 01 tháng 7 năm 2026:</w:t>
      </w:r>
    </w:p>
    <w:p w14:paraId="7347D44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Không quá 30 ngày đối với dự án đầu tư nhóm I;</w:t>
      </w:r>
    </w:p>
    <w:p w14:paraId="25A6956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Không quá 20 ngày đối với dự án đầu tư nhóm II;</w:t>
      </w:r>
    </w:p>
    <w:p w14:paraId="02BDAD7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Không quá 10 ngày đối với dự án đầu tư công đặc biệt theo quy định của pháp luật về đầu tư công.</w:t>
      </w:r>
    </w:p>
    <w:p w14:paraId="41B37D8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Từ ngày 01 tháng 7 năm 2026:</w:t>
      </w:r>
    </w:p>
    <w:p w14:paraId="1DE4583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Không quá 30 ngày đối với trường hợp thuộc thẩm quyền thẩm định của Bộ Nông nghiệp và Môi trường, Bộ Quốc phòng, Bộ Công an;</w:t>
      </w:r>
    </w:p>
    <w:p w14:paraId="5C1976E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Không quá 10 ngày đối với trường hợp dự án đầu tư công đặc biệt theo quy định của pháp luật về đầu tư công.</w:t>
      </w:r>
    </w:p>
    <w:p w14:paraId="57F40B0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4.3. Thời điểm thông báo kết quả: trong thời hạn thẩm định.</w:t>
      </w:r>
    </w:p>
    <w:p w14:paraId="48572C4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4.4. Thời hạn phê duyệt báo cáo đánh giá tác động môi trường: Không quá 15 ngày kể từ ngày nhận được đầy đủ hồ sơ hợp lệ. Thời gian tổ chức, cá nhân chỉnh sửa, bổ sung báo cáo đánh giá tác động môi trường theo yêu cầu của Cơ quan thẩm định không tính vào thời hạn thẩm định.</w:t>
      </w:r>
    </w:p>
    <w:p w14:paraId="534BB1B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5. Đối tượng thực hiện thủ tục hành chính:</w:t>
      </w:r>
    </w:p>
    <w:p w14:paraId="19ED52E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Tổ chức;</w:t>
      </w:r>
    </w:p>
    <w:p w14:paraId="409171A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 nhân.</w:t>
      </w:r>
    </w:p>
    <w:p w14:paraId="26C3084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6. Cơ quan giải quyết thủ tục hành chính:</w:t>
      </w:r>
    </w:p>
    <w:p w14:paraId="2321BDD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Cơ quan có thẩm quyền quyết định: Bộ Nông nghiệp và Môi trường; Bộ Quốc phòng hoặc Bộ Công an (đối với các dự án đầu tư thuộc lĩnh vực bí mật nhà nước về quốc phòng, an ninh);</w:t>
      </w:r>
    </w:p>
    <w:p w14:paraId="607C114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Cơ quan trực tiếp thực hiện: Cơ quan được giao thẩm định báo cáo đánh giá tác động môi trường thuộc Bộ Nông nghiệp và Môi trường/Bộ Quốc phòng/Bộ Công an.</w:t>
      </w:r>
    </w:p>
    <w:p w14:paraId="12B0CC6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7. Kết quả thực hiện thủ tục hành chính:</w:t>
      </w:r>
    </w:p>
    <w:p w14:paraId="239D866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Quyết định phê duyệt kết quả thẩm định báo cáo đánh giá tác động môi trường (</w:t>
      </w:r>
      <w:r w:rsidRPr="00475023">
        <w:rPr>
          <w:rFonts w:ascii="Arial" w:hAnsi="Arial" w:cs="Arial"/>
          <w:i/>
          <w:iCs/>
          <w:sz w:val="20"/>
          <w:szCs w:val="20"/>
        </w:rPr>
        <w:t>mẫu số 10 Phụ lục II ban hành kèm theo Thông tư số 09/2026/TT-BNNMT</w:t>
      </w:r>
      <w:r w:rsidRPr="00475023">
        <w:rPr>
          <w:rFonts w:ascii="Arial" w:hAnsi="Arial" w:cs="Arial"/>
          <w:sz w:val="20"/>
          <w:szCs w:val="20"/>
        </w:rPr>
        <w:t>) hoặc văn bản không phê duyệt kết quả thẩm định báo cáo đánh giá tác động môi trường (trong đó nêu rõ lý do kèm các nội dung yêu cầu bổ sung, làm rõ).</w:t>
      </w:r>
    </w:p>
    <w:p w14:paraId="6D3AA74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8. Phí, lệ phí:</w:t>
      </w:r>
    </w:p>
    <w:p w14:paraId="7E2FA0D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tư số 38/2023/TT-BTC ngày 08 tháng 6 năm 2023 của Bộ trưởng Bộ Tài chính quy định mức thu, chế độ thu, nộp, quản lý và sử dụng phí thẩm định báo cáo đánh giá tác động môi trường do cơ quan trung ương thực hiện thẩm định;</w:t>
      </w:r>
    </w:p>
    <w:p w14:paraId="043B0AF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Theo các quy định hiện hành của Bộ Tài chính.</w:t>
      </w:r>
    </w:p>
    <w:p w14:paraId="681F6C2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9. Tên các mẫu đơn:</w:t>
      </w:r>
    </w:p>
    <w:p w14:paraId="1884311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Mẫu Văn bản đề nghị thẩm định báo cáo đánh giá tác động môi trường (</w:t>
      </w:r>
      <w:r w:rsidRPr="00475023">
        <w:rPr>
          <w:rFonts w:ascii="Arial" w:hAnsi="Arial" w:cs="Arial"/>
          <w:i/>
          <w:iCs/>
          <w:sz w:val="20"/>
          <w:szCs w:val="20"/>
        </w:rPr>
        <w:t>mẫu số 02 Phụ lục II ban hành kèm theo Thông tư số 09/2026/TT-BNNMT</w:t>
      </w:r>
      <w:r w:rsidRPr="00475023">
        <w:rPr>
          <w:rFonts w:ascii="Arial" w:hAnsi="Arial" w:cs="Arial"/>
          <w:sz w:val="20"/>
          <w:szCs w:val="20"/>
        </w:rPr>
        <w:t>).</w:t>
      </w:r>
    </w:p>
    <w:p w14:paraId="225CFA6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Mẫu nội dung báo cáo đánh giá tác động môi trường (</w:t>
      </w:r>
      <w:r w:rsidRPr="00475023">
        <w:rPr>
          <w:rFonts w:ascii="Arial" w:hAnsi="Arial" w:cs="Arial"/>
          <w:i/>
          <w:iCs/>
          <w:sz w:val="20"/>
          <w:szCs w:val="20"/>
        </w:rPr>
        <w:t>mẫu số 04 Phụ lục V ban hành kèm theo Thông tư số 22/2026/TT-BNNMT</w:t>
      </w:r>
      <w:r w:rsidRPr="00475023">
        <w:rPr>
          <w:rFonts w:ascii="Arial" w:hAnsi="Arial" w:cs="Arial"/>
          <w:sz w:val="20"/>
          <w:szCs w:val="20"/>
        </w:rPr>
        <w:t>).</w:t>
      </w:r>
    </w:p>
    <w:p w14:paraId="6400201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Mẫu Văn bản đề nghị phê duyệt kết quả thẩm định báo cáo đánh giá tác động môi trường (</w:t>
      </w:r>
      <w:r w:rsidRPr="00475023">
        <w:rPr>
          <w:rFonts w:ascii="Arial" w:hAnsi="Arial" w:cs="Arial"/>
          <w:i/>
          <w:iCs/>
          <w:sz w:val="20"/>
          <w:szCs w:val="20"/>
        </w:rPr>
        <w:t>mẫu số 09a Phụ lục II ban hành kèm theo Thông tư số 02/2022/TT-BTNMT, được sửa đổi, bổ sung tại Thông tư 07/2025/TT-BTNMT</w:t>
      </w:r>
      <w:r w:rsidRPr="00475023">
        <w:rPr>
          <w:rFonts w:ascii="Arial" w:hAnsi="Arial" w:cs="Arial"/>
          <w:sz w:val="20"/>
          <w:szCs w:val="20"/>
        </w:rPr>
        <w:t>).</w:t>
      </w:r>
    </w:p>
    <w:p w14:paraId="73DBA27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lastRenderedPageBreak/>
        <w:t>10. Yêu cầu điều kiện thực hiện thủ tục hành chính</w:t>
      </w:r>
      <w:r w:rsidRPr="00475023">
        <w:rPr>
          <w:rFonts w:ascii="Arial" w:hAnsi="Arial" w:cs="Arial"/>
          <w:sz w:val="20"/>
          <w:szCs w:val="20"/>
        </w:rPr>
        <w:t>: không quy định.</w:t>
      </w:r>
    </w:p>
    <w:p w14:paraId="4BF48B1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11. Căn cứ pháp lý của thủ tục hành chính</w:t>
      </w:r>
    </w:p>
    <w:p w14:paraId="7F88E5D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Luật Bảo vệ môi trường số 72/2020/QH14 ngày 17 tháng 11 năm 2020;</w:t>
      </w:r>
    </w:p>
    <w:p w14:paraId="41E760C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Luật sửa đổi, bổ sung một số điều của 15 luật trong lĩnh vực nông nghiệp và môi trường ngày 11 tháng 12 năm 2025;</w:t>
      </w:r>
    </w:p>
    <w:p w14:paraId="6479425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Nghị định số 08/2022/NĐ-CP ngày 10 tháng 01 năm 2022 của Chính phủ quy định chi tiết một số điều của Luật Bảo vệ môi trường;</w:t>
      </w:r>
    </w:p>
    <w:p w14:paraId="1AF38B8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0C3BA3A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Nghị định số 48/2026/NĐ-CP ngày 29 tháng 01 năm 2026 của Chính phủ sửa đổi, bổ sung một số điều của Nghị định số 08/2022/NĐ-CP ngày 10 tháng 01 năm 2022 của Chính phủ quy định chi tiết một số điều của Luật Bảo vệ môi trường sửa đổi, bổ sung bởi Nghị định số 05/2025/NĐ-CP ngày 06 tháng 01 năm 2025;</w:t>
      </w:r>
    </w:p>
    <w:p w14:paraId="6702756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p w14:paraId="645E65D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tư số 02/2022/TT-BTNMT ngày 10 tháng 01 năm 2022 của Bộ trưởng Bộ Tài nguyên và Môi trường quy định chi tiết thi hành một số điều của Luật Bảo vệ môi trường;</w:t>
      </w:r>
    </w:p>
    <w:p w14:paraId="147644F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14:paraId="183FCF3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tư số 09/2026/TT-BNNMT ngày 29 tháng 01 năm 2026 của Bộ trưởng Bộ Nông nghiệp và Môi trường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07/2025/TT-BNNMT ngày 16 tháng 6 năm 2025;</w:t>
      </w:r>
    </w:p>
    <w:p w14:paraId="62FCEF2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w:t>
      </w:r>
    </w:p>
    <w:p w14:paraId="1C70AA21" w14:textId="77777777" w:rsidR="004759E9" w:rsidRPr="00475023" w:rsidRDefault="00000000" w:rsidP="00475023">
      <w:pPr>
        <w:pStyle w:val="Heading1"/>
        <w:adjustRightInd w:val="0"/>
        <w:snapToGrid w:val="0"/>
        <w:spacing w:before="0" w:after="120"/>
        <w:ind w:firstLine="720"/>
        <w:jc w:val="both"/>
        <w:rPr>
          <w:sz w:val="20"/>
          <w:szCs w:val="20"/>
        </w:rPr>
      </w:pPr>
      <w:r w:rsidRPr="00475023">
        <w:rPr>
          <w:sz w:val="20"/>
          <w:szCs w:val="20"/>
        </w:rPr>
        <w:t> </w:t>
      </w:r>
    </w:p>
    <w:p w14:paraId="1741D6D6" w14:textId="77777777" w:rsidR="002A4205" w:rsidRDefault="002A4205" w:rsidP="00475023">
      <w:pPr>
        <w:adjustRightInd w:val="0"/>
        <w:snapToGrid w:val="0"/>
        <w:spacing w:after="120"/>
        <w:ind w:firstLine="720"/>
        <w:jc w:val="both"/>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p>
    <w:p w14:paraId="293B757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lastRenderedPageBreak/>
        <w:t>CÁC MẪU VĂN BẢN</w:t>
      </w:r>
    </w:p>
    <w:p w14:paraId="691699B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Mẫu số 02. Văn bản đề nghị thẩm định báo cáo đánh giá tác động môi trường</w:t>
      </w:r>
    </w:p>
    <w:p w14:paraId="2313FDDD" w14:textId="53DB9C2B" w:rsidR="004759E9" w:rsidRPr="00475023" w:rsidRDefault="00000000" w:rsidP="002A4205">
      <w:pPr>
        <w:adjustRightInd w:val="0"/>
        <w:snapToGrid w:val="0"/>
        <w:jc w:val="center"/>
        <w:rPr>
          <w:rFonts w:ascii="Arial" w:hAnsi="Arial" w:cs="Arial"/>
          <w:sz w:val="20"/>
          <w:szCs w:val="20"/>
        </w:rPr>
      </w:pPr>
      <w:r w:rsidRPr="00475023">
        <w:rPr>
          <w:rFonts w:ascii="Arial" w:hAnsi="Arial" w:cs="Arial"/>
          <w:i/>
          <w:iCs/>
          <w:sz w:val="20"/>
          <w:szCs w:val="20"/>
        </w:rPr>
        <w:t xml:space="preserve">(Ban hành kèm theo Phụ lục II của Thông tư số 09/2026/TT-BNNMT </w:t>
      </w:r>
      <w:r w:rsidR="002A4205">
        <w:rPr>
          <w:rFonts w:ascii="Arial" w:hAnsi="Arial" w:cs="Arial"/>
          <w:i/>
          <w:iCs/>
          <w:sz w:val="20"/>
          <w:szCs w:val="20"/>
        </w:rPr>
        <w:br/>
      </w:r>
      <w:r w:rsidRPr="00475023">
        <w:rPr>
          <w:rFonts w:ascii="Arial" w:hAnsi="Arial" w:cs="Arial"/>
          <w:i/>
          <w:iCs/>
          <w:sz w:val="20"/>
          <w:szCs w:val="20"/>
        </w:rPr>
        <w:t>ngày 29 tháng 01 năm 2026 của Bộ trưởng Bộ Nông nghiệp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4"/>
        <w:gridCol w:w="5612"/>
      </w:tblGrid>
      <w:tr w:rsidR="004759E9" w:rsidRPr="00475023" w14:paraId="15EB01AE" w14:textId="77777777" w:rsidTr="00475023">
        <w:tc>
          <w:tcPr>
            <w:tcW w:w="1891" w:type="pct"/>
            <w:tcBorders>
              <w:top w:val="nil"/>
              <w:left w:val="nil"/>
              <w:bottom w:val="nil"/>
              <w:right w:val="nil"/>
              <w:tl2br w:val="nil"/>
              <w:tr2bl w:val="nil"/>
            </w:tcBorders>
            <w:tcMar>
              <w:top w:w="0" w:type="dxa"/>
              <w:left w:w="108" w:type="dxa"/>
              <w:bottom w:w="0" w:type="dxa"/>
              <w:right w:w="108" w:type="dxa"/>
            </w:tcMar>
          </w:tcPr>
          <w:p w14:paraId="50FECED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r w:rsidRPr="00475023">
              <w:rPr>
                <w:rFonts w:ascii="Arial" w:hAnsi="Arial" w:cs="Arial"/>
                <w:b/>
                <w:bCs/>
                <w:sz w:val="20"/>
                <w:szCs w:val="20"/>
              </w:rPr>
              <w:br/>
              <w:t>-------</w:t>
            </w:r>
          </w:p>
        </w:tc>
        <w:tc>
          <w:tcPr>
            <w:tcW w:w="3109" w:type="pct"/>
            <w:tcBorders>
              <w:top w:val="nil"/>
              <w:left w:val="nil"/>
              <w:bottom w:val="nil"/>
              <w:right w:val="nil"/>
              <w:tl2br w:val="nil"/>
              <w:tr2bl w:val="nil"/>
            </w:tcBorders>
            <w:tcMar>
              <w:top w:w="0" w:type="dxa"/>
              <w:left w:w="108" w:type="dxa"/>
              <w:bottom w:w="0" w:type="dxa"/>
              <w:right w:w="108" w:type="dxa"/>
            </w:tcMar>
          </w:tcPr>
          <w:p w14:paraId="5A51F9D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CỘNG HÒA XÃ HỘI CHỦ NGHĨA VIỆT NAM</w:t>
            </w:r>
            <w:r w:rsidRPr="00475023">
              <w:rPr>
                <w:rFonts w:ascii="Arial" w:hAnsi="Arial" w:cs="Arial"/>
                <w:b/>
                <w:bCs/>
                <w:sz w:val="20"/>
                <w:szCs w:val="20"/>
              </w:rPr>
              <w:br/>
              <w:t xml:space="preserve">Độc lập - Tự do - Hạnh phúc </w:t>
            </w:r>
            <w:r w:rsidRPr="00475023">
              <w:rPr>
                <w:rFonts w:ascii="Arial" w:hAnsi="Arial" w:cs="Arial"/>
                <w:b/>
                <w:bCs/>
                <w:sz w:val="20"/>
                <w:szCs w:val="20"/>
              </w:rPr>
              <w:br/>
              <w:t>---------------</w:t>
            </w:r>
          </w:p>
        </w:tc>
      </w:tr>
      <w:tr w:rsidR="004759E9" w:rsidRPr="00475023" w14:paraId="28EE1A89" w14:textId="77777777" w:rsidTr="00475023">
        <w:tblPrEx>
          <w:tblBorders>
            <w:top w:val="none" w:sz="0" w:space="0" w:color="auto"/>
            <w:bottom w:val="none" w:sz="0" w:space="0" w:color="auto"/>
            <w:insideH w:val="none" w:sz="0" w:space="0" w:color="auto"/>
            <w:insideV w:val="none" w:sz="0" w:space="0" w:color="auto"/>
          </w:tblBorders>
        </w:tblPrEx>
        <w:tc>
          <w:tcPr>
            <w:tcW w:w="1891" w:type="pct"/>
            <w:tcBorders>
              <w:top w:val="nil"/>
              <w:left w:val="nil"/>
              <w:bottom w:val="nil"/>
              <w:right w:val="nil"/>
              <w:tl2br w:val="nil"/>
              <w:tr2bl w:val="nil"/>
            </w:tcBorders>
            <w:tcMar>
              <w:top w:w="0" w:type="dxa"/>
              <w:left w:w="108" w:type="dxa"/>
              <w:bottom w:w="0" w:type="dxa"/>
              <w:right w:w="108" w:type="dxa"/>
            </w:tcMar>
          </w:tcPr>
          <w:p w14:paraId="73AC2FB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Số: /..……..</w:t>
            </w:r>
            <w:r w:rsidRPr="00475023">
              <w:rPr>
                <w:rFonts w:ascii="Arial" w:hAnsi="Arial" w:cs="Arial"/>
                <w:sz w:val="20"/>
                <w:szCs w:val="20"/>
              </w:rPr>
              <w:br/>
              <w:t>V/v đề nghị thẩm định báo cáo đánh giá tác động môi trường của (2)</w:t>
            </w:r>
          </w:p>
        </w:tc>
        <w:tc>
          <w:tcPr>
            <w:tcW w:w="3109" w:type="pct"/>
            <w:tcBorders>
              <w:top w:val="nil"/>
              <w:left w:val="nil"/>
              <w:bottom w:val="nil"/>
              <w:right w:val="nil"/>
              <w:tl2br w:val="nil"/>
              <w:tr2bl w:val="nil"/>
            </w:tcBorders>
            <w:tcMar>
              <w:top w:w="0" w:type="dxa"/>
              <w:left w:w="108" w:type="dxa"/>
              <w:bottom w:w="0" w:type="dxa"/>
              <w:right w:w="108" w:type="dxa"/>
            </w:tcMar>
          </w:tcPr>
          <w:p w14:paraId="2FB0B3C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i/>
                <w:iCs/>
                <w:sz w:val="20"/>
                <w:szCs w:val="20"/>
              </w:rPr>
              <w:t>(Địa danh), ngày… tháng… năm…..</w:t>
            </w:r>
          </w:p>
        </w:tc>
      </w:tr>
    </w:tbl>
    <w:p w14:paraId="517CBE8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p w14:paraId="39A71DAF" w14:textId="77777777" w:rsidR="004759E9" w:rsidRDefault="00000000" w:rsidP="002A4205">
      <w:pPr>
        <w:adjustRightInd w:val="0"/>
        <w:snapToGrid w:val="0"/>
        <w:jc w:val="center"/>
        <w:rPr>
          <w:rFonts w:ascii="Arial" w:hAnsi="Arial" w:cs="Arial"/>
          <w:sz w:val="20"/>
          <w:szCs w:val="20"/>
        </w:rPr>
      </w:pPr>
      <w:r w:rsidRPr="00475023">
        <w:rPr>
          <w:rFonts w:ascii="Arial" w:hAnsi="Arial" w:cs="Arial"/>
          <w:sz w:val="20"/>
          <w:szCs w:val="20"/>
        </w:rPr>
        <w:t>Kính gửi: (3)</w:t>
      </w:r>
    </w:p>
    <w:p w14:paraId="2D6EA96F" w14:textId="77777777" w:rsidR="002A4205" w:rsidRPr="00475023" w:rsidRDefault="002A4205" w:rsidP="002A4205">
      <w:pPr>
        <w:adjustRightInd w:val="0"/>
        <w:snapToGrid w:val="0"/>
        <w:jc w:val="center"/>
        <w:rPr>
          <w:rFonts w:ascii="Arial" w:hAnsi="Arial" w:cs="Arial"/>
          <w:sz w:val="20"/>
          <w:szCs w:val="20"/>
        </w:rPr>
      </w:pPr>
    </w:p>
    <w:p w14:paraId="5B2AA31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Chúng tôi là: (1), chủ đầu tư dự án (2) (thông tin như Phụ lục đính kèm).</w:t>
      </w:r>
    </w:p>
    <w:p w14:paraId="0DBF34A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Dự án (2) đã được … phê duyệt/chấp thuận (điều chỉnh) chủ trương đầu tư </w:t>
      </w:r>
      <w:r w:rsidRPr="00475023">
        <w:rPr>
          <w:rFonts w:ascii="Arial" w:hAnsi="Arial" w:cs="Arial"/>
          <w:i/>
          <w:iCs/>
          <w:sz w:val="20"/>
          <w:szCs w:val="20"/>
        </w:rPr>
        <w:t>(đối với dự án đầu tư thuộc đối tượng phê duyệt/chấp thuận chủ trương đầu tư)</w:t>
      </w:r>
      <w:r w:rsidRPr="00475023">
        <w:rPr>
          <w:rFonts w:ascii="Arial" w:hAnsi="Arial" w:cs="Arial"/>
          <w:sz w:val="20"/>
          <w:szCs w:val="20"/>
        </w:rPr>
        <w:t>.</w:t>
      </w:r>
    </w:p>
    <w:p w14:paraId="7B546E5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Hoặc Dự án (2) đã được … cấp/điều chỉnh giấy chứng nhận đăng ký đầu tư </w:t>
      </w:r>
      <w:r w:rsidRPr="00475023">
        <w:rPr>
          <w:rFonts w:ascii="Arial" w:hAnsi="Arial" w:cs="Arial"/>
          <w:i/>
          <w:iCs/>
          <w:sz w:val="20"/>
          <w:szCs w:val="20"/>
        </w:rPr>
        <w:t>(đối với dự án đầu tư thuộc đối tượng cấp giấy chứng nhận đăng ký đầu tư)</w:t>
      </w:r>
      <w:r w:rsidRPr="00475023">
        <w:rPr>
          <w:rFonts w:ascii="Arial" w:hAnsi="Arial" w:cs="Arial"/>
          <w:sz w:val="20"/>
          <w:szCs w:val="20"/>
        </w:rPr>
        <w:t>.</w:t>
      </w:r>
    </w:p>
    <w:p w14:paraId="711AFBB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Dự án (2) thuộc thẩm quyền phê duyệt đầu tư của …….............................</w:t>
      </w:r>
    </w:p>
    <w:p w14:paraId="3337872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Địa điểm thực hiện dự án (2): ……………………….................................</w:t>
      </w:r>
    </w:p>
    <w:p w14:paraId="7448BDC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Địa chỉ liên hệ của (1): …………………………………………………....</w:t>
      </w:r>
    </w:p>
    <w:p w14:paraId="25A4861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Điện thoại: …………………; Fax: …………………; E-mail: ………….</w:t>
      </w:r>
    </w:p>
    <w:p w14:paraId="33B9905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Dự án (2) thuộc số thứ tự ... Phụ lục III hoặc số thứ tự … Phụ lục IV ban hành kèm theo Nghị định số 48/2026/NĐ-CP.</w:t>
      </w:r>
    </w:p>
    <w:p w14:paraId="70E39EA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Chúng tôi xin gửi đến (3) bản chính Báo cáo đánh giá tác động môi trường của (2) kèm theo tệp văn bản điện tử định dạng đuôi “.doc” chứa nội dung của báo cáo và tệp văn bản điện tử định dạng đuôi “.pdf” chứa nội dung của toàn bộ báo cáo (bao gồm cả phụ lục, nếu nộp trực tiếp).</w:t>
      </w:r>
    </w:p>
    <w:p w14:paraId="674AD50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Chúng tôi cam kết bảo đảm về tính trung thực, chính xác của các thông tin, số liệu trong các báo cáo, tài liệu nêu trên. Nếu có gì sai trái, chúng tôi hoàn toàn chịu trách nhiệm trước pháp luật của Việt Nam.</w:t>
      </w:r>
    </w:p>
    <w:p w14:paraId="3CDB04F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Đề nghị (3) thẩm định báo cáo đánh giá tác động môi trường của (2).</w:t>
      </w:r>
    </w:p>
    <w:p w14:paraId="395B7ED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9"/>
        <w:gridCol w:w="5217"/>
      </w:tblGrid>
      <w:tr w:rsidR="004759E9" w:rsidRPr="00475023" w14:paraId="117973A1" w14:textId="77777777" w:rsidTr="00475023">
        <w:tc>
          <w:tcPr>
            <w:tcW w:w="2110" w:type="pct"/>
            <w:tcBorders>
              <w:top w:val="nil"/>
              <w:left w:val="nil"/>
              <w:bottom w:val="nil"/>
              <w:right w:val="nil"/>
              <w:tl2br w:val="nil"/>
              <w:tr2bl w:val="nil"/>
            </w:tcBorders>
            <w:tcMar>
              <w:top w:w="0" w:type="dxa"/>
              <w:left w:w="108" w:type="dxa"/>
              <w:bottom w:w="0" w:type="dxa"/>
              <w:right w:w="108" w:type="dxa"/>
            </w:tcMar>
          </w:tcPr>
          <w:p w14:paraId="061E77B2" w14:textId="0966DF38" w:rsidR="004759E9" w:rsidRPr="00475023" w:rsidRDefault="00000000" w:rsidP="002A4205">
            <w:pPr>
              <w:adjustRightInd w:val="0"/>
              <w:snapToGrid w:val="0"/>
              <w:rPr>
                <w:rFonts w:ascii="Arial" w:hAnsi="Arial" w:cs="Arial"/>
                <w:sz w:val="20"/>
                <w:szCs w:val="20"/>
              </w:rPr>
            </w:pPr>
            <w:r w:rsidRPr="00475023">
              <w:rPr>
                <w:rFonts w:ascii="Arial" w:hAnsi="Arial" w:cs="Arial"/>
                <w:b/>
                <w:bCs/>
                <w:i/>
                <w:iCs/>
                <w:sz w:val="20"/>
                <w:szCs w:val="20"/>
              </w:rPr>
              <w:t>Nơi nhận:</w:t>
            </w:r>
            <w:r w:rsidRPr="00475023">
              <w:rPr>
                <w:rFonts w:ascii="Arial" w:hAnsi="Arial" w:cs="Arial"/>
                <w:b/>
                <w:bCs/>
                <w:i/>
                <w:iCs/>
                <w:sz w:val="20"/>
                <w:szCs w:val="20"/>
              </w:rPr>
              <w:br/>
            </w:r>
            <w:r w:rsidRPr="00475023">
              <w:rPr>
                <w:rFonts w:ascii="Arial" w:hAnsi="Arial" w:cs="Arial"/>
                <w:sz w:val="20"/>
                <w:szCs w:val="20"/>
              </w:rPr>
              <w:t>- Như trên;</w:t>
            </w:r>
            <w:r w:rsidRPr="00475023">
              <w:rPr>
                <w:rFonts w:ascii="Arial" w:hAnsi="Arial" w:cs="Arial"/>
                <w:sz w:val="20"/>
                <w:szCs w:val="20"/>
              </w:rPr>
              <w:br/>
              <w:t>- ...;</w:t>
            </w:r>
            <w:r w:rsidRPr="00475023">
              <w:rPr>
                <w:rFonts w:ascii="Arial" w:hAnsi="Arial" w:cs="Arial"/>
                <w:sz w:val="20"/>
                <w:szCs w:val="20"/>
              </w:rPr>
              <w:br/>
              <w:t>- Lưu: ...</w:t>
            </w:r>
          </w:p>
        </w:tc>
        <w:tc>
          <w:tcPr>
            <w:tcW w:w="2890" w:type="pct"/>
            <w:tcBorders>
              <w:top w:val="nil"/>
              <w:left w:val="nil"/>
              <w:bottom w:val="nil"/>
              <w:right w:val="nil"/>
              <w:tl2br w:val="nil"/>
              <w:tr2bl w:val="nil"/>
            </w:tcBorders>
            <w:tcMar>
              <w:top w:w="0" w:type="dxa"/>
              <w:left w:w="108" w:type="dxa"/>
              <w:bottom w:w="0" w:type="dxa"/>
              <w:right w:w="108" w:type="dxa"/>
            </w:tcMar>
          </w:tcPr>
          <w:p w14:paraId="59E29CD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ĐẠI DIỆN THEO PHÁP LUẬT CỦA (1)</w:t>
            </w:r>
            <w:r w:rsidRPr="00475023">
              <w:rPr>
                <w:rFonts w:ascii="Arial" w:hAnsi="Arial" w:cs="Arial"/>
                <w:b/>
                <w:bCs/>
                <w:sz w:val="20"/>
                <w:szCs w:val="20"/>
              </w:rPr>
              <w:br/>
            </w:r>
            <w:r w:rsidRPr="00475023">
              <w:rPr>
                <w:rFonts w:ascii="Arial" w:hAnsi="Arial" w:cs="Arial"/>
                <w:i/>
                <w:iCs/>
                <w:sz w:val="20"/>
                <w:szCs w:val="20"/>
              </w:rPr>
              <w:t> (Ký, ghi rõ họ tên, chức vụ và đóng dấu)</w:t>
            </w:r>
            <w:r w:rsidRPr="00475023">
              <w:rPr>
                <w:rFonts w:ascii="Arial" w:hAnsi="Arial" w:cs="Arial"/>
                <w:i/>
                <w:iCs/>
                <w:sz w:val="20"/>
                <w:szCs w:val="20"/>
              </w:rPr>
              <w:br/>
            </w:r>
            <w:r w:rsidRPr="00475023">
              <w:rPr>
                <w:rFonts w:ascii="Arial" w:hAnsi="Arial" w:cs="Arial"/>
                <w:b/>
                <w:bCs/>
                <w:sz w:val="20"/>
                <w:szCs w:val="20"/>
              </w:rPr>
              <w:t>Họ và tên</w:t>
            </w:r>
          </w:p>
          <w:p w14:paraId="65A8A2C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w:t>
            </w:r>
          </w:p>
        </w:tc>
      </w:tr>
    </w:tbl>
    <w:p w14:paraId="7B5597F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 </w:t>
      </w:r>
    </w:p>
    <w:p w14:paraId="1DB3CC9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Ghi chú:</w:t>
      </w:r>
    </w:p>
    <w:p w14:paraId="15BC085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 Chủ dự án đầu tư; (2) Tên dự án; (3) Cơ quan thẩm định, người có thẩm quyền thẩm định.</w:t>
      </w:r>
    </w:p>
    <w:p w14:paraId="6998720E"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 </w:t>
      </w:r>
    </w:p>
    <w:p w14:paraId="4A8E1D4B" w14:textId="77777777" w:rsidR="002A4205" w:rsidRDefault="002A4205" w:rsidP="00475023">
      <w:pPr>
        <w:pStyle w:val="Heading2"/>
        <w:adjustRightInd w:val="0"/>
        <w:snapToGrid w:val="0"/>
        <w:spacing w:before="0" w:after="120"/>
        <w:ind w:firstLine="720"/>
        <w:jc w:val="both"/>
        <w:rPr>
          <w:rFonts w:eastAsia="Arial"/>
          <w:sz w:val="20"/>
          <w:szCs w:val="20"/>
        </w:rPr>
        <w:sectPr w:rsidR="002A4205" w:rsidSect="00475023">
          <w:pgSz w:w="11906" w:h="16838" w:code="9"/>
          <w:pgMar w:top="1440" w:right="1440" w:bottom="1440" w:left="1440" w:header="720" w:footer="720" w:gutter="0"/>
          <w:cols w:space="720"/>
          <w:docGrid w:linePitch="326"/>
        </w:sectPr>
      </w:pPr>
    </w:p>
    <w:p w14:paraId="185C6060" w14:textId="77777777" w:rsidR="004759E9" w:rsidRPr="00475023" w:rsidRDefault="00000000" w:rsidP="002A4205">
      <w:pPr>
        <w:pStyle w:val="Heading2"/>
        <w:keepNext w:val="0"/>
        <w:adjustRightInd w:val="0"/>
        <w:snapToGrid w:val="0"/>
        <w:spacing w:before="0" w:after="0"/>
        <w:jc w:val="center"/>
        <w:rPr>
          <w:sz w:val="20"/>
          <w:szCs w:val="20"/>
        </w:rPr>
      </w:pPr>
      <w:r w:rsidRPr="00475023">
        <w:rPr>
          <w:rFonts w:eastAsia="Arial"/>
          <w:sz w:val="20"/>
          <w:szCs w:val="20"/>
        </w:rPr>
        <w:lastRenderedPageBreak/>
        <w:t>Phụ lục</w:t>
      </w:r>
    </w:p>
    <w:p w14:paraId="2AE9FBD2" w14:textId="77777777" w:rsidR="004759E9" w:rsidRDefault="00000000" w:rsidP="002A4205">
      <w:pPr>
        <w:adjustRightInd w:val="0"/>
        <w:snapToGrid w:val="0"/>
        <w:jc w:val="center"/>
        <w:rPr>
          <w:rFonts w:ascii="Arial" w:hAnsi="Arial" w:cs="Arial"/>
          <w:i/>
          <w:iCs/>
          <w:sz w:val="20"/>
          <w:szCs w:val="20"/>
        </w:rPr>
      </w:pPr>
      <w:r w:rsidRPr="00475023">
        <w:rPr>
          <w:rFonts w:ascii="Arial" w:hAnsi="Arial" w:cs="Arial"/>
          <w:i/>
          <w:iCs/>
          <w:sz w:val="20"/>
          <w:szCs w:val="20"/>
        </w:rPr>
        <w:t>(Kèm theo Văn bản số… ngày… tháng… năm… của (1))</w:t>
      </w:r>
    </w:p>
    <w:p w14:paraId="1CF64C27" w14:textId="77777777" w:rsidR="002A4205" w:rsidRPr="00475023" w:rsidRDefault="002A4205" w:rsidP="002A4205">
      <w:pPr>
        <w:adjustRightInd w:val="0"/>
        <w:snapToGrid w:val="0"/>
        <w:jc w:val="center"/>
        <w:rPr>
          <w:rFonts w:ascii="Arial" w:hAnsi="Arial" w:cs="Arial"/>
          <w:sz w:val="20"/>
          <w:szCs w:val="20"/>
        </w:rPr>
      </w:pPr>
    </w:p>
    <w:p w14:paraId="6D6E82E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xml:space="preserve">1. </w:t>
      </w:r>
      <w:r w:rsidRPr="00475023">
        <w:rPr>
          <w:rFonts w:ascii="Arial" w:hAnsi="Arial" w:cs="Arial"/>
          <w:sz w:val="20"/>
          <w:szCs w:val="20"/>
        </w:rPr>
        <w:t>Loại hình sản xuất, kinh doanh, dịch vụ (theo liệt kê tại Phụ lục II ban hành kèm theo Nghị định số 48/2026/NĐ-CP):</w:t>
      </w:r>
    </w:p>
    <w:p w14:paraId="43A19D8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1.1. Là loại hình sản xuất, kinh doanh, dịch vụ có nguy cơ gây ô nhiễm môi trường: □ </w:t>
      </w:r>
    </w:p>
    <w:p w14:paraId="2A263A5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Công suất: Lớn □                    Trung bình □                Nhỏ □</w:t>
      </w:r>
    </w:p>
    <w:p w14:paraId="1797CDD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1.2. Không thuộc loại hình sản xuất, kinh doanh, dịch vụ có nguy cơ gây ô nhiễm môi trường: □</w:t>
      </w:r>
    </w:p>
    <w:p w14:paraId="35C1064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quan trọng quốc gia □          Nhóm A □         Nhóm B □           Nhóm C □</w:t>
      </w:r>
    </w:p>
    <w:p w14:paraId="491AA2B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Quy mô diện tích sử dụng đất, đất có mặt nước (theo liệt kê tại Phụ lục III hoặc Phụ lục IV ban hành kèm theo Nghị định số 48/2026/NĐ-CP).</w:t>
      </w:r>
    </w:p>
    <w:p w14:paraId="1DE126E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Lớn □            Trung bình □            Nhỏ □</w:t>
      </w:r>
    </w:p>
    <w:p w14:paraId="619EB01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Thẩm quyền cấp giấy phép nhận chìm ở biển, giao khu vực biển để lấn biển theo quy định của pháp luật về tài nguyên, môi trường biển và hải đảo:</w:t>
      </w:r>
    </w:p>
    <w:p w14:paraId="1FD5DDA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Bộ NN&amp;MT □              Chủ tịch UBND cấp tỉnh □</w:t>
      </w:r>
    </w:p>
    <w:p w14:paraId="6AA47F0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Thẩm quyền cấp giấy phép khai thác khoáng sản, khai thác và sử dụng tài nguyên nước theo quy định của pháp luật về khoáng sản, tài nguyên nước:</w:t>
      </w:r>
    </w:p>
    <w:p w14:paraId="43AAB81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Bộ NN&amp;MT □              Chủ tịch UBND cấp tỉnh □</w:t>
      </w:r>
    </w:p>
    <w:p w14:paraId="076618B0"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2. Yếu tố nhạy cảm về môi trường của Dự án:</w:t>
      </w:r>
    </w:p>
    <w:p w14:paraId="72CDDDD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Nằm trên phường của đô thị theo quy định của pháp luật về phân loại đô thị: Có □    Không □</w:t>
      </w:r>
    </w:p>
    <w:p w14:paraId="5EC4935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Có sử dụng đất, đất có mặt nước của: khu bảo tồn thiên nhiên □; rừng đặc dụng □; rừng phòng hộ □; đất có rừng tự nhiên □; khu bảo vệ nguồn lợi thủy sản □; vùng đất ngập nước quan trọng □; khu dự trữ sinh quyển □; di sản thiên nhiên thế giới □; thuộc một trong các trường hợp quy định tại điểm a, b, c và d cột (3) số thứ tự 7a Phụ lục III Nghị định số 48/2026/NĐ-CP □</w:t>
      </w:r>
    </w:p>
    <w:p w14:paraId="3656463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Có yêu cầu chuyển đổi mục đích sử dụng đất, đất có mặt nước của: khu bảo tồn thiên nhiên □; di sản thiên nhiên thế giới □; khu dự trữ sinh quyển □; vùng đất ngập nước quan trọng □; rừng đặc dụng □; rừng phòng hộ □; đất có rừng tự nhiên □; thuộc một trong các trường hợp quy định tại điểm a, b, c và d cột (3) số thứ tự 7b Phụ lục III Nghị định số 48/2026/NĐ-CP □</w:t>
      </w:r>
    </w:p>
    <w:p w14:paraId="26D0168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Có sử dụng đất, đất có mặt nước của khu di sản thế giới, khu di tích lịch sử - văn hóa, khu danh lam thắng cảnh đã được xếp hạng cấp quốc gia, quốc gia đặc biệt: Có □    Không □</w:t>
      </w:r>
    </w:p>
    <w:p w14:paraId="17FDFB0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có xả nước thải vào nguồn nước mặt được sử dụng cho mục đích cấp nước sinh hoạt theo quy định của pháp luật về tài nguyên nước: Có □    Không □</w:t>
      </w:r>
    </w:p>
    <w:p w14:paraId="05936920"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3. Thông tin khác:</w:t>
      </w:r>
    </w:p>
    <w:p w14:paraId="0334AB9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có xả nước thải vào công trình thủy lợi: Có □     Không □</w:t>
      </w:r>
    </w:p>
    <w:p w14:paraId="16A7BE3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Tên công trình thủy lợi:…………..</w:t>
      </w:r>
    </w:p>
    <w:p w14:paraId="3C37F45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Tên cơ quan nhà nước quản lý nhà nước về thủy lợi: ............................</w:t>
      </w:r>
    </w:p>
    <w:p w14:paraId="49A62B6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thuộc thẩm quyền thẩm định của Bộ Nông nghiệp và Môi trường phân cấp cho Chủ tịch Ủy ban nhân dân cấp tỉnh theo quy định tại Điều 26a Nghị định số 08/2022/NĐ-CP được sửa đổi, bổ sung tại Nghị định số 05/2025/NĐ-CP và Nghị định số 48/2026/NĐ-CP: Có □    Không □</w:t>
      </w:r>
    </w:p>
    <w:p w14:paraId="06DB572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Trường hợp Dự án thuộc thẩm quyền thẩm định của Bộ Nông nghiệp và Môi trường phân cấp cho Chủ tịch Ủy ban nhân dân cấp tỉnh theo quy định tại Điều 26a Nghị định số 08/2022/NĐ-CP được sửa đổi, bổ sung tại Nghị định số 05/2025/NĐ-CP và Nghị định số 48/2026/NĐ-CP cần xác định rõ:</w:t>
      </w:r>
    </w:p>
    <w:p w14:paraId="27AA182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Phân cấp theo quy định tại điểm a khoản 1: □</w:t>
      </w:r>
    </w:p>
    <w:p w14:paraId="436D6C7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Phân cấp theo quy định tại điểm b khoản 1: □</w:t>
      </w:r>
    </w:p>
    <w:p w14:paraId="57E77C2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Phân cấp theo quy định tại điểm c khoản 1: □</w:t>
      </w:r>
    </w:p>
    <w:p w14:paraId="6691E8D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Phân cấp theo quy định tại điểm d khoản 1: □</w:t>
      </w:r>
    </w:p>
    <w:p w14:paraId="069E345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đề nghị xác nhận thuộc danh mục phân loại xanh theo quy định tại Quyết định số 21/2025/QĐ-TTg ngày 04 tháng 7 năm 2025 của Thủ tướng Chính phủ: Có □   Không □</w:t>
      </w:r>
    </w:p>
    <w:p w14:paraId="7E4A6B8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nằm trên địa bàn từ 02 đơn vị hành chính cấp tỉnh trở lên: Có □    Không □</w:t>
      </w:r>
    </w:p>
    <w:p w14:paraId="080B30C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nằm trên vùng biển chưa xác định trách nhiệm quản lý hành chính của UBND cấp tỉnh: Có □    Không □</w:t>
      </w:r>
    </w:p>
    <w:p w14:paraId="305AC79D"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 </w:t>
      </w:r>
    </w:p>
    <w:p w14:paraId="207D7A31" w14:textId="77777777" w:rsidR="002A4205" w:rsidRDefault="002A4205" w:rsidP="00475023">
      <w:pPr>
        <w:pStyle w:val="Heading2"/>
        <w:adjustRightInd w:val="0"/>
        <w:snapToGrid w:val="0"/>
        <w:spacing w:before="0" w:after="120"/>
        <w:ind w:firstLine="720"/>
        <w:jc w:val="both"/>
        <w:rPr>
          <w:rFonts w:eastAsia="Arial"/>
          <w:sz w:val="20"/>
          <w:szCs w:val="20"/>
        </w:rPr>
        <w:sectPr w:rsidR="002A4205" w:rsidSect="00475023">
          <w:pgSz w:w="11906" w:h="16838" w:code="9"/>
          <w:pgMar w:top="1440" w:right="1440" w:bottom="1440" w:left="1440" w:header="720" w:footer="720" w:gutter="0"/>
          <w:cols w:space="720"/>
          <w:docGrid w:linePitch="326"/>
        </w:sectPr>
      </w:pPr>
    </w:p>
    <w:p w14:paraId="25A8A7E8"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lastRenderedPageBreak/>
        <w:t>Mẫu số 04. Nội dung của báo cáo đánh giá tác động môi trường</w:t>
      </w:r>
    </w:p>
    <w:p w14:paraId="523E28E6" w14:textId="08C561B3" w:rsidR="004759E9" w:rsidRPr="00475023" w:rsidRDefault="00000000" w:rsidP="002A4205">
      <w:pPr>
        <w:adjustRightInd w:val="0"/>
        <w:snapToGrid w:val="0"/>
        <w:jc w:val="center"/>
        <w:rPr>
          <w:rFonts w:ascii="Arial" w:hAnsi="Arial" w:cs="Arial"/>
          <w:sz w:val="20"/>
          <w:szCs w:val="20"/>
        </w:rPr>
      </w:pPr>
      <w:r w:rsidRPr="00475023">
        <w:rPr>
          <w:rFonts w:ascii="Arial" w:hAnsi="Arial" w:cs="Arial"/>
          <w:i/>
          <w:iCs/>
          <w:sz w:val="20"/>
          <w:szCs w:val="20"/>
        </w:rPr>
        <w:t xml:space="preserve">(Ban hành kèm theo Phụ lục V của Thông tư số 22/2026/TT-BNNMT </w:t>
      </w:r>
      <w:r w:rsidR="002A4205">
        <w:rPr>
          <w:rFonts w:ascii="Arial" w:hAnsi="Arial" w:cs="Arial"/>
          <w:i/>
          <w:iCs/>
          <w:sz w:val="20"/>
          <w:szCs w:val="20"/>
        </w:rPr>
        <w:br/>
      </w:r>
      <w:r w:rsidRPr="00475023">
        <w:rPr>
          <w:rFonts w:ascii="Arial" w:hAnsi="Arial" w:cs="Arial"/>
          <w:i/>
          <w:iCs/>
          <w:sz w:val="20"/>
          <w:szCs w:val="20"/>
        </w:rPr>
        <w:t>ngày 19 tháng 5 năm 2026 của Bộ trưởng Bộ Nông nghiệp và Môi trường)</w:t>
      </w:r>
    </w:p>
    <w:p w14:paraId="35B3F38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4759E9" w:rsidRPr="00475023" w14:paraId="67DA5805" w14:textId="77777777" w:rsidTr="00475023">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92FC3A"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Cơ quan cấp trên của chủ dự án</w:t>
            </w:r>
            <w:r w:rsidRPr="00475023">
              <w:rPr>
                <w:rFonts w:ascii="Arial" w:hAnsi="Arial" w:cs="Arial"/>
                <w:sz w:val="20"/>
                <w:szCs w:val="20"/>
              </w:rPr>
              <w:br/>
              <w:t>(1)</w:t>
            </w:r>
          </w:p>
          <w:p w14:paraId="48E32A04"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 </w:t>
            </w:r>
          </w:p>
          <w:p w14:paraId="4DCFB956"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 </w:t>
            </w:r>
          </w:p>
          <w:p w14:paraId="350608EF"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BÁO CÁO</w:t>
            </w:r>
            <w:r w:rsidRPr="00475023">
              <w:rPr>
                <w:rFonts w:ascii="Arial" w:hAnsi="Arial" w:cs="Arial"/>
                <w:sz w:val="20"/>
                <w:szCs w:val="20"/>
              </w:rPr>
              <w:br/>
              <w:t>ĐÁNH GIÁ TÁC ĐỘNG MÔI TRƯỜNG</w:t>
            </w:r>
            <w:r w:rsidRPr="00475023">
              <w:rPr>
                <w:rFonts w:ascii="Arial" w:hAnsi="Arial" w:cs="Arial"/>
                <w:sz w:val="20"/>
                <w:szCs w:val="20"/>
              </w:rPr>
              <w:br/>
              <w:t>của dự án (2)</w:t>
            </w:r>
          </w:p>
          <w:p w14:paraId="439199DB"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 </w:t>
            </w:r>
          </w:p>
          <w:p w14:paraId="43C84904"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93"/>
              <w:gridCol w:w="4493"/>
            </w:tblGrid>
            <w:tr w:rsidR="004759E9" w:rsidRPr="00475023" w14:paraId="72C034E8" w14:textId="77777777">
              <w:tc>
                <w:tcPr>
                  <w:tcW w:w="4428" w:type="dxa"/>
                  <w:tcBorders>
                    <w:top w:val="nil"/>
                    <w:left w:val="nil"/>
                    <w:bottom w:val="nil"/>
                    <w:right w:val="nil"/>
                    <w:tl2br w:val="nil"/>
                    <w:tr2bl w:val="nil"/>
                  </w:tcBorders>
                  <w:tcMar>
                    <w:top w:w="0" w:type="dxa"/>
                    <w:left w:w="108" w:type="dxa"/>
                    <w:bottom w:w="0" w:type="dxa"/>
                    <w:right w:w="108" w:type="dxa"/>
                  </w:tcMar>
                </w:tcPr>
                <w:p w14:paraId="75A5EBDA"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 </w:t>
                  </w:r>
                </w:p>
              </w:tc>
              <w:tc>
                <w:tcPr>
                  <w:tcW w:w="4428" w:type="dxa"/>
                  <w:tcBorders>
                    <w:top w:val="nil"/>
                    <w:left w:val="nil"/>
                    <w:bottom w:val="nil"/>
                    <w:right w:val="nil"/>
                    <w:tl2br w:val="nil"/>
                    <w:tr2bl w:val="nil"/>
                  </w:tcBorders>
                  <w:tcMar>
                    <w:top w:w="0" w:type="dxa"/>
                    <w:left w:w="108" w:type="dxa"/>
                    <w:bottom w:w="0" w:type="dxa"/>
                    <w:right w:w="108" w:type="dxa"/>
                  </w:tcMar>
                </w:tcPr>
                <w:p w14:paraId="7955FC62"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 xml:space="preserve">CHỦ DỰ ÁN (*) </w:t>
                  </w:r>
                  <w:r w:rsidRPr="00475023">
                    <w:rPr>
                      <w:rFonts w:ascii="Arial" w:hAnsi="Arial" w:cs="Arial"/>
                      <w:sz w:val="20"/>
                      <w:szCs w:val="20"/>
                    </w:rPr>
                    <w:br/>
                  </w:r>
                  <w:r w:rsidRPr="00475023">
                    <w:rPr>
                      <w:rFonts w:ascii="Arial" w:hAnsi="Arial" w:cs="Arial"/>
                      <w:i/>
                      <w:iCs/>
                      <w:sz w:val="20"/>
                      <w:szCs w:val="20"/>
                    </w:rPr>
                    <w:t>(Chữ ký, đóng dấu)</w:t>
                  </w:r>
                  <w:r w:rsidRPr="00475023">
                    <w:rPr>
                      <w:rFonts w:ascii="Arial" w:hAnsi="Arial" w:cs="Arial"/>
                      <w:sz w:val="20"/>
                      <w:szCs w:val="20"/>
                    </w:rPr>
                    <w:br/>
                    <w:t>Họ và tên</w:t>
                  </w:r>
                </w:p>
              </w:tc>
            </w:tr>
          </w:tbl>
          <w:p w14:paraId="52BAAB7B"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 </w:t>
            </w:r>
          </w:p>
          <w:p w14:paraId="5E51699E"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 </w:t>
            </w:r>
          </w:p>
          <w:p w14:paraId="744DCDBA"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Địa danh (**), tháng … năm …</w:t>
            </w:r>
          </w:p>
        </w:tc>
      </w:tr>
    </w:tbl>
    <w:p w14:paraId="3E6FB6F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5ECB2B4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Ghi chú:</w:t>
      </w:r>
    </w:p>
    <w:p w14:paraId="3348EF5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 Tên chủ dự án;</w:t>
      </w:r>
    </w:p>
    <w:p w14:paraId="101258D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 Tên dự án;</w:t>
      </w:r>
    </w:p>
    <w:p w14:paraId="2AE7C69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Chỉ thể hiện ở trang phụ bìa;</w:t>
      </w:r>
    </w:p>
    <w:p w14:paraId="18BB54F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Ghi địa danh cấp tỉnh nơi thực hiện dự án hoặc nơi đặt trụ sở chính của chủ dự án.</w:t>
      </w:r>
    </w:p>
    <w:p w14:paraId="65B68E9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w:t>
      </w:r>
    </w:p>
    <w:p w14:paraId="41643E2E" w14:textId="77777777" w:rsidR="002A4205" w:rsidRDefault="002A4205" w:rsidP="00475023">
      <w:pPr>
        <w:adjustRightInd w:val="0"/>
        <w:snapToGrid w:val="0"/>
        <w:spacing w:after="120"/>
        <w:ind w:firstLine="720"/>
        <w:jc w:val="both"/>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p>
    <w:p w14:paraId="6BA249C8" w14:textId="77777777" w:rsidR="002A4205" w:rsidRDefault="00000000" w:rsidP="002A4205">
      <w:pPr>
        <w:adjustRightInd w:val="0"/>
        <w:snapToGrid w:val="0"/>
        <w:jc w:val="center"/>
        <w:rPr>
          <w:rFonts w:ascii="Arial" w:hAnsi="Arial" w:cs="Arial"/>
          <w:b/>
          <w:bCs/>
          <w:sz w:val="20"/>
          <w:szCs w:val="20"/>
        </w:rPr>
      </w:pPr>
      <w:r w:rsidRPr="00475023">
        <w:rPr>
          <w:rFonts w:ascii="Arial" w:hAnsi="Arial" w:cs="Arial"/>
          <w:b/>
          <w:bCs/>
          <w:sz w:val="20"/>
          <w:szCs w:val="20"/>
        </w:rPr>
        <w:lastRenderedPageBreak/>
        <w:t>MỤC LỤC</w:t>
      </w:r>
    </w:p>
    <w:p w14:paraId="27885BE5" w14:textId="4BF56701"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xml:space="preserve">DANH MỤC CÁC TỪ VÀ CÁC KÝ HIỆU VIẾT TẮT </w:t>
      </w:r>
      <w:r w:rsidRPr="00475023">
        <w:rPr>
          <w:rFonts w:ascii="Arial" w:hAnsi="Arial" w:cs="Arial"/>
          <w:b/>
          <w:bCs/>
          <w:sz w:val="20"/>
          <w:szCs w:val="20"/>
        </w:rPr>
        <w:br/>
        <w:t>DANH MỤC CÁC BẢNG, CÁC HÌNH VẼ</w:t>
      </w:r>
    </w:p>
    <w:p w14:paraId="7CBA32D8" w14:textId="77777777" w:rsidR="002A4205" w:rsidRDefault="002A4205" w:rsidP="002A4205">
      <w:pPr>
        <w:adjustRightInd w:val="0"/>
        <w:snapToGrid w:val="0"/>
        <w:jc w:val="center"/>
        <w:rPr>
          <w:rFonts w:ascii="Arial" w:hAnsi="Arial" w:cs="Arial"/>
          <w:b/>
          <w:bCs/>
          <w:sz w:val="20"/>
          <w:szCs w:val="20"/>
        </w:rPr>
      </w:pPr>
    </w:p>
    <w:p w14:paraId="353A2666" w14:textId="3DB2502A"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MỞ ĐẦU</w:t>
      </w:r>
    </w:p>
    <w:p w14:paraId="12DFF877"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1. Xuất xứ của dự án</w:t>
      </w:r>
    </w:p>
    <w:p w14:paraId="354BA5C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1.1. Mô tả khái quát về xuất xứ của dự án, trong đó nêu rõ: căn cứ đề xuất dự án, loại hình dự án (mới, mở rộng quy mô, nâng công suất, thay đổi công nghệ hoặc dự án loại khác).</w:t>
      </w:r>
    </w:p>
    <w:p w14:paraId="322488A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1.2. Cơ quan, tổ chức có thẩm quyền phê duyệt, chấp thuận chủ trương đầu tư (đối với dự án phải có phê duyệt, chấp thuận chủ trương đầu tư) hoặc cơ quan cấp giấy chứng nhận đăng ký đầu tư (đối với dự án phải có giấy chứng nhận đăng ký đầu tư).</w:t>
      </w:r>
    </w:p>
    <w:p w14:paraId="3E9A7C8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1.3. Sự phù hợp của dự án đầu tư với Quy hoạch bảo vệ môi trường, quy hoạch bảo tồn đa dạng sinh học, quy hoạch vùng, quy hoạch tỉnh, quy định của pháp luật về bảo vệ môi trường, đa dạng sinh học; mối quan hệ của dự án với các dự án khác, các quy hoạch và quy định khác của pháp luật có liên quan.</w:t>
      </w:r>
    </w:p>
    <w:p w14:paraId="47A914EC"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2. Căn cứ pháp lý và kỹ thuật của việc thực hiện đánh giá tác động môi trường (ĐTM)</w:t>
      </w:r>
    </w:p>
    <w:p w14:paraId="3C948A8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2.1. Liệt kê các văn bản pháp lý, quy chuẩn, tiêu chuẩn và hướng dẫn kỹ thuật có liên quan làm căn cứ cho việc thực hiện ĐTM.</w:t>
      </w:r>
    </w:p>
    <w:p w14:paraId="29946E3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2.2. Liệt kê các quyết định hoặc ý kiến bằng văn bản của các cấp có thẩm quyền liên quan đến dự án.</w:t>
      </w:r>
    </w:p>
    <w:p w14:paraId="3E54D46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2.3. Liệt kê các tài liệu, dữ liệu do chủ dự án tạo lập được sử dụng trong quá trình thực hiện ĐTM.</w:t>
      </w:r>
    </w:p>
    <w:p w14:paraId="57662606"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3. Tổ chức thực hiện đánh giá tác động môi trường</w:t>
      </w:r>
    </w:p>
    <w:p w14:paraId="04CD988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Tóm tắt việc tổ chức thực hiện ĐTM và lập báo cáo ĐTM của chủ dự án kèm theo danh sách (có chữ ký) của những người tham gia thực hiện ĐTM.</w:t>
      </w:r>
    </w:p>
    <w:p w14:paraId="5E609562"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4. Phương pháp đánh giá tác động môi trường</w:t>
      </w:r>
    </w:p>
    <w:p w14:paraId="3A4FA87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Liệt kê các phương pháp ĐTM và các phương pháp khác được sử dụng (nếu có).</w:t>
      </w:r>
    </w:p>
    <w:p w14:paraId="1CFFC616"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5. Tóm tắt nội dung chính của Báo cáo ĐTM</w:t>
      </w:r>
    </w:p>
    <w:p w14:paraId="1B5F0B7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5.1. Thông tin về dự án</w:t>
      </w:r>
    </w:p>
    <w:p w14:paraId="2846B28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5.1.1. Thông tin chung: tên dự án, địa điểm thực hiện, chủ dự án đầu tư; tổ chức xác nhận, chủ thể phát hành trái phiếu xanh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14:paraId="3B3C0C5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5.1.2. Quy mô, công suất.</w:t>
      </w:r>
    </w:p>
    <w:p w14:paraId="09B2F00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5.1.3. Công nghệ sản xuất (nếu có); thông tin cơ bản về sản phẩm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14:paraId="30AFF94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5.1.4. Phạm vi</w:t>
      </w:r>
    </w:p>
    <w:p w14:paraId="69FA77A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 mương, rạch nhưng có biện pháp khắc phục (không gây cản trở thoát lũ, lưu thông nước, khai thác, sử dụng nước) theo quy định của pháp luật về tài nguyên nước (nếu có)).</w:t>
      </w:r>
    </w:p>
    <w:p w14:paraId="48CDF6B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và hoạt động của dự án đầu tư không thuộc phạm vi đánh giá tác động môi trường (nếu có).</w:t>
      </w:r>
    </w:p>
    <w:p w14:paraId="207FE17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5.1.5. Các yếu tố nhạy cảm về môi trường (nếu có).</w:t>
      </w:r>
    </w:p>
    <w:p w14:paraId="64FA6C0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5.1.6. Nội dung đề nghị xác nhận đã đáp ứng các tiêu chí môi trường (đối với trường hợp xác nhận dự án đầu tư thuộc danh mục phân loại xanh theo quy định tại Quyết định số 21/2025/QĐ-TTg </w:t>
      </w:r>
      <w:r w:rsidRPr="00475023">
        <w:rPr>
          <w:rFonts w:ascii="Arial" w:hAnsi="Arial" w:cs="Arial"/>
          <w:sz w:val="20"/>
          <w:szCs w:val="20"/>
        </w:rPr>
        <w:lastRenderedPageBreak/>
        <w:t>ngày 04 tháng 7 năm 2025 của Thủ tướng Chính phủ quy định tiêu chí môi trường và việc xác nhận dự án đầu tư thuộc danh mục phân loại xanh)</w:t>
      </w:r>
    </w:p>
    <w:p w14:paraId="760F066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Lĩnh vực, loại hình dự án đầu tư theo quy định tại cột số (2), thuộc lĩnh vực bảo vệ môi trường hoặc mang lại lợi ích về môi trường theo quy định tại cột số (3) hoặc cột số (4) Phụ lục I ban hành kèm theo Quyết định số 21/2025/QĐ-TTg ngày 04 tháng 7 năm 2025 của Thủ tướng Chính phủ quy định tiêu chí môi trường và việc xác nhận dự án đầu tư thuộc danh mục phân loại xanh.</w:t>
      </w:r>
    </w:p>
    <w:p w14:paraId="3976AB83"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5.2. Hạng mục công trình và hoạt động của dự án đầu tư có khả năng tác động xấu đến môi trường</w:t>
      </w:r>
    </w:p>
    <w:p w14:paraId="189E9CA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Nêu các hạng mục công trình và hoạt động kèm theo các tác động xấu đến môi trường theo các giai đoạn của dự án.</w:t>
      </w:r>
    </w:p>
    <w:p w14:paraId="17ED7BC1"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5.3. Dự báo các tác động môi trường chính, chất thải phát sinh theo các giai đoạn của dự án đầu tư</w:t>
      </w:r>
    </w:p>
    <w:p w14:paraId="0CB16BF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5.3.1. Giai đoạn thi công, xây dựng</w:t>
      </w:r>
    </w:p>
    <w:p w14:paraId="0D8795D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5.3.1.1. Nước thải, khí thải</w:t>
      </w:r>
    </w:p>
    <w:p w14:paraId="258BE19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tính chất (thông số ô nhiễm đặc trưng) của nước thải.</w:t>
      </w:r>
    </w:p>
    <w:p w14:paraId="02598C0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tính chất (thông số ô nhiễm đặc trưng) của bụi, khí thải.</w:t>
      </w:r>
    </w:p>
    <w:p w14:paraId="405E019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5.3.1.2. Chất thải rắn, chất thải nguy hại</w:t>
      </w:r>
    </w:p>
    <w:p w14:paraId="71710E1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chất thải rắn sinh hoạt.</w:t>
      </w:r>
    </w:p>
    <w:p w14:paraId="1937B88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tính chất (loại) của chất thải rắn công nghiệp thông thường.</w:t>
      </w:r>
    </w:p>
    <w:p w14:paraId="09AF7AF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tính chất (loại) của chất thải nguy hại.</w:t>
      </w:r>
    </w:p>
    <w:p w14:paraId="2C0C769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5.3.1.3. Tiếng ồn, độ rung (nguồn phát sinh và quy chuẩn áp dụng)</w:t>
      </w:r>
    </w:p>
    <w:p w14:paraId="752DA50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5.3.1.4. Các tác động khác (nếu có)</w:t>
      </w:r>
    </w:p>
    <w:p w14:paraId="73206C7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Nêu rõ tác động tới lòng, bờ, bãi sông, hồ đối với dự án thuộc đối tượng phải đánh giá tác động tới lòng, bờ, bãi sông, hồ theo quy định của pháp luật về tài nguyên nước.</w:t>
      </w:r>
    </w:p>
    <w:p w14:paraId="3DEDB4D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Nêu rõ tác động của hoạt động lấn, lấp sông, suối, kênh, mương, rạch nhưng có biện pháp khắc phục (không gây cản trở thoát lũ, lưu thông nước, khai thác, sử dụng nước) theo quy định của pháp luật về tài nguyên nước.</w:t>
      </w:r>
    </w:p>
    <w:p w14:paraId="633EC0E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khác (nếu có).</w:t>
      </w:r>
    </w:p>
    <w:p w14:paraId="797BCF0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5.3.2. Giai đoạn vận hành</w:t>
      </w:r>
    </w:p>
    <w:p w14:paraId="1DC27A0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5.3.2.1. Nước thải, khí thải</w:t>
      </w:r>
    </w:p>
    <w:p w14:paraId="48D0AF8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quy mô (lưu lượng tối đa), tính chất (thông số ô nhiễm đặc trưng) của nước thải.</w:t>
      </w:r>
    </w:p>
    <w:p w14:paraId="08EA4BA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quy mô (lưu lượng tối đa), tính chất (thông số ô nhiễm đặc trưng) của bụi, khí thải.</w:t>
      </w:r>
    </w:p>
    <w:p w14:paraId="1F64D9F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5.3.2.2. Chất thải rắn, chất thải nguy hại</w:t>
      </w:r>
    </w:p>
    <w:p w14:paraId="7B0B07E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chất thải rắn sinh hoạt.</w:t>
      </w:r>
    </w:p>
    <w:p w14:paraId="713B696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tính chất (loại) của chất thải rắn công nghiệp thông thường.</w:t>
      </w:r>
    </w:p>
    <w:p w14:paraId="0F47AD0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quy mô (khối lượng), tính chất (loại) của chất thải nguy hại.</w:t>
      </w:r>
    </w:p>
    <w:p w14:paraId="4BC67F5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5.3.2.3. Tiếng ồn, độ rung (nguồn phát sinh và quy chuẩn áp dụng)</w:t>
      </w:r>
    </w:p>
    <w:p w14:paraId="191058F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5.3.2.4. Các tác động khác (nếu có)</w:t>
      </w:r>
    </w:p>
    <w:p w14:paraId="2330E6B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Nêu rõ tác động tới lòng, bờ, bãi sông, hồ đối với dự án thuộc đối tượng phải đánh giá tác động tới lòng, bờ, bãi sông, hồ theo quy định của pháp luật về tài nguyên nước.</w:t>
      </w:r>
    </w:p>
    <w:p w14:paraId="260F300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khác (nếu có).</w:t>
      </w:r>
    </w:p>
    <w:p w14:paraId="2FB15B1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(Trường hợp dự án được phân kỳ đầu tư thì nội dung dự báo các tác động môi trường chính, chất thải phát sinh của phân kỳ sau phải kế thừa, cập nhật nội dung nêu trên của các phân kỳ trước đó của dự án).</w:t>
      </w:r>
    </w:p>
    <w:p w14:paraId="41FFB108" w14:textId="77777777" w:rsidR="004759E9" w:rsidRPr="00475023" w:rsidRDefault="00000000" w:rsidP="00475023">
      <w:pPr>
        <w:pStyle w:val="Heading2"/>
        <w:adjustRightInd w:val="0"/>
        <w:snapToGrid w:val="0"/>
        <w:spacing w:before="0" w:after="120"/>
        <w:ind w:firstLine="720"/>
        <w:jc w:val="both"/>
        <w:rPr>
          <w:sz w:val="20"/>
          <w:szCs w:val="20"/>
        </w:rPr>
      </w:pPr>
      <w:r w:rsidRPr="00475023">
        <w:rPr>
          <w:rFonts w:eastAsia="Arial"/>
          <w:sz w:val="20"/>
          <w:szCs w:val="20"/>
        </w:rPr>
        <w:t>5.4. Các công trình và biện pháp bảo vệ môi trường của dự án đầu tư</w:t>
      </w:r>
    </w:p>
    <w:p w14:paraId="0937648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Nêu các công trình và biện pháp bảo vệ môi trường theo các giai đoạn thi công, xây dựng và vận hành của dự án hoặc của từng phân kỳ đầu tư (nếu có), cụ thể như sau:</w:t>
      </w:r>
    </w:p>
    <w:p w14:paraId="2D18B37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5.4.1. Các công trình và biện pháp thu gom, xử lý nước thải, khí thải.</w:t>
      </w:r>
    </w:p>
    <w:p w14:paraId="27A8971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09B9518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257991C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5.4.2. Các công trình, biện pháp quản lý chất thải rắn, chất thải nguy hại.</w:t>
      </w:r>
    </w:p>
    <w:p w14:paraId="43D9F15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5.4.2.1. Công trình, biện pháp thu gom, lưu giữ, quản lý, xử lý chất thải rắn sinh hoạt, chất thải rắn công nghiệp thông thường: Nêu các hạng mục công trình lưu giữ chất thải rắn sinh hoạt, chất thải rắn công nghiệp thông thường kèm theo các thông số kỹ thuật cơ bản. Công trình xử lý chất thải rắn sinh hoạt, chất thải rắn công nghiệp thông thường phải thể hiện các thông tin, gồm: số lượng, quy mô, công suất, công nghệ; phương án thu gom, lưu giữ và xử lý hoặc chuyển giao xử lý.</w:t>
      </w:r>
    </w:p>
    <w:p w14:paraId="1B0D122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5F7DC00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5.4.3. Công trình, biện pháp giảm thiểu tác động do tiếng ồn, độ rung (nêu các công trình, biện pháp giảm thiểu ô nhiễm tiếng ồn, độ rung; tiêu chuẩn, quy chuẩn kỹ thuật áp dụng đối với tiếng ồn, độ rung).</w:t>
      </w:r>
    </w:p>
    <w:p w14:paraId="763BA06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 Các công trình, biện pháp bảo vệ môi trường khác (nếu có).</w:t>
      </w:r>
    </w:p>
    <w:p w14:paraId="6886936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0DD1783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5.4.4.2. Phương án bồi hoàn đa dạng sinh học (nếu có).</w:t>
      </w:r>
    </w:p>
    <w:p w14:paraId="37FD866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5.4.4.3. Phương án thực hiện để bảo vệ, phòng, chống sạt lở lòng, bờ, bãi sông, hồ và các yêu cầu, điều kiện để bảo vệ, phòng chống sạt lở lòng, bờ, bãi sông, hồ (đối với dự án thuộc đối tượng phải đánh giá tác động tới lòng, bờ, bãi sông, hồ theo quy định của pháp luật về tài nguyên nước); biện pháp khắc phục (không gây cản trở thoát lũ, lưu thông nước, khai thác, sử dụng nước) đối với hoạt động lấn, lấp sông, suối, kênh, mương, rạch theo quy định của pháp luật về tài nguyên nước (nếu có).</w:t>
      </w:r>
    </w:p>
    <w:p w14:paraId="1419447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5.4.4.4. Phương án phòng ngừa, ứng phó sự cố môi trường (nếu có).</w:t>
      </w:r>
    </w:p>
    <w:p w14:paraId="2864E53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41BA7A9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29FD1C1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5.4.4.5. Phương án phòng ngừa, ứng phó sự cố tác động tới lòng, bờ, bãi sông, hồ (đối với dự án thuộc đối tượng phải đánh giá tác động tới lòng, bờ, bãi sông, hồ theo quy định của pháp luật về tài nguyên nước).</w:t>
      </w:r>
    </w:p>
    <w:p w14:paraId="6E2B6B2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5.4.4.6. Các công trình, biện pháp khác (nếu có).</w:t>
      </w:r>
    </w:p>
    <w:p w14:paraId="12BABE5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5.5. Chương trình quản lý và giám sát môi trường của chủ dự án đầu tư</w:t>
      </w:r>
    </w:p>
    <w:p w14:paraId="2124DD2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5.5.1. Chương trình quản lý môi trường.</w:t>
      </w:r>
    </w:p>
    <w:p w14:paraId="1E45214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5.5.2. Giám sát môi trường.</w:t>
      </w:r>
    </w:p>
    <w:p w14:paraId="5D1B2B5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Các nội dung, yêu cầu, tần suất, thông số giám sát ứng với từng giai đoạn của dự án đầu tư.</w:t>
      </w:r>
    </w:p>
    <w:p w14:paraId="0AA86FDC" w14:textId="77777777" w:rsidR="002A4205" w:rsidRDefault="002A4205" w:rsidP="002A4205">
      <w:pPr>
        <w:adjustRightInd w:val="0"/>
        <w:snapToGrid w:val="0"/>
        <w:jc w:val="center"/>
        <w:rPr>
          <w:rFonts w:ascii="Arial" w:hAnsi="Arial" w:cs="Arial"/>
          <w:b/>
          <w:bCs/>
          <w:sz w:val="20"/>
          <w:szCs w:val="20"/>
        </w:rPr>
      </w:pPr>
    </w:p>
    <w:p w14:paraId="76597992" w14:textId="42EFF575"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1</w:t>
      </w:r>
    </w:p>
    <w:p w14:paraId="6199CA4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THÔNG TIN VỀ DỰ ÁN</w:t>
      </w:r>
    </w:p>
    <w:p w14:paraId="4BF998B5" w14:textId="77777777" w:rsidR="002A4205" w:rsidRDefault="002A4205" w:rsidP="002A4205">
      <w:pPr>
        <w:adjustRightInd w:val="0"/>
        <w:snapToGrid w:val="0"/>
        <w:jc w:val="center"/>
        <w:rPr>
          <w:rFonts w:ascii="Arial" w:hAnsi="Arial" w:cs="Arial"/>
          <w:b/>
          <w:bCs/>
          <w:sz w:val="20"/>
          <w:szCs w:val="20"/>
        </w:rPr>
      </w:pPr>
    </w:p>
    <w:p w14:paraId="63F0EEF6" w14:textId="7AD8030A"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1.1. Thông tin về dự án</w:t>
      </w:r>
    </w:p>
    <w:p w14:paraId="2D0C3AE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Tên dự án.</w:t>
      </w:r>
    </w:p>
    <w:p w14:paraId="493D244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Tên chủ dự án, địa chỉ và phương tiện liên hệ với chủ dự án; người đại diện theo pháp luật của chủ dự án; tiến độ thực hiện dự án.</w:t>
      </w:r>
    </w:p>
    <w:p w14:paraId="49A4DE7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Vị trí địa lý (các điểm mốc tọa độ theo hệ tọa độ quốc gia, ranh giới...) của địa điểm thực hiện dự án.</w:t>
      </w:r>
    </w:p>
    <w:p w14:paraId="54F7DAB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Hiện trạng quản lý, sử dụng đất, mặt nước của dự án.</w:t>
      </w:r>
    </w:p>
    <w:p w14:paraId="438F7E7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Khoảng cách từ dự án tới khu dân cư và khu vực có yếu tố nhạy cảm về môi trường (kèm theo sơ đồ).</w:t>
      </w:r>
    </w:p>
    <w:p w14:paraId="72F48EF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Mục tiêu; loại hình, quy mô, công suất và công nghệ sản xuất của dự án.</w:t>
      </w:r>
    </w:p>
    <w:p w14:paraId="2B1CDEB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Phạm vi:</w:t>
      </w:r>
    </w:p>
    <w:p w14:paraId="0D97DAA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 mương, rạch nhưng có biện pháp khắc phục (không gây cản trở thoát lũ, lưu thông nước, khai thác, sử dụng nước) theo quy định của pháp luật về tài nguyên nước (nếu có)).</w:t>
      </w:r>
    </w:p>
    <w:p w14:paraId="15AD2FC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và hoạt động của dự án đầu tư không thuộc phạm vi đánh giá tác động môi trường (nếu có).</w:t>
      </w:r>
    </w:p>
    <w:p w14:paraId="300E0A8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yếu tố nhạy cảm về môi trường (nếu có).</w:t>
      </w:r>
    </w:p>
    <w:p w14:paraId="25B7C4B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1.2. Các hạng mục công trình và hoạt động của dự án</w:t>
      </w:r>
    </w:p>
    <w:p w14:paraId="1601DC1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Liệt kê các hạng mục công trình và hoạt động của dự án:</w:t>
      </w:r>
    </w:p>
    <w:p w14:paraId="60647E9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chính: dây chuyền sản xuất sản phẩm chính, hạng mục đầu tư xây dựng chính của dự án.</w:t>
      </w:r>
    </w:p>
    <w:p w14:paraId="0A59882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phụ trợ của dự án.</w:t>
      </w:r>
    </w:p>
    <w:p w14:paraId="27CA02F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xử lý chất thải và bảo vệ môi trường: thu gom và thoát nước mưa; thu gom và thoát nước thải; xử lý nước thải (sinh hoạt, công nghiệp,...); xử lý bụi, khí thải; công trình lưu giữ, xử lý chất thải rắn; chất thải nguy hại; các công trình phòng ngừa, ứng phó sự cố chất thải.</w:t>
      </w:r>
    </w:p>
    <w:p w14:paraId="0BE05E5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hoạt động của dự án.</w:t>
      </w:r>
    </w:p>
    <w:p w14:paraId="398F708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công trình đảm bảo dòng chảy tối thiểu, bảo tồn đa dạng sinh học; công trình giảm thiểu tác động do sạt lở, sụt lún, xói lở, bồi lắng, nhiễm mặn, nhiễm phèn (nếu có).</w:t>
      </w:r>
    </w:p>
    <w:p w14:paraId="4EDC540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Biện pháp khắc phục (không gây cản trở thoát lũ, lưu thông nước, khai thác, sử dụng nước) đối với hoạt động lấn, lấp sông, suối, kênh, mương, rạch theo quy định của pháp luật về tài nguyên nước (nếu có).</w:t>
      </w:r>
    </w:p>
    <w:p w14:paraId="7590E68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công trình giảm thiểu tiếng ồn, độ rung; các công trình bảo vệ môi trường khác (nếu có).</w:t>
      </w:r>
    </w:p>
    <w:p w14:paraId="52E90CF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Đánh giá việc lựa chọn công nghệ, hạng mục công trình và hoạt động của dự án đầu tư có khả năng tác động xấu đến môi trường.</w:t>
      </w:r>
    </w:p>
    <w:p w14:paraId="51A3D2B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Đối với các dự án mở rộng quy mô, nâng công suất hoặc thay đổi công nghệ của cơ sở, khu sản xuất, kinh doanh, dịch vụ tập trung, cụm công nghiệp đang hoạt động phải có các thông tin về hiện trạng sản xuất, kinh doanh, dịch vụ của cơ sở, khu sản xuất, kinh doanh, dịch vụ tập trung, cụm công nghiệp hiện hữu; các công trình, thiết bị, hạng mục, công nghệ sẽ được tiếp tục sử dụng trong dự án mở rộng quy mô, nâng công suất hoặc thay đổi công nghệ; các công trình, thiết bị sẽ thay đổi, điều chỉnh, bổ sung; sự kết nối giữa các hạng mục công trình hiện hữu với công trình đầu tư mới.</w:t>
      </w:r>
    </w:p>
    <w:p w14:paraId="14D7DF5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1.3. Nguyên, nhiên, vật liệu, hóa chất sử dụng của dự án; nguồn cung cấp điện, nước và các sản phẩm của dự án</w:t>
      </w:r>
    </w:p>
    <w:p w14:paraId="38A1030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Liệt kê các loại nguyên, nhiên, vật liệu, hóa chất sử dụng; nguồn cung cấp điện, nước và các sản phẩm của dự án.</w:t>
      </w:r>
    </w:p>
    <w:p w14:paraId="13FDC9E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Đối với dự án có sử dụng phế liệu nhập khẩu làm nguyên liệu sản xuất, phải làm rõ về nhu cầu, năng lực sử dụng phế liệu; tỷ lệ, khối lượng phế liệu sử dụng được nhập khẩu và thu mua trong nước, đề xuất khối lượng phế liệu nhập khẩu khi dự án vận hành theo công suất thiết kế của dự án.</w:t>
      </w:r>
    </w:p>
    <w:p w14:paraId="0A37A32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1.4. Công nghệ sản xuất, vận hành</w:t>
      </w:r>
    </w:p>
    <w:p w14:paraId="1379ADF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Mô tả về công nghệ sản xuất, vận hành của dự án có khả năng gây tác động xấu đến môi trường và cơ sở lựa chọn công nghệ kèm theo sơ đồ minh họa.</w:t>
      </w:r>
    </w:p>
    <w:p w14:paraId="3E12833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1.5. Biện pháp tổ chức thi công</w:t>
      </w:r>
    </w:p>
    <w:p w14:paraId="6740A33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Mô tả về các biện pháp tổ chức thi công, công nghệ thi công các hạng mục công trình của dự án có khả năng gây tác động xấu đến môi trường.</w:t>
      </w:r>
    </w:p>
    <w:p w14:paraId="35C1F402" w14:textId="77777777" w:rsidR="004759E9" w:rsidRPr="00475023" w:rsidRDefault="00000000" w:rsidP="002A4205">
      <w:pPr>
        <w:adjustRightInd w:val="0"/>
        <w:snapToGrid w:val="0"/>
        <w:ind w:firstLine="720"/>
        <w:jc w:val="both"/>
        <w:rPr>
          <w:rFonts w:ascii="Arial" w:hAnsi="Arial" w:cs="Arial"/>
          <w:sz w:val="20"/>
          <w:szCs w:val="20"/>
        </w:rPr>
      </w:pPr>
      <w:r w:rsidRPr="00475023">
        <w:rPr>
          <w:rFonts w:ascii="Arial" w:hAnsi="Arial" w:cs="Arial"/>
          <w:b/>
          <w:bCs/>
          <w:sz w:val="20"/>
          <w:szCs w:val="20"/>
        </w:rPr>
        <w:t>1.6. Tiến độ, tổng mức đầu tư, tổ chức quản lý và thực hiện dự án</w:t>
      </w:r>
    </w:p>
    <w:p w14:paraId="468694F3" w14:textId="77777777" w:rsidR="002A4205" w:rsidRDefault="002A4205" w:rsidP="002A4205">
      <w:pPr>
        <w:adjustRightInd w:val="0"/>
        <w:snapToGrid w:val="0"/>
        <w:ind w:firstLine="720"/>
        <w:jc w:val="both"/>
        <w:rPr>
          <w:rFonts w:ascii="Arial" w:hAnsi="Arial" w:cs="Arial"/>
          <w:b/>
          <w:bCs/>
          <w:sz w:val="20"/>
          <w:szCs w:val="20"/>
        </w:rPr>
      </w:pPr>
    </w:p>
    <w:p w14:paraId="6CBABCB4" w14:textId="134E8665"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2</w:t>
      </w:r>
    </w:p>
    <w:p w14:paraId="52E62646" w14:textId="244695DD"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xml:space="preserve">ĐIỀU KIỆN TỰ NHIÊN, KINH TẾ - XÃ HỘI </w:t>
      </w:r>
      <w:r w:rsidR="002A4205">
        <w:rPr>
          <w:rFonts w:ascii="Arial" w:hAnsi="Arial" w:cs="Arial"/>
          <w:b/>
          <w:bCs/>
          <w:sz w:val="20"/>
          <w:szCs w:val="20"/>
        </w:rPr>
        <w:br/>
      </w:r>
      <w:r w:rsidRPr="00475023">
        <w:rPr>
          <w:rFonts w:ascii="Arial" w:hAnsi="Arial" w:cs="Arial"/>
          <w:b/>
          <w:bCs/>
          <w:sz w:val="20"/>
          <w:szCs w:val="20"/>
        </w:rPr>
        <w:t>VÀ HIỆN TRẠNG MÔI TRƯỜNG KHU VỰC THỰC HIỆN DỰ ÁN</w:t>
      </w:r>
    </w:p>
    <w:p w14:paraId="75B7B924" w14:textId="77777777" w:rsidR="002A4205" w:rsidRDefault="002A4205" w:rsidP="002A4205">
      <w:pPr>
        <w:adjustRightInd w:val="0"/>
        <w:snapToGrid w:val="0"/>
        <w:ind w:firstLine="720"/>
        <w:jc w:val="both"/>
        <w:rPr>
          <w:rFonts w:ascii="Arial" w:hAnsi="Arial" w:cs="Arial"/>
          <w:b/>
          <w:bCs/>
          <w:sz w:val="20"/>
          <w:szCs w:val="20"/>
        </w:rPr>
      </w:pPr>
    </w:p>
    <w:p w14:paraId="62572006" w14:textId="340D1A53"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2.1. Điều kiện tự nhiên, kinh tế - xã hội</w:t>
      </w:r>
    </w:p>
    <w:p w14:paraId="437462C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Tổng quan các điều kiện tự nhiên có tính đặc trưng của khu vực thực hiện dự án (nêu rõ nguồn thông tin sử dụng), bao gồm: địa lý, địa chất; khí hậu, khí tượng; số liệu thủy văn, hải văn.</w:t>
      </w:r>
    </w:p>
    <w:p w14:paraId="62FECCB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Tóm tắt các điều kiện về kinh tế - xã hội phục vụ đánh giá tác động môi trường của dự án, gồm: sinh kế chủ yếu, văn hóa, tôn giáo, tín ngưỡng, tập quán của người dân (tập trung vào các đối tượng bị chiếm dụng đất, đất có mặt nước, khu vực biển trong phạm vi dự án hoặc có sinh kế bị ảnh hưởng bởi dự án).</w:t>
      </w:r>
    </w:p>
    <w:p w14:paraId="63FFEFC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2.2. Hiện trạng chất lượng môi trường và đa dạng sinh học khu vực thực hiện dự án</w:t>
      </w:r>
    </w:p>
    <w:p w14:paraId="6C9D9B3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2.2.1. Hiện trạng môi trường.</w:t>
      </w:r>
    </w:p>
    <w:p w14:paraId="7557D66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Thu thập, tổng hợp dữ liệu (nêu rõ nguồn số liệu sử dụng) về hiện trạng môi trường phục vụ đánh giá tác động môi trường của dự án, trong đó làm rõ: chất lượng của các thành phần môi trường có khả năng chịu tác động trực tiếp bởi dự án như môi trường không khí tiếp nhận trực tiếp nguồn khí thải của dự án; môi trường nước mặt, nước biển, nước dưới đất, môi trường đất có khả năng bị tác động bởi việc xả nước thải ra môi trường của dự án.</w:t>
      </w:r>
    </w:p>
    <w:p w14:paraId="45CA312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Tổng hợp dữ liệu thu thập để đánh giá hiện trạng môi trường khu vực thực hiện dự án.</w:t>
      </w:r>
    </w:p>
    <w:p w14:paraId="78CD3E8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2.2.2. Hiện trạng đa dạng sinh học.</w:t>
      </w:r>
    </w:p>
    <w:p w14:paraId="74E476D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Thu thập, tổng hợp dữ liệu (nêu rõ nguồn số liệu sử dụng) về đa dạng sinh học tại khu vực dự án và xung quanh dự án, lưu ý đến các hệ sinh thái tự nhiên (hệ sinh thái rừng, hệ sinh thái đất ngập nước, rạn san hô, thảm cỏ biển); các loài nguy cấp, quý, hiếm; các loài đặc hữu, loài nguy cấp, quý, hiếm được ưu tiên bảo vệ (nếu có).</w:t>
      </w:r>
    </w:p>
    <w:p w14:paraId="7BB0002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Đối với dự án đầu tư có cấu phần xây dựng sử dụng đất, đất có mặt nước của một trong các khu vực sau: rừng đặc dụng, khu bảo vệ nguồn lợi thủy sản; khu bảo tồn thiên nhiên; vùng lõi của khu dự trữ sinh quyển; vùng lõi của di sản thiên nhiên thế giới; vùng đất ngập nước quan trọng; rừng tự nhiên hoặc rừng phòng hộ phải có thêm số liệu điều tra, khảo sát đa dạng sinh học trên cạn và dưới </w:t>
      </w:r>
      <w:r w:rsidRPr="00475023">
        <w:rPr>
          <w:rFonts w:ascii="Arial" w:hAnsi="Arial" w:cs="Arial"/>
          <w:sz w:val="20"/>
          <w:szCs w:val="20"/>
        </w:rPr>
        <w:lastRenderedPageBreak/>
        <w:t>nước tại khu vực dự án, lưu ý đến hệ sinh thái tự nhiên (hệ sinh thái rừng, hệ sinh thái đất ngập nước, rạn san hô, thảm cỏ biển); các loài nguy cấp, quý, hiếm; các loài đặc hữu, loài nguy cấp, quý, hiếm được ưu tiên bảo vệ (nếu có).</w:t>
      </w:r>
    </w:p>
    <w:p w14:paraId="2A01CCB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2.2.3. Hiện trạng lòng, bờ, bãi sông, hồ (đối với dự án thuộc đối tượng phải đánh giá tác động tới lòng, bờ, bãi sông, hồ theo quy định của pháp luật về tài nguyên nước); hiện trạng sông, suối, kênh, mương, rạch (đối với dự án có hoạt động lấn, lấp sông, suối, kênh, mương, rạch nhưng có biện pháp khắc phục (không gây cản trở thoát lũ, lưu thông nước, khai thác, sử dụng nước) theo quy định của pháp luật về tài nguyên nước).</w:t>
      </w:r>
    </w:p>
    <w:p w14:paraId="2217D43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Thu thập, tổng hợp dữ liệu (nêu rõ nguồn số liệu sử dụng) về dòng chảy, hiện trạng lòng bờ, bãi sông, hồ; hiện trạng sông, suối, kênh, mương, rạch tại khu vực thực hiện dự án.</w:t>
      </w:r>
    </w:p>
    <w:p w14:paraId="0734F0E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2.3. Nhận dạng các đối tượng bị tác động, yếu tố nhạy cảm về môi trường khu vực thực hiện dự án</w:t>
      </w:r>
    </w:p>
    <w:p w14:paraId="150A031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Liệt kê, mô tả các đối tượng bị tác động bởi dự án và các yếu tố nhạy cảm về môi trường khu vực thực hiện dự án.</w:t>
      </w:r>
    </w:p>
    <w:p w14:paraId="3C246B6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xml:space="preserve">2.4. Sự phù hợp của địa điểm lựa chọn thực hiện dự án </w:t>
      </w:r>
      <w:r w:rsidRPr="00475023">
        <w:rPr>
          <w:rFonts w:ascii="Arial" w:hAnsi="Arial" w:cs="Arial"/>
          <w:i/>
          <w:iCs/>
          <w:sz w:val="20"/>
          <w:szCs w:val="20"/>
        </w:rPr>
        <w:t>(chỉ áp dụng đối với dự án không thuộc đối tượng phải đánh giá sơ bộ tác động môi trường)</w:t>
      </w:r>
    </w:p>
    <w:p w14:paraId="5C395284" w14:textId="77777777" w:rsidR="004759E9"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Thuyết minh sự phù hợp của địa điểm lựa chọn thực hiện dự án về điều kiện tự nhiên, kinh tế - xã hội, môi trường.</w:t>
      </w:r>
    </w:p>
    <w:p w14:paraId="73B0C0EA" w14:textId="77777777" w:rsidR="002A4205" w:rsidRPr="00475023" w:rsidRDefault="002A4205" w:rsidP="002A4205">
      <w:pPr>
        <w:adjustRightInd w:val="0"/>
        <w:snapToGrid w:val="0"/>
        <w:ind w:firstLine="720"/>
        <w:jc w:val="both"/>
        <w:rPr>
          <w:rFonts w:ascii="Arial" w:hAnsi="Arial" w:cs="Arial"/>
          <w:sz w:val="20"/>
          <w:szCs w:val="20"/>
        </w:rPr>
      </w:pPr>
    </w:p>
    <w:p w14:paraId="1E1F74B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3</w:t>
      </w:r>
    </w:p>
    <w:p w14:paraId="37CD2D07" w14:textId="654B42CC"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xml:space="preserve">ĐÁNH GIÁ, DỰ BÁO TÁC ĐỘNG MÔI TRƯỜNG CỦA DỰ ÁN </w:t>
      </w:r>
      <w:r w:rsidR="002A4205">
        <w:rPr>
          <w:rFonts w:ascii="Arial" w:hAnsi="Arial" w:cs="Arial"/>
          <w:b/>
          <w:bCs/>
          <w:sz w:val="20"/>
          <w:szCs w:val="20"/>
        </w:rPr>
        <w:br/>
      </w:r>
      <w:r w:rsidRPr="00475023">
        <w:rPr>
          <w:rFonts w:ascii="Arial" w:hAnsi="Arial" w:cs="Arial"/>
          <w:b/>
          <w:bCs/>
          <w:sz w:val="20"/>
          <w:szCs w:val="20"/>
        </w:rPr>
        <w:t xml:space="preserve">VÀ ĐỀ XUẤT CÁC BIỆN PHÁP, CÔNG TRÌNH BẢO VỆ </w:t>
      </w:r>
      <w:r w:rsidR="002A4205">
        <w:rPr>
          <w:rFonts w:ascii="Arial" w:hAnsi="Arial" w:cs="Arial"/>
          <w:b/>
          <w:bCs/>
          <w:sz w:val="20"/>
          <w:szCs w:val="20"/>
        </w:rPr>
        <w:br/>
      </w:r>
      <w:r w:rsidRPr="00475023">
        <w:rPr>
          <w:rFonts w:ascii="Arial" w:hAnsi="Arial" w:cs="Arial"/>
          <w:b/>
          <w:bCs/>
          <w:sz w:val="20"/>
          <w:szCs w:val="20"/>
        </w:rPr>
        <w:t>MÔI TRƯỜNG, ỨNG PHÓ SỰ CỐ MÔI TRƯỜNG</w:t>
      </w:r>
    </w:p>
    <w:p w14:paraId="3172781F" w14:textId="77777777" w:rsidR="002A4205" w:rsidRDefault="002A4205" w:rsidP="002A4205">
      <w:pPr>
        <w:adjustRightInd w:val="0"/>
        <w:snapToGrid w:val="0"/>
        <w:ind w:firstLine="720"/>
        <w:jc w:val="both"/>
        <w:rPr>
          <w:rFonts w:ascii="Arial" w:hAnsi="Arial" w:cs="Arial"/>
          <w:b/>
          <w:bCs/>
          <w:sz w:val="20"/>
          <w:szCs w:val="20"/>
        </w:rPr>
      </w:pPr>
    </w:p>
    <w:p w14:paraId="55454740" w14:textId="5EE5D03C"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3.1. Đánh giá tác động và đề xuất các biện pháp, công trình bảo vệ môi trường trong giai đoạn thi công, xây dựng</w:t>
      </w:r>
    </w:p>
    <w:p w14:paraId="5DCB36B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3.1.1. Đánh giá, dự báo các tác động.</w:t>
      </w:r>
    </w:p>
    <w:p w14:paraId="57FE195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tác động môi trường liên quan đến chất thải:</w:t>
      </w:r>
    </w:p>
    <w:p w14:paraId="4A1EEDC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nước thải;</w:t>
      </w:r>
    </w:p>
    <w:p w14:paraId="1F95D17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bụi, khí thải;</w:t>
      </w:r>
    </w:p>
    <w:p w14:paraId="51910BE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chất thải rắn sinh hoạt;</w:t>
      </w:r>
    </w:p>
    <w:p w14:paraId="4482A90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chất thải rắn công nghiệp thông thường;</w:t>
      </w:r>
    </w:p>
    <w:p w14:paraId="639B8B5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chất thải nguy hại.</w:t>
      </w:r>
    </w:p>
    <w:p w14:paraId="613E91D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Xác định nguồn phát sinh và mức độ của tiếng ồn, độ rung.</w:t>
      </w:r>
    </w:p>
    <w:p w14:paraId="386D557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đến đa dạng sinh học, di sản thiên nhiên, di tích lịch sử - văn hóa, các yếu tố nhạy cảm khác và các tác động khác (nếu có).</w:t>
      </w:r>
    </w:p>
    <w:p w14:paraId="5573D1A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giải phóng mặt bằng, di dân, tái định cư (nếu có).</w:t>
      </w:r>
    </w:p>
    <w:p w14:paraId="573FBCD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dự án có hoạt động có nguy cơ gây mất ổn định lòng, bờ, bãi sông, hồ theo quy định của pháp luật về tài nguyên nước (</w:t>
      </w:r>
      <w:r w:rsidRPr="00475023">
        <w:rPr>
          <w:rFonts w:ascii="Arial" w:hAnsi="Arial" w:cs="Arial"/>
          <w:i/>
          <w:iCs/>
          <w:sz w:val="20"/>
          <w:szCs w:val="20"/>
        </w:rPr>
        <w:t>Khai thác cát, sỏi và khoáng sản khác trên sông, hồ; Nạo vét, khơi thông luồng để mở mới, cải tạo, nâng cấp luồng, tuyến giao thông thủy nội địa, trừ duy tu, bảo dưỡng định kỳ các tuyến đường thủy nội địa hiện có; Kè bờ, gia cố bờ sông, hồ, nắn sông trừ công trình kè bờ, chỉnh trị sông để phòng chống thiên tai; Cải tạo cảnh quan các vùng đất ven sông, hồ; Xây dựng công trình, vật kiến trúc nổi trên sông, hồ và các công trình sử dụng đất có mặt nước; Xây dựng cầu, cảng sông, bến tàu, phà tiếp nhận tàu, âu tàu và các công trình thủy khác</w:t>
      </w:r>
      <w:r w:rsidRPr="00475023">
        <w:rPr>
          <w:rFonts w:ascii="Arial" w:hAnsi="Arial" w:cs="Arial"/>
          <w:sz w:val="20"/>
          <w:szCs w:val="20"/>
        </w:rPr>
        <w:t>): phải đánh giá cụ thể các tác động đến việc bảo đảm sự ổn định của bờ 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 Khuyến khích đánh giá tác động được thực hiện thông qua phương pháp mô hình toán và nội dung về kết quả tính toán của mô hình áp dụng lấy 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p>
    <w:p w14:paraId="433BE8D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Trường hợp khai thác cát, sỏi, nạo vét, khơi thông luồng, kè bờ, xây dựng công trình trên sông, ven sông khác nhau thì việc đánh giá được thực hiện theo các phương án khác nhau tương ứng với từng kịch bản về dòng chảy lũ, kiệt khác nhau, bao gồm cả kịch bản bất lợi nhất trong điều kiện biến đổi khí hậu và nước biển dâng.</w:t>
      </w:r>
    </w:p>
    <w:p w14:paraId="6C6008B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 Nhận dạng, đánh giá sự cố môi trường có thể xảy ra của dự án. </w:t>
      </w:r>
    </w:p>
    <w:p w14:paraId="3B3B76C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Yêu cầu:</w:t>
      </w:r>
    </w:p>
    <w:p w14:paraId="7348748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Với mỗi tác động cần xác định quy mô tác động để tập trung dự báo, đánh giá và giảm thiểu các tác động chính, đặc thù của loại hình và vị trí dự án.</w:t>
      </w:r>
    </w:p>
    <w:p w14:paraId="3DAC314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tác động có liên quan đến chất thải:</w:t>
      </w:r>
    </w:p>
    <w:p w14:paraId="11EAFB3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tính chất (thông số ô nhiễm đặc trưng) của nước thải, bụi và khí thải; so sánh với các tiêu chuẩn, quy chuẩn kỹ thuật hiện hành. Mô tả thông tin về không gian và thời gian tác động của các chất thải này;</w:t>
      </w:r>
    </w:p>
    <w:p w14:paraId="7EB4039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của chất thải rắn sinh hoạt; thông tin về không gian và thời gian tác động của chất thải này;</w:t>
      </w:r>
    </w:p>
    <w:p w14:paraId="5AFB4BF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tính chất (loại) của chất thải rắn công nghiệp thông thường và chất thải nguy hại. Mô tả thông tin về không gian và thời gian tác động của các chất thải này.</w:t>
      </w:r>
    </w:p>
    <w:p w14:paraId="759E29E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tác động không liên quan đến chất thải: cần nêu cụ thể các tác động và đối tượng bị tác động.</w:t>
      </w:r>
    </w:p>
    <w:p w14:paraId="4FBA87B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Việc đánh giá, dự báo các tác động đến môi trường của giai đoạn này tập trung vào các nội dung chính sau đây:</w:t>
      </w:r>
    </w:p>
    <w:p w14:paraId="41F4660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Đánh giá tác động đến môi trường của việc chiếm dụng đất, mặt nước, giải phóng mặt bằng, di dân, tái định cư (nếu có); di sản thiên nhiên, di tích lịch sử - văn hóa (nếu có);</w:t>
      </w:r>
    </w:p>
    <w:p w14:paraId="57FB9E8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14:paraId="6AFE1F9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Khai thác, vận chuyển nguyên vật liệu xây dựng, máy móc, thiết bị (nếu thuộc phạm vi dự án);</w:t>
      </w:r>
    </w:p>
    <w:p w14:paraId="320E258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 công các hạng mục công trình của dự án hoặc các hoạt động triển khai thực hiện dự án (đối với các dự án không có công trình xây dựng);</w:t>
      </w:r>
    </w:p>
    <w:p w14:paraId="63C20DF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Làm sạch đường ống, làm sạch các thiết bị sản xuất, công trình bảo vệ môi trường của dự án (như: làm sạch bằng hóa chất, nước sạch, hơi nước,...).</w:t>
      </w:r>
    </w:p>
    <w:p w14:paraId="269FCFB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3.1.2. Các công trình, biện pháp thu gom, lưu giữ, xử lý chất thải và biện pháp giảm thiểu tác động tiêu cực khác đến môi trường.</w:t>
      </w:r>
    </w:p>
    <w:p w14:paraId="5BEFB44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nước thải: chi tiết về quy mô, công suất, công nghệ của công trình thu gom, xử lý nước thải sinh hoạt và nước thải công nghiệp (nếu có):</w:t>
      </w:r>
    </w:p>
    <w:p w14:paraId="15E3249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Công trình thu gom, xử lý nước thải sinh hoạt của từng nhà thầu thi công, xây dựng dự án, đảm bảo đạt quy chuẩn kỹ thuật về môi trường;</w:t>
      </w:r>
    </w:p>
    <w:p w14:paraId="45FF7BD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Công trình thu gom, xử lý các loại chất thải lỏng khác như hóa chất thải, hóa chất súc rửa đường ống,..., đảm bảo đạt quy chuẩn kỹ thuật về môi trường;</w:t>
      </w:r>
    </w:p>
    <w:p w14:paraId="753DB4E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tiếp nhận; tiêu chuẩn, quy chuẩn kỹ thuật áp dụng; dòng thải ra môi trường, vị trí xả thải, phương thức xả thải (nếu có).</w:t>
      </w:r>
    </w:p>
    <w:p w14:paraId="5B52C42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chất thải rắn sinh hoạt, chất thải rắn công nghiệp thông thường (bao gồm chất thải xây dựng) và chất thải nguy hại: quy mô, vị trí, biện pháp bảo vệ môi trường của khu vực lưu giữ tạm thời các loại chất thải.</w:t>
      </w:r>
    </w:p>
    <w:p w14:paraId="113D220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bụi, khí thải: các công trình, biện pháp giảm thiểu bụi, khí thải trong quá trình thi công xây dựng dự án, đảm bảo đạt quy chuẩn kỹ thuật về môi trường.</w:t>
      </w:r>
    </w:p>
    <w:p w14:paraId="71504AE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tiếng ồn, độ rung: các công trình, biện pháp giảm ồn, rung.</w:t>
      </w:r>
    </w:p>
    <w:p w14:paraId="3056554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Đối với xói lở, bồi lắng, nước mưa chảy tràn (nếu có): quy mô, vị trí, biện pháp ngăn ngừa xói lở, bồi lắng, kiểm soát nước mưa chảy tràn.</w:t>
      </w:r>
    </w:p>
    <w:p w14:paraId="7B11C0F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các tác động đến đa dạng sinh học: các công trình, biện pháp phòng ngừa, giảm thiểu các tác động đến đa dạng sinh học và phục hồi, bồi hoàn đa dạng sinh học (nếu có).</w:t>
      </w:r>
    </w:p>
    <w:p w14:paraId="73254E9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dự án có hoạt động có nguy cơ gây mất ổn định lòng, bờ, bãi sông, hồ theo quy định của pháp luật về tài nguyên nước: phải luận chứng, thuyết minh làm rõ việc đáp ứng các yêu cầu bảo vệ bảo vệ lòng bờ, bãi sông, hồ theo quy định và lựa chọn, đề xuất phương án thực hiện để bảo vệ lòng, bờ, bãi sông, hồ bao gồm phạm vi, quy mô, thời gian thực hiện và các cam kết trong quá trình thực hiện nhằm giảm thiểu các tác động tới lòng, bờ, bãi sông, hồ.</w:t>
      </w:r>
    </w:p>
    <w:p w14:paraId="79462A4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dự án có hoạt động lấn, lấp sông, suối, kênh, mương, rạch: phải thuyết minh làm rõ biện pháp khắc phục (không gây cản trở thoát lũ, lưu thông nước, khai thác, sử dụng nước) theo quy định của pháp luật về tài nguyên nước.</w:t>
      </w:r>
    </w:p>
    <w:p w14:paraId="13D039F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biện pháp bảo vệ môi trường khác (nếu có).</w:t>
      </w:r>
    </w:p>
    <w:p w14:paraId="364C625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công trình, biện pháp bảo vệ môi trường và phòng ngừa, ứng phó sự cố môi trường (nếu có).</w:t>
      </w:r>
    </w:p>
    <w:p w14:paraId="2B64900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3.2. Đánh giá tác động và đề xuất các biện pháp, công trình bảo vệ môi trường trong giai đoạn vận hành</w:t>
      </w:r>
    </w:p>
    <w:p w14:paraId="4BF509E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3.2.1. Đánh giá, dự báo các tác động.</w:t>
      </w:r>
    </w:p>
    <w:p w14:paraId="128A65E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Việc đánh giá tác động trong giai đoạn này cần phải tập trung vào các nội dung chính sau:</w:t>
      </w:r>
    </w:p>
    <w:p w14:paraId="6272EC4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Đánh giá, dự báo tác động liên quan đến chất thải:</w:t>
      </w:r>
    </w:p>
    <w:p w14:paraId="6DDE8E6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quy mô (lưu lượng tối đa), tính chất (thông số ô nhiễm đặc trưng) của nước thải, bụi và khí thải; so sánh với các tiêu chuẩn, quy chuẩn kỹ thuật hiện hành. Mô tả thông tin về không gian và thời gian tác động của các chất thải này;</w:t>
      </w:r>
    </w:p>
    <w:p w14:paraId="0E0A950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chất thải rắn sinh hoạt; thông tin về không gian và thời gian tác động của chất thải này;</w:t>
      </w:r>
    </w:p>
    <w:p w14:paraId="47043EF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tính chất (loại) của chất thải rắn công nghiệp thông thường và nguồn phát sinh, quy mô (khối lượng), tính chất (loại) của chất thải nguy hại. Mô tả thông tin về không gian và thời gian tác động của các chất thải này.</w:t>
      </w:r>
    </w:p>
    <w:p w14:paraId="08F0EC5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Xác định nguồn phát sinh và mức độ của tiếng ồn, độ rung.</w:t>
      </w:r>
    </w:p>
    <w:p w14:paraId="1DA69DB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Đánh giá, dự báo tác động đến đa dạng sinh học, di sản thiên nhiên, di tích lịch sử - văn hóa, các yếu tố nhạy cảm khác và các tác động khác (nếu có).</w:t>
      </w:r>
    </w:p>
    <w:p w14:paraId="1BFC66F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14:paraId="3D06FF8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dự án có hoạt động có nguy cơ gây mất ổn định lòng, bờ, bãi sông, hồ theo quy định của pháp luật về tài nguyên nước: đánh giá cụ thể các tác động tới việc bảo đảm sự ổn định của bờ 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w:t>
      </w:r>
    </w:p>
    <w:p w14:paraId="5084AF4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Nhận dạng, đánh giá sự cố môi trường có thể xảy ra của dự án.</w:t>
      </w:r>
    </w:p>
    <w:p w14:paraId="0D46536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3.2.2. Các công trình, biện pháp thu gom, lưu giữ, xử lý chất thải và biện pháp giảm thiểu tác động tiêu cực khác đến môi trường.</w:t>
      </w:r>
    </w:p>
    <w:p w14:paraId="5DFB3B6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Yêu cầu: trên cơ sở kết quả đánh giá các tác động tại Mục 3.2.1 nêu trên, chủ dự án phải căn cứ vào từng loại chất thải phát sinh (với lưu lượng và nồng độ các thông số ô nhiễm đặc trưng) để đề xuất lựa chọn các thiết bị, công nghệ xử lý chất thải phù hợp (trên cơ sở liệt kê, so sánh các thiết bị, công nghệ đang được sử dụng), đảm bảo đáp ứng yêu cầu bảo vệ môi trường quy định.</w:t>
      </w:r>
    </w:p>
    <w:p w14:paraId="0A22270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Đối với công trình xử lý nước thải (bao gồm: các công trình xử lý nước thải sinh hoạt, nước thải công nghiệp và các loại chất thải lỏng khác)</w:t>
      </w:r>
    </w:p>
    <w:p w14:paraId="5B40C84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Thuyết minh về quy mô, công suất, quy trình vận hành, hóa chất, chất xúc tác sử dụng của từng công trình xử lý nước thải.</w:t>
      </w:r>
    </w:p>
    <w:p w14:paraId="5F50529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thông số cơ bản của công trình xử lý nước thải.</w:t>
      </w:r>
    </w:p>
    <w:p w14:paraId="277D3BE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tiếp nhận; tiêu chuẩn, quy chuẩn kỹ thuật áp dụng; dòng thải ra môi trường, vị trí xả thải, phương thức xả thải (nếu có).</w:t>
      </w:r>
    </w:p>
    <w:p w14:paraId="0A70E17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Đề xuất vị trí, thông số lắp đặt các thiết bị quan trắc nước thải tự động, liên tục (đối với trường hợp phải lắp đặt theo quy định).</w:t>
      </w:r>
    </w:p>
    <w:p w14:paraId="2786816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Đối với công trình xử lý bụi, khí thải</w:t>
      </w:r>
    </w:p>
    <w:p w14:paraId="6E1FFB5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Thuyết minh về quy mô, công suất, quy trình vận hành, hóa chất, chất xúc tác sử dụng của từng công trình xử lý bụi, khí thải.</w:t>
      </w:r>
    </w:p>
    <w:p w14:paraId="5BFA93D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thông số cơ bản của công trình xử lý bụi, khí thải.</w:t>
      </w:r>
    </w:p>
    <w:p w14:paraId="3706B1E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Tiêu chuẩn, quy chuẩn kỹ thuật áp dụng; dòng thải ra môi trường, vị trí xả thải, phương thức xả thải (nếu có).</w:t>
      </w:r>
    </w:p>
    <w:p w14:paraId="16E34B4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Đề xuất vị trí, thông số lắp đặt các thiết bị quan trắc khí thải tự động, liên tục (đối với trường hợp phải lắp đặt theo quy định).</w:t>
      </w:r>
    </w:p>
    <w:p w14:paraId="28CC89C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 Đối với công trình lưu giữ, xử lý chất thải rắn (gồm: chất thải rắn sinh hoạt, chất thải rắn công nghiệp thông thường, chất thải nguy hại)</w:t>
      </w:r>
    </w:p>
    <w:p w14:paraId="49CEC26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Thuyết minh về quy mô, công suất, quy trình vận hành, hóa chất, chất xúc tác sử dụng của từng công trình quản lý, xử lý chất thải;</w:t>
      </w:r>
    </w:p>
    <w:p w14:paraId="1C05CAB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thông số cơ bản của công trình quản lý, xử lý chất thải.</w:t>
      </w:r>
    </w:p>
    <w:p w14:paraId="253E45F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d) Công trình, biện pháp giảm thiểu tác động do tiếng ồn, độ rung (nêu các công trình, biện pháp giảm thiểu tác động do tiếng ồn, độ rung; tiêu chuẩn, quy chuẩn kỹ thuật áp dụng đối với tiếng ồn, độ rung)</w:t>
      </w:r>
    </w:p>
    <w:p w14:paraId="610DED4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 Phương án phòng ngừa, ứng phó sự cố môi trường</w:t>
      </w:r>
    </w:p>
    <w:p w14:paraId="6E5424D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phương án phòng ngừa, ứng phó sự cố môi trường tương ứng với các nội dung đã được nhận dạng tại mục 3.2.1 ở trên.</w:t>
      </w:r>
    </w:p>
    <w:p w14:paraId="2D153AF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Trường hợp phải xây dựng, lắp đặt công trình phòng ngừa, ứng phó sự cố môi trường đối với nước thải và khí thải phải có thuyết minh về quy mô, công suất, quy trình vận hành, hóa chất, chất xúc tác sử dụng của từng công trình phòng ngừa, ứng phó sự cố môi trường; các thông số cơ bản của công trình phòng ngừa, ứng phó sự cố môi trường.</w:t>
      </w:r>
    </w:p>
    <w:p w14:paraId="22841C3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e) Công trình đảm bảo dòng chảy tối thiểu với các dự án thủy điện, hồ chứa nước </w:t>
      </w:r>
    </w:p>
    <w:p w14:paraId="413BB8A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g) Biện pháp giảm thiểu tác động tiêu cực khác tới môi trường (nếu có)</w:t>
      </w:r>
    </w:p>
    <w:p w14:paraId="2B26F75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h) Các công trình, biện pháp phòng ngừa, giảm thiểu các tác động đến đa dạng sinh học và phục hồi, bồi hoàn đa dạng sinh học (nếu có)</w:t>
      </w:r>
    </w:p>
    <w:p w14:paraId="10EBB24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i) Phương án thực hiện để bảo vệ, phòng, chống sạt lở lòng, bờ, bãi sông, hồ và các yêu cầu, điều kiện để bảo vệ, phòng chống sạt lở lòng, bờ, bãi sông hồ đối với dự án có hoạt động có nguy cơ gây mất ổn định lòng, bờ, bãi sông, hồ theo quy định của pháp luật về tài nguyên nước</w:t>
      </w:r>
    </w:p>
    <w:p w14:paraId="3D240AD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3.3. Tổ chức thực hiện các công trình, biện pháp bảo vệ môi trường</w:t>
      </w:r>
    </w:p>
    <w:p w14:paraId="2ABFBB6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Danh mục công trình, biện pháp bảo vệ môi trường của dự án.</w:t>
      </w:r>
    </w:p>
    <w:p w14:paraId="1885699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Kế hoạch xây lắp các công trình bảo vệ môi trường, thiết bị xử lý chất thải, thiết bị quan trắc nước thải, khí thải tự động, liên tục.</w:t>
      </w:r>
    </w:p>
    <w:p w14:paraId="512F788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Tổ chức, bộ máy quản lý, vận hành các công trình bảo vệ môi trường.</w:t>
      </w:r>
    </w:p>
    <w:p w14:paraId="25309EC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3.4. Nhận xét về mức độ chi tiết, độ tin cậy của các kết quả nhận dạng, đánh giá, dự báo</w:t>
      </w:r>
    </w:p>
    <w:p w14:paraId="55470A4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Nhận xét khách quan về mức độ tin cậy, chi tiết của những kết quả nhận dạng, đánh giá, dự báo về các tác động môi trường chính, chất thải phát sinh theo các giai đoạn của dự án đầu tư đến môi trường.</w:t>
      </w:r>
    </w:p>
    <w:p w14:paraId="21635B6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Đối với các vấn đề còn thiếu độ tin cậy cần thiết, phải nêu rõ các lý do khách quan, chủ quan (như thiếu thông tin, dữ liệu; số liệu, dữ liệu hiện có đã bị lạc hậu; số liệu, dữ liệu tự tạo lập chưa có đủ độ chính xác, tin cậy; thiếu hoặc độ tin cậy của phương pháp đánh giá có hạn; trình độ chuyên môn của đội ngũ thực hiện đánh giá tác động môi trường có hạn; các nguyên nhân khác).</w:t>
      </w:r>
    </w:p>
    <w:p w14:paraId="4AFF076C" w14:textId="77777777" w:rsidR="002A4205" w:rsidRDefault="002A4205" w:rsidP="002A4205">
      <w:pPr>
        <w:adjustRightInd w:val="0"/>
        <w:snapToGrid w:val="0"/>
        <w:jc w:val="center"/>
        <w:rPr>
          <w:rFonts w:ascii="Arial" w:hAnsi="Arial" w:cs="Arial"/>
          <w:b/>
          <w:bCs/>
          <w:sz w:val="20"/>
          <w:szCs w:val="20"/>
        </w:rPr>
      </w:pPr>
    </w:p>
    <w:p w14:paraId="7BB57A8A" w14:textId="2724D4A8"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4</w:t>
      </w:r>
    </w:p>
    <w:p w14:paraId="7C2B0C52" w14:textId="5FBD40A0"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xml:space="preserve">PHƯƠNG ÁN CẢI TẠO, PHỤC HỒI MÔI TRƯỜNG, </w:t>
      </w:r>
      <w:r w:rsidR="002A4205">
        <w:rPr>
          <w:rFonts w:ascii="Arial" w:hAnsi="Arial" w:cs="Arial"/>
          <w:b/>
          <w:bCs/>
          <w:sz w:val="20"/>
          <w:szCs w:val="20"/>
        </w:rPr>
        <w:br/>
      </w:r>
      <w:r w:rsidRPr="00475023">
        <w:rPr>
          <w:rFonts w:ascii="Arial" w:hAnsi="Arial" w:cs="Arial"/>
          <w:b/>
          <w:bCs/>
          <w:sz w:val="20"/>
          <w:szCs w:val="20"/>
        </w:rPr>
        <w:t>PHƯƠNG ÁN BỒI HOÀN ĐA DẠNG SINH HỌC</w:t>
      </w:r>
    </w:p>
    <w:p w14:paraId="1A84A04D" w14:textId="7A6534C8"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xml:space="preserve">(Chỉ yêu cầu đối với các dự án khai thác khoáng sản, dự án chôn lấp chất thải, </w:t>
      </w:r>
      <w:r w:rsidR="002A4205">
        <w:rPr>
          <w:rFonts w:ascii="Arial" w:hAnsi="Arial" w:cs="Arial"/>
          <w:sz w:val="20"/>
          <w:szCs w:val="20"/>
        </w:rPr>
        <w:br/>
      </w:r>
      <w:r w:rsidRPr="00475023">
        <w:rPr>
          <w:rFonts w:ascii="Arial" w:hAnsi="Arial" w:cs="Arial"/>
          <w:sz w:val="20"/>
          <w:szCs w:val="20"/>
        </w:rPr>
        <w:t>dự án có phương án bồi hoàn đa dạng sinh học)</w:t>
      </w:r>
    </w:p>
    <w:p w14:paraId="29D4B1FF" w14:textId="77777777" w:rsidR="002A4205" w:rsidRDefault="002A4205" w:rsidP="002A4205">
      <w:pPr>
        <w:adjustRightInd w:val="0"/>
        <w:snapToGrid w:val="0"/>
        <w:jc w:val="center"/>
        <w:rPr>
          <w:rFonts w:ascii="Arial" w:hAnsi="Arial" w:cs="Arial"/>
          <w:b/>
          <w:bCs/>
          <w:sz w:val="20"/>
          <w:szCs w:val="20"/>
        </w:rPr>
      </w:pPr>
    </w:p>
    <w:p w14:paraId="6D065CD9" w14:textId="34CCA4A2"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4.1. Phương án cải tạo, phục hồi môi trường đối với dự án khai thác khoáng sản</w:t>
      </w:r>
    </w:p>
    <w:p w14:paraId="2824D77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4.1.1. Lựa chọn phương án cải tạo, phục hồi môi trường.</w:t>
      </w:r>
    </w:p>
    <w:p w14:paraId="286B843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tối thiểu 02 phương án cải tạo, phục hồi môi trường khả thi.</w:t>
      </w:r>
    </w:p>
    <w:p w14:paraId="3FBB24F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mỗi phương án cải tạo, phục hồi môi trường đưa ra cần làm rõ các nội dung sau:</w:t>
      </w:r>
    </w:p>
    <w:p w14:paraId="0985F76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14:paraId="7371759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14:paraId="62BA45F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các giải pháp, công trình và khối lượng, kinh phí để cải tạo, phục hồi môi trường; lập bản đồ hoàn thổ không gian đã khai thác và thể hiện các công trình cải tạo, phục hồi môi trường;</w:t>
      </w:r>
    </w:p>
    <w:p w14:paraId="1F1B735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14:paraId="7B24C38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4C6E9DC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4.1.2. Nội dung cải tạo, phục hồi môi trường.</w:t>
      </w:r>
    </w:p>
    <w:p w14:paraId="4AA71BD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Từ phương án cải tạo, phục hồi môi trường đã lựa chọn, xây dựng nội dung, danh mục, khối lượng các hạng mục công trình cải tạo, phục hồi môi trường, cụ thể:</w:t>
      </w:r>
    </w:p>
    <w:p w14:paraId="07E373A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Thiết kế, tính toán khối lượng công việc các công trình chính để cải tạo, phục hồi môi trường.</w:t>
      </w:r>
    </w:p>
    <w:p w14:paraId="3BD7924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Thiết kế, tính toán khối lượng công việc để cải tạo, phục hồi môi trường đáp ứng mục tiêu đã đề ra, phù hợp với điều kiện thực tế.</w:t>
      </w:r>
    </w:p>
    <w:p w14:paraId="5813566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Thiết kế các công trình phòng ngừa và ứng phó sự cố môi trường từng giai đoạn trong quá trình cải tạo, phục hồi môi trường.</w:t>
      </w:r>
    </w:p>
    <w:p w14:paraId="78E6987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Lập bảng các công trình cải tạo, phục hồi môi trường; khối lượng công việc thực hiện theo từng giai đoạn và toàn bộ quá trình cải tạo, phục hồi môi trường.</w:t>
      </w:r>
    </w:p>
    <w:p w14:paraId="4174E2E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3C319C8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4.1.3. Kế hoạch thực hiện.</w:t>
      </w:r>
    </w:p>
    <w:p w14:paraId="564F7E8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Sơ đồ tổ chức thực hiện cải tạo, phục hồi môi trường.</w:t>
      </w:r>
    </w:p>
    <w:p w14:paraId="42B5C87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Tiến độ thực hiện cải tạo, phục hồi môi trường và kế hoạch giám sát chất lượng công trình.</w:t>
      </w:r>
    </w:p>
    <w:p w14:paraId="52D7C19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Kế hoạch tổ chức giám định các công trình cải tạo, phục hồi môi trường để kiểm tra, xác nhận hoàn thành các nội dung của phương án cải tạo, phục hồi môi trường.</w:t>
      </w:r>
    </w:p>
    <w:p w14:paraId="3A2A813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Giải pháp quản lý, bảo vệ các công trình cải tạo, phục hồi môi trường sau khi kiểm tra, xác nhận.</w:t>
      </w:r>
    </w:p>
    <w:p w14:paraId="0BAC002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tiến độ thực hiện cải tạo, phục hồi môi trường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8"/>
        <w:gridCol w:w="1216"/>
        <w:gridCol w:w="1140"/>
        <w:gridCol w:w="1104"/>
        <w:gridCol w:w="1290"/>
        <w:gridCol w:w="1138"/>
        <w:gridCol w:w="1138"/>
        <w:gridCol w:w="1032"/>
      </w:tblGrid>
      <w:tr w:rsidR="004759E9" w:rsidRPr="00475023" w14:paraId="162B29F2" w14:textId="77777777" w:rsidTr="00475023">
        <w:tc>
          <w:tcPr>
            <w:tcW w:w="52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8DFA6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TT</w:t>
            </w:r>
          </w:p>
        </w:tc>
        <w:tc>
          <w:tcPr>
            <w:tcW w:w="6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1CD453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Tên công trình</w:t>
            </w:r>
          </w:p>
        </w:tc>
        <w:tc>
          <w:tcPr>
            <w:tcW w:w="6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AE6625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Khối lượng/</w:t>
            </w:r>
            <w:r w:rsidRPr="00475023">
              <w:rPr>
                <w:rFonts w:ascii="Arial" w:hAnsi="Arial" w:cs="Arial"/>
                <w:sz w:val="20"/>
                <w:szCs w:val="20"/>
              </w:rPr>
              <w:t xml:space="preserve"> </w:t>
            </w:r>
            <w:r w:rsidRPr="00475023">
              <w:rPr>
                <w:rFonts w:ascii="Arial" w:hAnsi="Arial" w:cs="Arial"/>
                <w:b/>
                <w:bCs/>
                <w:sz w:val="20"/>
                <w:szCs w:val="20"/>
              </w:rPr>
              <w:t>đơn vị</w:t>
            </w:r>
          </w:p>
        </w:tc>
        <w:tc>
          <w:tcPr>
            <w:tcW w:w="61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356B4D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Đơn</w:t>
            </w:r>
            <w:r w:rsidRPr="00475023">
              <w:rPr>
                <w:rFonts w:ascii="Arial" w:hAnsi="Arial" w:cs="Arial"/>
                <w:sz w:val="20"/>
                <w:szCs w:val="20"/>
              </w:rPr>
              <w:t xml:space="preserve"> </w:t>
            </w:r>
            <w:r w:rsidRPr="00475023">
              <w:rPr>
                <w:rFonts w:ascii="Arial" w:hAnsi="Arial" w:cs="Arial"/>
                <w:b/>
                <w:bCs/>
                <w:sz w:val="20"/>
                <w:szCs w:val="20"/>
              </w:rPr>
              <w:t>giá</w:t>
            </w:r>
          </w:p>
        </w:tc>
        <w:tc>
          <w:tcPr>
            <w:tcW w:w="7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0654A7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Thành</w:t>
            </w:r>
            <w:r w:rsidRPr="00475023">
              <w:rPr>
                <w:rFonts w:ascii="Arial" w:hAnsi="Arial" w:cs="Arial"/>
                <w:sz w:val="20"/>
                <w:szCs w:val="20"/>
              </w:rPr>
              <w:t xml:space="preserve"> </w:t>
            </w:r>
            <w:r w:rsidRPr="00475023">
              <w:rPr>
                <w:rFonts w:ascii="Arial" w:hAnsi="Arial" w:cs="Arial"/>
                <w:b/>
                <w:bCs/>
                <w:sz w:val="20"/>
                <w:szCs w:val="20"/>
              </w:rPr>
              <w:t>tiền</w:t>
            </w:r>
          </w:p>
        </w:tc>
        <w:tc>
          <w:tcPr>
            <w:tcW w:w="6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8E5A7E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Thời gian thực hiện</w:t>
            </w:r>
          </w:p>
        </w:tc>
        <w:tc>
          <w:tcPr>
            <w:tcW w:w="6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66C3A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Thời gian</w:t>
            </w:r>
            <w:r w:rsidRPr="00475023">
              <w:rPr>
                <w:rFonts w:ascii="Arial" w:hAnsi="Arial" w:cs="Arial"/>
                <w:sz w:val="20"/>
                <w:szCs w:val="20"/>
              </w:rPr>
              <w:t xml:space="preserve"> </w:t>
            </w:r>
            <w:r w:rsidRPr="00475023">
              <w:rPr>
                <w:rFonts w:ascii="Arial" w:hAnsi="Arial" w:cs="Arial"/>
                <w:b/>
                <w:bCs/>
                <w:sz w:val="20"/>
                <w:szCs w:val="20"/>
              </w:rPr>
              <w:t>hoàn thành</w:t>
            </w:r>
          </w:p>
        </w:tc>
        <w:tc>
          <w:tcPr>
            <w:tcW w:w="5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A6D824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Ghi chú</w:t>
            </w:r>
          </w:p>
        </w:tc>
      </w:tr>
      <w:tr w:rsidR="004759E9" w:rsidRPr="00475023" w14:paraId="39E1F61A" w14:textId="77777777" w:rsidTr="00475023">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F4E81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I</w:t>
            </w:r>
          </w:p>
        </w:tc>
        <w:tc>
          <w:tcPr>
            <w:tcW w:w="6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7825D4"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Khu vực khai thác</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4FF25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10892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6BB5E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2E49F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D95E6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077A0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7A4CA2A" w14:textId="77777777" w:rsidTr="00475023">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AB11D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6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D78C9E"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Cải tạo bờ mỏ, đáy mỏ, bờ moong, đáy moong khu A</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3A4F6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042F1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8FE3B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20CE0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8DEDC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E83E2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105ACDB" w14:textId="77777777" w:rsidTr="00475023">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EC73F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6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2A9CBB"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Trồng cây khu A</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CB9A7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F1634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798BE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F90E3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A2F9A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50FCF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014F940B" w14:textId="77777777" w:rsidTr="00475023">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C5239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6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F2AC5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C9B19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AF962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1F050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11526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9350B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8BB29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bl>
    <w:p w14:paraId="64EF122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4.1.4. Dự toán kinh phí cải tạo, phục hồi môi trường.</w:t>
      </w:r>
    </w:p>
    <w:p w14:paraId="4298702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Dự toán chi phí cải tạo, phục hồi môi trường</w:t>
      </w:r>
    </w:p>
    <w:p w14:paraId="6D139BD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244ED49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Tính toán khoản tiền ký quỹ và thời điểm ký quỹ</w:t>
      </w:r>
    </w:p>
    <w:p w14:paraId="7F3D4E2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Trình bày cụ thể các khoản tiền ký quỹ lần đầu và các lần tiếp theo, thời điểm ký quỹ lần đầu và các lần tiếp theo.</w:t>
      </w:r>
    </w:p>
    <w:p w14:paraId="6DED51E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 Đơn vị nhận ký quỹ</w:t>
      </w:r>
    </w:p>
    <w:p w14:paraId="446C6D2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Tổ chức, cá nhân lựa chọn đơn vị và tổ chức thực hiện ký quỹ cải tạo, phục hồi môi trường theo quy định của pháp luật.</w:t>
      </w:r>
    </w:p>
    <w:p w14:paraId="0EA34CD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4.2. Phương án cải tạo, phục hồi môi trường đối với dự án chôn lấp chất thải</w:t>
      </w:r>
    </w:p>
    <w:p w14:paraId="29C8141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4.2.1. Lựa chọn giải pháp cải tạo môi trường.</w:t>
      </w:r>
    </w:p>
    <w:p w14:paraId="7BB6DE5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14:paraId="317B92D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Việc cải tạo môi trường thực hiện theo quy định có liên quan.</w:t>
      </w:r>
    </w:p>
    <w:p w14:paraId="6CBDB5B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khái quát các giải pháp; các công trình và khối lượng công việc cải tạo môi trường. Xây dựng bản đồ địa hình của khu vực bãi chôn lấp chất thải sau khi đóng bãi chôn lấp chất thải rắn sinh hoạt.</w:t>
      </w:r>
    </w:p>
    <w:p w14:paraId="44F05B3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14:paraId="53E7EFA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4.2.2. Nội dung cải tạo môi trường.</w:t>
      </w:r>
    </w:p>
    <w:p w14:paraId="03E2772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Từ giải pháp cải tạo môi trường đã lựa chọn, xây dựng nội dung, danh mục, khối lượng các hạng mục công trình cải tạo môi trường, cụ thể:</w:t>
      </w:r>
    </w:p>
    <w:p w14:paraId="2201A23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Thiết kế, tính toán khối lượng công việc các công trình chính để cải tạo môi trường.</w:t>
      </w:r>
    </w:p>
    <w:p w14:paraId="33B9787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Thiết kế, tính toán khối lượng công việc để cải tạo môi trường đáp ứng mục tiêu đã đề ra, phù hợp với điều kiện thực tế.</w:t>
      </w:r>
    </w:p>
    <w:p w14:paraId="6D4F4E8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Thiết kế các công trình để giảm thiểu tác động xấu, phòng ngừa và ứng phó sự cố môi trường đối với từng giai đoạn trong quá trình cải tạo môi trường.</w:t>
      </w:r>
    </w:p>
    <w:p w14:paraId="1685C24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Lập bảng các công trình cải tạo môi trường; khối lượng công việc thực hiện theo từng giai đoạn và toàn bộ quá trình cải tạo môi trường.</w:t>
      </w:r>
    </w:p>
    <w:p w14:paraId="247B013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Lập bảng thống kê các thiết bị, máy móc, nguyên vật liệu, đất đai, cây xanh sử dụng trong quá trình cải tạo môi trường theo từng giai đoạn và toàn bộ quá trình cải tạo môi trường.</w:t>
      </w:r>
    </w:p>
    <w:p w14:paraId="1DEAC2F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Xây dựng các kế hoạch phòng ngừa và ứng phó sự cố trong quá trình cải tạo môi trường.</w:t>
      </w:r>
    </w:p>
    <w:p w14:paraId="5246871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Các chỉ tiêu kỹ thuật để thiết kế, thi công các công trình cải tạo môi trường dựa trên báo cáo nghiên cứu khả thi hoặc thiết kế cơ sở.</w:t>
      </w:r>
    </w:p>
    <w:p w14:paraId="76B8BBB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4.2.3. Kế hoạch thực hiện.</w:t>
      </w:r>
    </w:p>
    <w:p w14:paraId="2806573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Trình bày sơ đồ tổ chức thực hiện cải tạo môi trường.</w:t>
      </w:r>
    </w:p>
    <w:p w14:paraId="164BA21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Trình bày tiến độ thực hiện cải tạo môi trường và kế hoạch giám sát chất lượng công trình.</w:t>
      </w:r>
    </w:p>
    <w:p w14:paraId="6E95CAB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Kế hoạch tổ chức giám định các công trình cải tạo môi trường để kiểm tra, xác nhận hoàn thành các nội dung của phương án cải tạo môi trường.</w:t>
      </w:r>
    </w:p>
    <w:p w14:paraId="038E5BB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Giải pháp quản lý, bảo vệ các công trình cải tạo môi trường sau khi kiểm tra, xác nhận.</w:t>
      </w:r>
    </w:p>
    <w:p w14:paraId="076267B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tiến độ thực hiện cải tạo môi trường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5"/>
        <w:gridCol w:w="1074"/>
        <w:gridCol w:w="1162"/>
        <w:gridCol w:w="1126"/>
        <w:gridCol w:w="1311"/>
        <w:gridCol w:w="1158"/>
        <w:gridCol w:w="1158"/>
        <w:gridCol w:w="1052"/>
      </w:tblGrid>
      <w:tr w:rsidR="004759E9" w:rsidRPr="00475023" w14:paraId="6F7AA2AA" w14:textId="77777777" w:rsidTr="00475023">
        <w:tc>
          <w:tcPr>
            <w:tcW w:w="53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3162D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TT</w:t>
            </w:r>
          </w:p>
        </w:tc>
        <w:tc>
          <w:tcPr>
            <w:tcW w:w="5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2AACFD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Tên công trình</w:t>
            </w:r>
          </w:p>
        </w:tc>
        <w:tc>
          <w:tcPr>
            <w:tcW w:w="6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F53CB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Khối lượng/</w:t>
            </w:r>
            <w:r w:rsidRPr="00475023">
              <w:rPr>
                <w:rFonts w:ascii="Arial" w:hAnsi="Arial" w:cs="Arial"/>
                <w:sz w:val="20"/>
                <w:szCs w:val="20"/>
              </w:rPr>
              <w:t xml:space="preserve"> </w:t>
            </w:r>
            <w:r w:rsidRPr="00475023">
              <w:rPr>
                <w:rFonts w:ascii="Arial" w:hAnsi="Arial" w:cs="Arial"/>
                <w:b/>
                <w:bCs/>
                <w:sz w:val="20"/>
                <w:szCs w:val="20"/>
              </w:rPr>
              <w:t>đơn vị</w:t>
            </w:r>
          </w:p>
        </w:tc>
        <w:tc>
          <w:tcPr>
            <w:tcW w:w="6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427BDE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Đơn</w:t>
            </w:r>
            <w:r w:rsidRPr="00475023">
              <w:rPr>
                <w:rFonts w:ascii="Arial" w:hAnsi="Arial" w:cs="Arial"/>
                <w:sz w:val="20"/>
                <w:szCs w:val="20"/>
              </w:rPr>
              <w:t xml:space="preserve"> </w:t>
            </w:r>
            <w:r w:rsidRPr="00475023">
              <w:rPr>
                <w:rFonts w:ascii="Arial" w:hAnsi="Arial" w:cs="Arial"/>
                <w:b/>
                <w:bCs/>
                <w:sz w:val="20"/>
                <w:szCs w:val="20"/>
              </w:rPr>
              <w:t>giá</w:t>
            </w:r>
          </w:p>
        </w:tc>
        <w:tc>
          <w:tcPr>
            <w:tcW w:w="7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3AD3D4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Thành</w:t>
            </w:r>
            <w:r w:rsidRPr="00475023">
              <w:rPr>
                <w:rFonts w:ascii="Arial" w:hAnsi="Arial" w:cs="Arial"/>
                <w:sz w:val="20"/>
                <w:szCs w:val="20"/>
              </w:rPr>
              <w:t xml:space="preserve"> </w:t>
            </w:r>
            <w:r w:rsidRPr="00475023">
              <w:rPr>
                <w:rFonts w:ascii="Arial" w:hAnsi="Arial" w:cs="Arial"/>
                <w:b/>
                <w:bCs/>
                <w:sz w:val="20"/>
                <w:szCs w:val="20"/>
              </w:rPr>
              <w:t>tiền</w:t>
            </w:r>
          </w:p>
        </w:tc>
        <w:tc>
          <w:tcPr>
            <w:tcW w:w="6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815B2E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Thời gian thực hiện</w:t>
            </w:r>
          </w:p>
        </w:tc>
        <w:tc>
          <w:tcPr>
            <w:tcW w:w="6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37C178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Thời gian</w:t>
            </w:r>
            <w:r w:rsidRPr="00475023">
              <w:rPr>
                <w:rFonts w:ascii="Arial" w:hAnsi="Arial" w:cs="Arial"/>
                <w:sz w:val="20"/>
                <w:szCs w:val="20"/>
              </w:rPr>
              <w:t xml:space="preserve"> </w:t>
            </w:r>
            <w:r w:rsidRPr="00475023">
              <w:rPr>
                <w:rFonts w:ascii="Arial" w:hAnsi="Arial" w:cs="Arial"/>
                <w:b/>
                <w:bCs/>
                <w:sz w:val="20"/>
                <w:szCs w:val="20"/>
              </w:rPr>
              <w:t>hoàn thành</w:t>
            </w:r>
          </w:p>
        </w:tc>
        <w:tc>
          <w:tcPr>
            <w:tcW w:w="5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9FCCA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Ghi chú</w:t>
            </w:r>
          </w:p>
        </w:tc>
      </w:tr>
      <w:tr w:rsidR="004759E9" w:rsidRPr="00475023" w14:paraId="171238F4" w14:textId="77777777" w:rsidTr="00475023">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BF53F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I</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04D61E"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Khu vực ô chôn lấp chất thải</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96F6E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8A794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5C24B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FA2F1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EE5E4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A29A9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7A7446ED" w14:textId="77777777" w:rsidTr="00475023">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1F99C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5BE095"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Hệ thống xử lý nước thải</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C373D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3F01E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38C0D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4A4A8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1ACC4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1B9D7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64239B0" w14:textId="77777777" w:rsidTr="00475023">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D1DF9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7AA60D"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Hệ thống xử lý khí thải</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411B8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CA364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92189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C632E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9C47F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81024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D6F8418" w14:textId="77777777" w:rsidTr="00475023">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ABD62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3</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426483"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Hệ thống quan trắc, giám sát môi trường</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16DC1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064AC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6F87C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B82B0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5716D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14F10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1738F98C" w14:textId="77777777" w:rsidTr="00475023">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A2B4B6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F9BC7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BEE9B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198AF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F606D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724F4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57844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7B31F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bl>
    <w:p w14:paraId="7FCA2C6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4.2.4. Dự toán chi phí cải tạo môi trường.</w:t>
      </w:r>
    </w:p>
    <w:p w14:paraId="0A163C4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Dự toán chi phí cải tạo, phục hồi môi trường</w:t>
      </w:r>
    </w:p>
    <w:p w14:paraId="1212D63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77B1E4A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Tính toán khoản tiền ký quỹ và thời điểm ký quỹ</w:t>
      </w:r>
    </w:p>
    <w:p w14:paraId="7E9EF77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Trình bày cụ thể các khoản tiền ký quỹ lần đầu và các lần tiếp theo, thời điểm ký quỹ lần đầu và các lần tiếp theo.</w:t>
      </w:r>
    </w:p>
    <w:p w14:paraId="3387C39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 Đơn vị nhận ký quỹ</w:t>
      </w:r>
    </w:p>
    <w:p w14:paraId="7A66E5A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Tổ chức, cá nhân lựa chọn đơn vị và tổ chức thực hiện ký quỹ cải tạo, phục hồi môi trường theo quy định của pháp luật.</w:t>
      </w:r>
    </w:p>
    <w:p w14:paraId="5884E5D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4.3. Phương án bồi hoàn đa dạng sinh học (nếu có)</w:t>
      </w:r>
    </w:p>
    <w:p w14:paraId="7D71A54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Trường hợp chủ dự án đầu tư có chuyển mục đích sử dụng rừng sang mục đích khác phải thực hiện bồi hoàn đa dạng sinh học theo phương án trồng rừng thay thế theo quy định của pháp luật về lâm nghiệp.</w:t>
      </w:r>
    </w:p>
    <w:p w14:paraId="0BDF1FB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Phương án bồi hoàn đa dạng sinh học khác (nếu có).</w:t>
      </w:r>
    </w:p>
    <w:p w14:paraId="159943ED" w14:textId="77777777" w:rsidR="002A4205" w:rsidRDefault="002A4205" w:rsidP="002A4205">
      <w:pPr>
        <w:adjustRightInd w:val="0"/>
        <w:snapToGrid w:val="0"/>
        <w:jc w:val="center"/>
        <w:rPr>
          <w:rFonts w:ascii="Arial" w:hAnsi="Arial" w:cs="Arial"/>
          <w:b/>
          <w:bCs/>
          <w:sz w:val="20"/>
          <w:szCs w:val="20"/>
        </w:rPr>
      </w:pPr>
    </w:p>
    <w:p w14:paraId="09CF7D14" w14:textId="56FBD14C"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5</w:t>
      </w:r>
    </w:p>
    <w:p w14:paraId="77FE2F7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THUYẾT MINH DỰ ÁN ĐẦU TƯ THUỘC DANH MỤC PHÂN LOẠI XANH</w:t>
      </w:r>
    </w:p>
    <w:p w14:paraId="6D6F17AE" w14:textId="6393D224"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xml:space="preserve">(Chỉ yêu cầu đối với các dự án đề nghị xác nhận thuộc danh mục phân loại xanh </w:t>
      </w:r>
      <w:r w:rsidR="002A4205">
        <w:rPr>
          <w:rFonts w:ascii="Arial" w:hAnsi="Arial" w:cs="Arial"/>
          <w:sz w:val="20"/>
          <w:szCs w:val="20"/>
        </w:rPr>
        <w:br/>
      </w:r>
      <w:r w:rsidRPr="00475023">
        <w:rPr>
          <w:rFonts w:ascii="Arial" w:hAnsi="Arial" w:cs="Arial"/>
          <w:sz w:val="20"/>
          <w:szCs w:val="20"/>
        </w:rPr>
        <w:t xml:space="preserve">theo quy định tại Quyết định số 21/2025/QĐ-TTg ngày 04 tháng 7 năm 2025 </w:t>
      </w:r>
      <w:r w:rsidR="002A4205">
        <w:rPr>
          <w:rFonts w:ascii="Arial" w:hAnsi="Arial" w:cs="Arial"/>
          <w:sz w:val="20"/>
          <w:szCs w:val="20"/>
        </w:rPr>
        <w:br/>
      </w:r>
      <w:r w:rsidRPr="00475023">
        <w:rPr>
          <w:rFonts w:ascii="Arial" w:hAnsi="Arial" w:cs="Arial"/>
          <w:sz w:val="20"/>
          <w:szCs w:val="20"/>
        </w:rPr>
        <w:t>của Thủ tướng Chính phủ)</w:t>
      </w:r>
    </w:p>
    <w:p w14:paraId="7FF2450A" w14:textId="77777777" w:rsidR="002A4205" w:rsidRDefault="002A4205" w:rsidP="002A4205">
      <w:pPr>
        <w:adjustRightInd w:val="0"/>
        <w:snapToGrid w:val="0"/>
        <w:jc w:val="center"/>
        <w:rPr>
          <w:rFonts w:ascii="Arial" w:hAnsi="Arial" w:cs="Arial"/>
          <w:sz w:val="20"/>
          <w:szCs w:val="20"/>
        </w:rPr>
      </w:pPr>
    </w:p>
    <w:p w14:paraId="59EC645F" w14:textId="2D786CCA"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Chủ dự án đầu tư thực hiện theo Mẫu báo cáo thuyết minh dự án đầu tư thuộc danh mục phân loại xanh quy định tại Phụ lục III ban hành kèm theo Quyết định số 21/2025/QĐ-TTg ngày 04 tháng 7 năm 2025 của Thủ tướng Chính phủ quy định tiêu chí môi trường và việc xác nhận dự án đầu tư thuộc danh mục phân loại xanh.</w:t>
      </w:r>
    </w:p>
    <w:p w14:paraId="055FFA7E" w14:textId="77777777" w:rsidR="002A4205" w:rsidRDefault="002A4205" w:rsidP="002A4205">
      <w:pPr>
        <w:adjustRightInd w:val="0"/>
        <w:snapToGrid w:val="0"/>
        <w:jc w:val="center"/>
        <w:rPr>
          <w:rFonts w:ascii="Arial" w:hAnsi="Arial" w:cs="Arial"/>
          <w:b/>
          <w:bCs/>
          <w:sz w:val="20"/>
          <w:szCs w:val="20"/>
        </w:rPr>
      </w:pPr>
    </w:p>
    <w:p w14:paraId="5CD37B95" w14:textId="1AB74F0A"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6</w:t>
      </w:r>
    </w:p>
    <w:p w14:paraId="3838F29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TRÌNH QUẢN LÝ VÀ GIÁM SÁT MÔI TRƯỜNG</w:t>
      </w:r>
    </w:p>
    <w:p w14:paraId="40B7671E" w14:textId="77777777" w:rsidR="002A4205" w:rsidRDefault="002A4205" w:rsidP="002A4205">
      <w:pPr>
        <w:adjustRightInd w:val="0"/>
        <w:snapToGrid w:val="0"/>
        <w:jc w:val="center"/>
        <w:rPr>
          <w:rFonts w:ascii="Arial" w:hAnsi="Arial" w:cs="Arial"/>
          <w:b/>
          <w:bCs/>
          <w:sz w:val="20"/>
          <w:szCs w:val="20"/>
        </w:rPr>
      </w:pPr>
    </w:p>
    <w:p w14:paraId="7BC0A263" w14:textId="4E196EAB"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6.1. Chương trình quản lý môi trường của chủ dự án</w:t>
      </w:r>
    </w:p>
    <w:p w14:paraId="2822ADF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Chương trình quản lý môi trường được tổng hợp dưới dạng bảng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50"/>
        <w:gridCol w:w="1403"/>
        <w:gridCol w:w="1263"/>
        <w:gridCol w:w="1893"/>
        <w:gridCol w:w="1897"/>
      </w:tblGrid>
      <w:tr w:rsidR="004759E9" w:rsidRPr="00475023" w14:paraId="3022EDC8" w14:textId="77777777" w:rsidTr="00475023">
        <w:tc>
          <w:tcPr>
            <w:tcW w:w="141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79D73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Các giai đoạn của dự án</w:t>
            </w:r>
          </w:p>
        </w:tc>
        <w:tc>
          <w:tcPr>
            <w:tcW w:w="77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E415E8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Các hoạt động của dự án</w:t>
            </w:r>
          </w:p>
        </w:tc>
        <w:tc>
          <w:tcPr>
            <w:tcW w:w="70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CD5025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Các tác động môi trường</w:t>
            </w:r>
          </w:p>
        </w:tc>
        <w:tc>
          <w:tcPr>
            <w:tcW w:w="10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C7A98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Các công trình, biện pháp bảo vệ môi trường</w:t>
            </w:r>
          </w:p>
        </w:tc>
        <w:tc>
          <w:tcPr>
            <w:tcW w:w="10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BEBB4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Thời gian thực hiện và hoàn thành</w:t>
            </w:r>
          </w:p>
        </w:tc>
      </w:tr>
      <w:tr w:rsidR="004759E9" w:rsidRPr="00475023" w14:paraId="6F46799B" w14:textId="77777777" w:rsidTr="00475023">
        <w:tblPrEx>
          <w:tblBorders>
            <w:top w:val="none" w:sz="0" w:space="0" w:color="auto"/>
            <w:bottom w:val="none" w:sz="0" w:space="0" w:color="auto"/>
            <w:insideH w:val="none" w:sz="0" w:space="0" w:color="auto"/>
            <w:insideV w:val="none" w:sz="0" w:space="0" w:color="auto"/>
          </w:tblBorders>
        </w:tblPrEx>
        <w:tc>
          <w:tcPr>
            <w:tcW w:w="14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08CF7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0C34A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4DBF9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3</w:t>
            </w:r>
          </w:p>
        </w:tc>
        <w:tc>
          <w:tcPr>
            <w:tcW w:w="10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BBEF8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4</w:t>
            </w:r>
          </w:p>
        </w:tc>
        <w:tc>
          <w:tcPr>
            <w:tcW w:w="10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E0E88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5</w:t>
            </w:r>
          </w:p>
        </w:tc>
      </w:tr>
      <w:tr w:rsidR="004759E9" w:rsidRPr="00475023" w14:paraId="4B0D0431" w14:textId="77777777" w:rsidTr="00475023">
        <w:tblPrEx>
          <w:tblBorders>
            <w:top w:val="none" w:sz="0" w:space="0" w:color="auto"/>
            <w:bottom w:val="none" w:sz="0" w:space="0" w:color="auto"/>
            <w:insideH w:val="none" w:sz="0" w:space="0" w:color="auto"/>
            <w:insideV w:val="none" w:sz="0" w:space="0" w:color="auto"/>
          </w:tblBorders>
        </w:tblPrEx>
        <w:tc>
          <w:tcPr>
            <w:tcW w:w="14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DB43055"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Thi công, xây dựng</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AF24F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2ADE5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A0A70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35190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60387827" w14:textId="77777777" w:rsidTr="00475023">
        <w:tblPrEx>
          <w:tblBorders>
            <w:top w:val="none" w:sz="0" w:space="0" w:color="auto"/>
            <w:bottom w:val="none" w:sz="0" w:space="0" w:color="auto"/>
            <w:insideH w:val="none" w:sz="0" w:space="0" w:color="auto"/>
            <w:insideV w:val="none" w:sz="0" w:space="0" w:color="auto"/>
          </w:tblBorders>
        </w:tblPrEx>
        <w:tc>
          <w:tcPr>
            <w:tcW w:w="14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66BAEB"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1DB18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30279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6B917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B8524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110E789" w14:textId="77777777" w:rsidTr="00475023">
        <w:tblPrEx>
          <w:tblBorders>
            <w:top w:val="none" w:sz="0" w:space="0" w:color="auto"/>
            <w:bottom w:val="none" w:sz="0" w:space="0" w:color="auto"/>
            <w:insideH w:val="none" w:sz="0" w:space="0" w:color="auto"/>
            <w:insideV w:val="none" w:sz="0" w:space="0" w:color="auto"/>
          </w:tblBorders>
        </w:tblPrEx>
        <w:tc>
          <w:tcPr>
            <w:tcW w:w="14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6669A0"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EF09D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58B04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70733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0999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0F45DDD8" w14:textId="77777777" w:rsidTr="00475023">
        <w:tblPrEx>
          <w:tblBorders>
            <w:top w:val="none" w:sz="0" w:space="0" w:color="auto"/>
            <w:bottom w:val="none" w:sz="0" w:space="0" w:color="auto"/>
            <w:insideH w:val="none" w:sz="0" w:space="0" w:color="auto"/>
            <w:insideV w:val="none" w:sz="0" w:space="0" w:color="auto"/>
          </w:tblBorders>
        </w:tblPrEx>
        <w:tc>
          <w:tcPr>
            <w:tcW w:w="14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8F36A8"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Vận hành</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30943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B3AD6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0FCF3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8E1EF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04FA47D0" w14:textId="77777777" w:rsidTr="00475023">
        <w:tblPrEx>
          <w:tblBorders>
            <w:top w:val="none" w:sz="0" w:space="0" w:color="auto"/>
            <w:bottom w:val="none" w:sz="0" w:space="0" w:color="auto"/>
            <w:insideH w:val="none" w:sz="0" w:space="0" w:color="auto"/>
            <w:insideV w:val="none" w:sz="0" w:space="0" w:color="auto"/>
          </w:tblBorders>
        </w:tblPrEx>
        <w:tc>
          <w:tcPr>
            <w:tcW w:w="14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5C563A"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64AFB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B68FC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B6558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FCEC1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18B1B844" w14:textId="77777777" w:rsidTr="00475023">
        <w:tblPrEx>
          <w:tblBorders>
            <w:top w:val="none" w:sz="0" w:space="0" w:color="auto"/>
            <w:bottom w:val="none" w:sz="0" w:space="0" w:color="auto"/>
            <w:insideH w:val="none" w:sz="0" w:space="0" w:color="auto"/>
            <w:insideV w:val="none" w:sz="0" w:space="0" w:color="auto"/>
          </w:tblBorders>
        </w:tblPrEx>
        <w:tc>
          <w:tcPr>
            <w:tcW w:w="14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0A1AA0B"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05134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C270B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6B5DC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FA26D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1A356AC2" w14:textId="77777777" w:rsidTr="00475023">
        <w:tblPrEx>
          <w:tblBorders>
            <w:top w:val="none" w:sz="0" w:space="0" w:color="auto"/>
            <w:bottom w:val="none" w:sz="0" w:space="0" w:color="auto"/>
            <w:insideH w:val="none" w:sz="0" w:space="0" w:color="auto"/>
            <w:insideV w:val="none" w:sz="0" w:space="0" w:color="auto"/>
          </w:tblBorders>
        </w:tblPrEx>
        <w:tc>
          <w:tcPr>
            <w:tcW w:w="141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4F6C35E"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Cải tạo phục hồi môi trường (đối với các dự án khai thác khoáng sản, chôn lấp chất thải)</w:t>
            </w:r>
          </w:p>
        </w:tc>
        <w:tc>
          <w:tcPr>
            <w:tcW w:w="7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B1F5F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0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35F8A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90ABB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0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18099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bl>
    <w:p w14:paraId="0E4D5A1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6.2. Chương trình quan trắc, giám sát môi trường của chủ dự án</w:t>
      </w:r>
    </w:p>
    <w:p w14:paraId="4885CE0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Chương trình quan trắc, giám sát môi trường phải được đặt ra cho quá trình thực hiện dự án, được thiết kế cho các giai đoạn: (1) Thi công, xây dựng; (2) Dự kiến khi vận hành và (3) Cải tạo phục hồi môi trường (đối với dự án khai thác khoáng sản, chôn lấp chất thải), cụ thể như sau:</w:t>
      </w:r>
    </w:p>
    <w:p w14:paraId="503D48F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Quan trắc nước thải và khí thải: lưu lượng thải và các thông số đặc trưng của các nguồn nước thải, khí thải trước và sau xử lý; vị trí các điểm quan trắc phải được mô tả rõ.</w:t>
      </w:r>
    </w:p>
    <w:p w14:paraId="5A26146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Quan trắc tự động, liên tục nước thải, khí thải và truyền số liệu trực tiếp về Sở Nông nghiệp và Môi trường địa phương (đối với trường hợp phải lắp đặt).</w:t>
      </w:r>
    </w:p>
    <w:p w14:paraId="01EAD03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Giám sát chất thải rắn sinh hoạt, chất thải rắn công nghiệp thông thường, chất thải nguy hại: giám sát khối lượng phát sinh; phân định, phân loại các loại chất thải phát sinh để quản lý theo quy định,...</w:t>
      </w:r>
    </w:p>
    <w:p w14:paraId="2842014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Giám sát môi trường xung quanh: chỉ áp dụng cho giai đoạn hoạt động của các dự án có phát sinh phóng xạ hoặc một số loại hình đặc thù theo yêu cầu của cơ quan phê duyệt; vị trí các điểm giám sát phải được lựa chọn để đảm bảo tính đại diện và phải được mô tả rõ.</w:t>
      </w:r>
    </w:p>
    <w:p w14:paraId="0736F47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Quan trắc, giám sát môi trường khác (nếu có).</w:t>
      </w:r>
    </w:p>
    <w:p w14:paraId="624CEED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giai đoạn vận hành dự án, chương trình quản lý và giám sát môi trường có thể được điều chỉnh trong quá trình cấp giấy phép môi trường (nếu có).</w:t>
      </w:r>
    </w:p>
    <w:p w14:paraId="3484A2B3" w14:textId="77777777" w:rsidR="002A4205" w:rsidRDefault="002A4205" w:rsidP="002A4205">
      <w:pPr>
        <w:adjustRightInd w:val="0"/>
        <w:snapToGrid w:val="0"/>
        <w:jc w:val="center"/>
        <w:rPr>
          <w:rFonts w:ascii="Arial" w:hAnsi="Arial" w:cs="Arial"/>
          <w:b/>
          <w:bCs/>
          <w:sz w:val="20"/>
          <w:szCs w:val="20"/>
        </w:rPr>
      </w:pPr>
    </w:p>
    <w:p w14:paraId="3C729840" w14:textId="4877BC6E"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lastRenderedPageBreak/>
        <w:t>Chương 7</w:t>
      </w:r>
    </w:p>
    <w:p w14:paraId="13479E4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KẾT QUẢ THAM VẤN</w:t>
      </w:r>
    </w:p>
    <w:p w14:paraId="61ABE684" w14:textId="77777777" w:rsidR="002A4205" w:rsidRDefault="002A4205" w:rsidP="002A4205">
      <w:pPr>
        <w:adjustRightInd w:val="0"/>
        <w:snapToGrid w:val="0"/>
        <w:jc w:val="center"/>
        <w:rPr>
          <w:rFonts w:ascii="Arial" w:hAnsi="Arial" w:cs="Arial"/>
          <w:b/>
          <w:bCs/>
          <w:sz w:val="20"/>
          <w:szCs w:val="20"/>
        </w:rPr>
      </w:pPr>
    </w:p>
    <w:p w14:paraId="3D90BBA7" w14:textId="5F62859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7.1. Tham vấn cộng đồng</w:t>
      </w:r>
    </w:p>
    <w:p w14:paraId="747BBAA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7.1.1. Quá trình tổ chức thực hiện tham vấn cộng đồng.</w:t>
      </w:r>
    </w:p>
    <w:p w14:paraId="49B563D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7.1.1.1. Tham vấn thông qua đăng tải trên trang thông tin điện tử: cơ quan quản lý trang thông tin điện tử; đường dẫn trên internet tới nội dung được tham vấn; thời điểm và thời gian đăng tải theo quy định.</w:t>
      </w:r>
    </w:p>
    <w:p w14:paraId="4EC4765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7.1.1.2. Tham vấn cộng đồng dân cư, cá nhân chịu tác động trực tiếp.</w:t>
      </w:r>
    </w:p>
    <w:p w14:paraId="61FCC0C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Tham vấn bằng tổ chức họp lấy ý kiến: thời điểm, thời gian niêm yết báo cáo đánh giá tác động môi trường tại trụ sở Ủy ban nhân dân cấp xã liên quan; thời điểm họp tham vấn; số lượng tham dự họp tham vấn.</w:t>
      </w:r>
    </w:p>
    <w:p w14:paraId="387C254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Tham vấn bằng văn bản thông qua phiếu lấy ý kiến (nếu có): số phiếu gửi lấy ý kiến tham vấn; số phiếu phản hồi; số phiếu không phản hồi trong thời gian quy định kèm theo minh chứng đã gửi phiếu lấy ý kiến tham vấn đến cộng đồng dân cư, cá nhân chịu tác động trực tiếp bởi dự án.</w:t>
      </w:r>
    </w:p>
    <w:p w14:paraId="0DADE05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 Tổng hợp quá trình tham vấn.</w:t>
      </w:r>
    </w:p>
    <w:p w14:paraId="6285410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Lưu ý: Ghi rõ số lượng người chịu tác động trực tiếp bởi dự án đầu tư; số lượng đã tham dự cuộc họp tham vấn cộng đồng; số lượng phản hồi phiếu lấy ý kiến; số lượng không tham gia cho ý kiến trong thời hạn quy định kể từ ngày nhận được phiếu lấy ý kiến tham vấn.</w:t>
      </w:r>
    </w:p>
    <w:p w14:paraId="2D1B887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7.1.1.3. Tham vấn bằng văn bản: liệt kê các văn bản do chủ dự án gửi đến các cơ quan, tổ chức để tham vấn và văn bản trả lời của các cơ quan, tổ chức được tham vấn (nêu rõ số, ký hiệu, thời gian ban hành của các văn bản); nêu rõ lý do không nhận được ý kiến trả lời bằng văn bản của cơ quan, tổ chức được tham vấn trong thời gian quy định kèm theo minh chứng về việc đã gửi văn bản đến các cơ quan, tổ chức này.</w:t>
      </w:r>
    </w:p>
    <w:p w14:paraId="144E696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7.1.2. Kết quả tham vấn cộng đồng.</w:t>
      </w:r>
    </w:p>
    <w:p w14:paraId="1F2DCAF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thể hiện các ý kiến, kiến nghị của đối tượng được tham vấn và giải trình việc tiếp thu kết quả tham vấn, hoàn thiện báo cáo đánh giá tác động môi trường, cụ thể như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5"/>
        <w:gridCol w:w="3664"/>
        <w:gridCol w:w="1911"/>
        <w:gridCol w:w="2446"/>
      </w:tblGrid>
      <w:tr w:rsidR="004759E9" w:rsidRPr="00475023" w14:paraId="48C102F9" w14:textId="77777777" w:rsidTr="00475023">
        <w:tc>
          <w:tcPr>
            <w:tcW w:w="54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AD1257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TT</w:t>
            </w:r>
          </w:p>
        </w:tc>
        <w:tc>
          <w:tcPr>
            <w:tcW w:w="20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049688F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Ý kiến góp ý</w:t>
            </w:r>
          </w:p>
        </w:tc>
        <w:tc>
          <w:tcPr>
            <w:tcW w:w="106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E10491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Nội dung tiếp thu, hoàn thiện hoặc giải trình</w:t>
            </w:r>
          </w:p>
        </w:tc>
        <w:tc>
          <w:tcPr>
            <w:tcW w:w="13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71CFB78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Cơ quan, tổ chức/ cộng đồng dân cư/ đối tượng tham vấn</w:t>
            </w:r>
          </w:p>
        </w:tc>
      </w:tr>
      <w:tr w:rsidR="00475023" w:rsidRPr="00475023" w14:paraId="3B1968E5"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F9BDC3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095B9741"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Tham vấn thông qua đăng tải trên trang thông tin điện tử</w:t>
            </w:r>
          </w:p>
        </w:tc>
      </w:tr>
      <w:tr w:rsidR="004759E9" w:rsidRPr="00475023" w14:paraId="5053AA71"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D9E57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4502FD"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Ghi cụ thể các ý kiến góp ý</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9067F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F0860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1DC72D89"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BE855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0E6813"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BB51F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44E30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1834232"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2AA31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BF2CF3"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2C5BB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C660F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023" w:rsidRPr="00475023" w14:paraId="64E34591"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38F36C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II</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683650FA"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Tham vấn bằng hình thức tổ chức họp lấy ý kiến</w:t>
            </w:r>
          </w:p>
        </w:tc>
      </w:tr>
      <w:tr w:rsidR="004759E9" w:rsidRPr="00475023" w14:paraId="0776DA60"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F0BCE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8B6247"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Về vị trí thực hiện dự án đầu tư</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46038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03162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0332EBAD"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5A44B7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F130F0"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Về tác động môi trường của dự án đầu tư</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EF2CF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9C1DD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3429A106"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88026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3.</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D0BF87"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Biện pháp giảm thiểu tác động xấu đến môi trường</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50589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6260D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6AF06729"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132E4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4.</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E273F7"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Chương trình quản lý và giám sát môi trường; phương án phòng ngừa, ứng phó sự cố môi trường</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87AA5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9E9CC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68FA1C6"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B281F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5.</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2F9959"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Các nội dung khác</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1AB7E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0E318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023" w:rsidRPr="00475023" w14:paraId="0AB13290"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F3E019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III</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38CF134F"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Tổng hợp ý kiến thông qua phiếu lấy ý kiến</w:t>
            </w:r>
          </w:p>
        </w:tc>
      </w:tr>
      <w:tr w:rsidR="004759E9" w:rsidRPr="00475023" w14:paraId="4970BEFF"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AED630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FCDD89"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Về vị trí thực hiện dự án đầu tư</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CB8A0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7A8C9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50EBD90"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55C085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B7D070"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Về tác động môi trường của dự án đầu tư</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C4175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BFC5A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7CE5C864"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18AF6A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3.</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247CF9"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Biện pháp giảm thiểu tác động xấu đến môi trường</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DB00F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C02F5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05142465"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6459AB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4.</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4D3806"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Chương trình quản lý và giám sát môi trường; phương án phòng ngừa, ứng phó sự cố môi trường</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6AF3F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1EA7B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ABB9C96"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0C4EA2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lastRenderedPageBreak/>
              <w:t>5.</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58454B"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Nội dung khác có liên quan đến dự án đầu tư</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6727C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6E262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70CCF768"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A72F33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6.</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E9852F"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Kiến nghị đối với chủ dự án</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A72DD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95B1A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023" w:rsidRPr="00475023" w14:paraId="3C205434"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23C434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IV</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tcPr>
          <w:p w14:paraId="5CED9CE2"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Tham vấn bằng văn bản</w:t>
            </w:r>
          </w:p>
        </w:tc>
      </w:tr>
      <w:tr w:rsidR="004759E9" w:rsidRPr="00475023" w14:paraId="613EC424"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F4B26D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1E82D7"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Ghi cụ thể các ý kiến góp ý</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8E3F6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244A2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4D2481A"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FF7757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622EA6"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A456A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9DB91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0CB72197"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24CF6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2034"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34B672"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1061"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48171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58"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A9D75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bl>
    <w:p w14:paraId="6890506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7.2. Tham vấn chuyên gia, nhà khoa học, tổ chức chuyên môn (nếu có)</w:t>
      </w:r>
    </w:p>
    <w:p w14:paraId="036A7D1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Mô tả việc tham vấn các chuyên gia, nhà khoa học, các tổ chức chuyên môn về kết quả tính toán của mô hình (nếu có).</w:t>
      </w:r>
    </w:p>
    <w:p w14:paraId="274E32E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thể hiện các ý kiến, kiến nghị của các chuyên gia, nhà khoa học, tổ chức chuyên môn và giải trình việc tiếp thu ý kiến góp ý, hoàn thiện báo cáo đánh giá tác động môi trường (các văn bản liên quan đến tham vấn được chuyên gia, nhà khoa học được đính kèm tại Phụ lục 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5"/>
        <w:gridCol w:w="3222"/>
        <w:gridCol w:w="2974"/>
        <w:gridCol w:w="1825"/>
      </w:tblGrid>
      <w:tr w:rsidR="004759E9" w:rsidRPr="00475023" w14:paraId="27EA6332" w14:textId="77777777" w:rsidTr="00475023">
        <w:tc>
          <w:tcPr>
            <w:tcW w:w="54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E0477D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TT</w:t>
            </w:r>
          </w:p>
        </w:tc>
        <w:tc>
          <w:tcPr>
            <w:tcW w:w="178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C75CFA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Ý kiến góp ý</w:t>
            </w:r>
          </w:p>
        </w:tc>
        <w:tc>
          <w:tcPr>
            <w:tcW w:w="165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EAC89E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Nội dung tiếp thu, hoàn thiện hoặc giải trình</w:t>
            </w:r>
          </w:p>
        </w:tc>
        <w:tc>
          <w:tcPr>
            <w:tcW w:w="101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32E79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Tổ chức, chuyên gia, nhà khoa học</w:t>
            </w:r>
          </w:p>
        </w:tc>
      </w:tr>
      <w:tr w:rsidR="00475023" w:rsidRPr="00475023" w14:paraId="4FD22793"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EC2D8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9AC4D8"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Tham vấn chuyên gia, nhà khoa học</w:t>
            </w:r>
          </w:p>
        </w:tc>
      </w:tr>
      <w:tr w:rsidR="004759E9" w:rsidRPr="00475023" w14:paraId="036A77A9"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4501C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17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610A4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6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D506D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0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750C6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58B123C2"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7D3B9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17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63648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6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15292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0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86BE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023" w:rsidRPr="00475023" w14:paraId="7719CEA0"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B5C05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II</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9F9A0D"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Tham vấn tổ chức chuyên môn về kết quả tính toán của mô hình</w:t>
            </w:r>
          </w:p>
        </w:tc>
      </w:tr>
      <w:tr w:rsidR="004759E9" w:rsidRPr="00475023" w14:paraId="4894976A"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418C7C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17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B5470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6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71DB2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0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F1A00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6105C571"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7818EC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17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5051C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65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5CEF3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0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52013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bl>
    <w:p w14:paraId="357462C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77711677" w14:textId="77777777" w:rsidR="002A4205" w:rsidRDefault="002A4205" w:rsidP="002A4205">
      <w:pPr>
        <w:adjustRightInd w:val="0"/>
        <w:snapToGrid w:val="0"/>
        <w:jc w:val="center"/>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p>
    <w:p w14:paraId="4CFF621C" w14:textId="77777777" w:rsidR="004759E9" w:rsidRDefault="00000000" w:rsidP="002A4205">
      <w:pPr>
        <w:adjustRightInd w:val="0"/>
        <w:snapToGrid w:val="0"/>
        <w:jc w:val="center"/>
        <w:rPr>
          <w:rFonts w:ascii="Arial" w:hAnsi="Arial" w:cs="Arial"/>
          <w:b/>
          <w:bCs/>
          <w:sz w:val="20"/>
          <w:szCs w:val="20"/>
        </w:rPr>
      </w:pPr>
      <w:r w:rsidRPr="00475023">
        <w:rPr>
          <w:rFonts w:ascii="Arial" w:hAnsi="Arial" w:cs="Arial"/>
          <w:b/>
          <w:bCs/>
          <w:sz w:val="20"/>
          <w:szCs w:val="20"/>
        </w:rPr>
        <w:lastRenderedPageBreak/>
        <w:t>KẾT LUẬN, KIẾN NGHỊ VÀ CAM KẾT</w:t>
      </w:r>
    </w:p>
    <w:p w14:paraId="3E55AA3F" w14:textId="77777777" w:rsidR="002A4205" w:rsidRPr="00475023" w:rsidRDefault="002A4205" w:rsidP="002A4205">
      <w:pPr>
        <w:adjustRightInd w:val="0"/>
        <w:snapToGrid w:val="0"/>
        <w:jc w:val="center"/>
        <w:rPr>
          <w:rFonts w:ascii="Arial" w:hAnsi="Arial" w:cs="Arial"/>
          <w:sz w:val="20"/>
          <w:szCs w:val="20"/>
        </w:rPr>
      </w:pPr>
    </w:p>
    <w:p w14:paraId="7C63ADE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xml:space="preserve">1. Kết luận: </w:t>
      </w:r>
      <w:r w:rsidRPr="00475023">
        <w:rPr>
          <w:rFonts w:ascii="Arial" w:hAnsi="Arial" w:cs="Arial"/>
          <w:sz w:val="20"/>
          <w:szCs w:val="20"/>
        </w:rPr>
        <w:t>phải có kết luận về các vấn đề, như: đã nhận dạng và đánh giá được hết các tác động chưa, vấn đề gì còn chưa dự báo được; đánh giá tổng quát về mức độ, quy mô của các tác động đã xác định; các biện pháp giảm thiểu tác động tương ứng; các tác động tiêu cực nào không thể có biện pháp giảm thiểu vì vượt quá khả năng cho phép của chủ dự án và nêu rõ lý do.</w:t>
      </w:r>
    </w:p>
    <w:p w14:paraId="1712652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xml:space="preserve">2. Kiến nghị: </w:t>
      </w:r>
      <w:r w:rsidRPr="00475023">
        <w:rPr>
          <w:rFonts w:ascii="Arial" w:hAnsi="Arial" w:cs="Arial"/>
          <w:sz w:val="20"/>
          <w:szCs w:val="20"/>
        </w:rPr>
        <w:t>kiến nghị với các cấp, các ngành liên quan giúp giải quyết các vấn đề vượt khả năng giải quyết của dự án (nếu có).</w:t>
      </w:r>
    </w:p>
    <w:p w14:paraId="37C08AD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 Cam kết của chủ dự án đầu tư</w:t>
      </w:r>
    </w:p>
    <w:p w14:paraId="709A96D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Cam kết về độ chính xác, trung thực của các thông tin, số liệu, tài liệu cung cấp trong báo cáo đánh giá tác động môi trường.</w:t>
      </w:r>
    </w:p>
    <w:p w14:paraId="7598CBC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Cam kết có biện pháp, kế hoạch, nguồn lực để thực hiện các công trình, biện pháp bảo vệ môi trường của dự án; thực hiện đầy đủ các ý kiến đã tiếp thu trong quá trình tham vấn; chịu hoàn toàn trách nhiệm và bồi thường thiệt hại nếu để xảy ra sự cố môi trường trong quá trình xây dựng và vận hành dự án.</w:t>
      </w:r>
    </w:p>
    <w:p w14:paraId="01CE9B3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Cam kết đảm bảo tính khả thi khi thực hiện trách nhiệm của chủ dự án đầu tư sau khi được cơ quan thẩm định, người có thẩm quyền thẩm định phê duyệt kết quả thẩm định báo cáo đánh giá tác động môi trường theo quy định của pháp luật.</w:t>
      </w:r>
    </w:p>
    <w:p w14:paraId="6E26361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w:t>
      </w:r>
    </w:p>
    <w:p w14:paraId="4AF5323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TÀI LIỆU THAM KHẢO</w:t>
      </w:r>
    </w:p>
    <w:p w14:paraId="3B95866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(Chỉ liệt kê các tài liệu có sử dụng để trích dẫn trong báo cáo ĐTM)</w:t>
      </w:r>
    </w:p>
    <w:p w14:paraId="725236B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w:t>
      </w:r>
    </w:p>
    <w:p w14:paraId="570A231C" w14:textId="77777777" w:rsidR="004759E9" w:rsidRDefault="00000000" w:rsidP="002A4205">
      <w:pPr>
        <w:adjustRightInd w:val="0"/>
        <w:snapToGrid w:val="0"/>
        <w:jc w:val="center"/>
        <w:rPr>
          <w:rFonts w:ascii="Arial" w:hAnsi="Arial" w:cs="Arial"/>
          <w:b/>
          <w:bCs/>
          <w:sz w:val="20"/>
          <w:szCs w:val="20"/>
        </w:rPr>
      </w:pPr>
      <w:r w:rsidRPr="00475023">
        <w:rPr>
          <w:rFonts w:ascii="Arial" w:hAnsi="Arial" w:cs="Arial"/>
          <w:b/>
          <w:bCs/>
          <w:sz w:val="20"/>
          <w:szCs w:val="20"/>
        </w:rPr>
        <w:t>PHỤ LỤC I</w:t>
      </w:r>
    </w:p>
    <w:p w14:paraId="44B6EB06" w14:textId="77777777" w:rsidR="002A4205" w:rsidRPr="00475023" w:rsidRDefault="002A4205" w:rsidP="002A4205">
      <w:pPr>
        <w:adjustRightInd w:val="0"/>
        <w:snapToGrid w:val="0"/>
        <w:jc w:val="center"/>
        <w:rPr>
          <w:rFonts w:ascii="Arial" w:hAnsi="Arial" w:cs="Arial"/>
          <w:sz w:val="20"/>
          <w:szCs w:val="20"/>
        </w:rPr>
      </w:pPr>
    </w:p>
    <w:p w14:paraId="3AF1C32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 Bản sao các văn bản của cấp có thẩm quyền về quyết định chủ trương đầu tư, giấy chứng nhận đăng ký đầu tư, quyết định điều chỉnh chủ trương đầu tư, giấy chứng nhận đăng ký đầu tư điều chỉnh </w:t>
      </w:r>
      <w:r w:rsidRPr="00475023">
        <w:rPr>
          <w:rFonts w:ascii="Arial" w:hAnsi="Arial" w:cs="Arial"/>
          <w:i/>
          <w:iCs/>
          <w:sz w:val="20"/>
          <w:szCs w:val="20"/>
        </w:rPr>
        <w:t>(chỉ yêu cầu đối với Dự án mà các văn bản này 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14:paraId="67D8DB8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dự án khai thác khoáng sản phải có thêm các bản vẽ sau đây: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0569B50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w:t>
      </w:r>
    </w:p>
    <w:p w14:paraId="43520310" w14:textId="77777777" w:rsidR="004759E9" w:rsidRDefault="00000000" w:rsidP="002A4205">
      <w:pPr>
        <w:adjustRightInd w:val="0"/>
        <w:snapToGrid w:val="0"/>
        <w:jc w:val="center"/>
        <w:rPr>
          <w:rFonts w:ascii="Arial" w:hAnsi="Arial" w:cs="Arial"/>
          <w:b/>
          <w:bCs/>
          <w:sz w:val="20"/>
          <w:szCs w:val="20"/>
        </w:rPr>
      </w:pPr>
      <w:r w:rsidRPr="00475023">
        <w:rPr>
          <w:rFonts w:ascii="Arial" w:hAnsi="Arial" w:cs="Arial"/>
          <w:b/>
          <w:bCs/>
          <w:sz w:val="20"/>
          <w:szCs w:val="20"/>
        </w:rPr>
        <w:t>PHỤ LỤC II</w:t>
      </w:r>
    </w:p>
    <w:p w14:paraId="4CFD5C3F" w14:textId="77777777" w:rsidR="002A4205" w:rsidRPr="00475023" w:rsidRDefault="002A4205" w:rsidP="002A4205">
      <w:pPr>
        <w:adjustRightInd w:val="0"/>
        <w:snapToGrid w:val="0"/>
        <w:jc w:val="center"/>
        <w:rPr>
          <w:rFonts w:ascii="Arial" w:hAnsi="Arial" w:cs="Arial"/>
          <w:sz w:val="20"/>
          <w:szCs w:val="20"/>
        </w:rPr>
      </w:pPr>
    </w:p>
    <w:p w14:paraId="3C4C67E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thảo bản vẽ công trình cải tạo, phục hồi môi trường (nếu có).</w:t>
      </w:r>
    </w:p>
    <w:p w14:paraId="5A3A389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Thuyết minh và kết quả tính toán của các mô hình sử dụng (nếu có).</w:t>
      </w:r>
    </w:p>
    <w:p w14:paraId="069A03D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w:t>
      </w:r>
    </w:p>
    <w:p w14:paraId="5D92737F" w14:textId="77777777" w:rsidR="004759E9" w:rsidRDefault="00000000" w:rsidP="002A4205">
      <w:pPr>
        <w:adjustRightInd w:val="0"/>
        <w:snapToGrid w:val="0"/>
        <w:jc w:val="center"/>
        <w:rPr>
          <w:rFonts w:ascii="Arial" w:hAnsi="Arial" w:cs="Arial"/>
          <w:b/>
          <w:bCs/>
          <w:sz w:val="20"/>
          <w:szCs w:val="20"/>
        </w:rPr>
      </w:pPr>
      <w:r w:rsidRPr="00475023">
        <w:rPr>
          <w:rFonts w:ascii="Arial" w:hAnsi="Arial" w:cs="Arial"/>
          <w:b/>
          <w:bCs/>
          <w:sz w:val="20"/>
          <w:szCs w:val="20"/>
        </w:rPr>
        <w:t>PHỤ LỤC III</w:t>
      </w:r>
    </w:p>
    <w:p w14:paraId="6794F288" w14:textId="77777777" w:rsidR="002A4205" w:rsidRPr="00475023" w:rsidRDefault="002A4205" w:rsidP="002A4205">
      <w:pPr>
        <w:adjustRightInd w:val="0"/>
        <w:snapToGrid w:val="0"/>
        <w:jc w:val="center"/>
        <w:rPr>
          <w:rFonts w:ascii="Arial" w:hAnsi="Arial" w:cs="Arial"/>
          <w:sz w:val="20"/>
          <w:szCs w:val="20"/>
        </w:rPr>
      </w:pPr>
    </w:p>
    <w:p w14:paraId="5665BCE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Bản sao của các hồ sơ sau:</w:t>
      </w:r>
    </w:p>
    <w:p w14:paraId="180CEE1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văn bản của chủ dự án gửi lấy ý kiến tham vấn.</w:t>
      </w:r>
    </w:p>
    <w:p w14:paraId="4316D21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văn bản trả lời của các cơ quan, tổ chức được tham vấn.</w:t>
      </w:r>
    </w:p>
    <w:p w14:paraId="5D862E6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Biên bản họp tham vấn cộng đồng dân cư, cá nhân.</w:t>
      </w:r>
    </w:p>
    <w:p w14:paraId="7FAFA0F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Văn bản tham vấn các chuyên gia, nhà khoa học và bản nhận xét của các chuyên gia hoặc biên bản họp hội thảo tham vấn chuyên gia (nếu có).</w:t>
      </w:r>
    </w:p>
    <w:p w14:paraId="0FBE819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Văn bản tham vấn các tổ chức chuyên môn (nếu có).</w:t>
      </w:r>
    </w:p>
    <w:p w14:paraId="1A7D51B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Văn bản cho ý kiến về kết quả tính toán của mô hình (nếu có).</w:t>
      </w:r>
    </w:p>
    <w:p w14:paraId="54B5DD7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 </w:t>
      </w:r>
    </w:p>
    <w:p w14:paraId="5FFDBFD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Lưu ý:</w:t>
      </w:r>
    </w:p>
    <w:p w14:paraId="24B6BD3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Nội dung của báo cáo ĐTM được hướng dẫn theo mẫu chung trên đây. Tùy từng dự án cụ thể, nội dung của báo cáo ĐTM có thể được bổ sung thêm các nội dung đặc thù hoặc lược bỏ những nội dung không liên quan.</w:t>
      </w:r>
    </w:p>
    <w:p w14:paraId="1185630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trích dẫn trong báo cáo ĐTM phải chỉ rõ nguồn.</w:t>
      </w:r>
    </w:p>
    <w:p w14:paraId="45342BE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7E959F55" w14:textId="77777777" w:rsidR="002A4205" w:rsidRDefault="002A4205" w:rsidP="00475023">
      <w:pPr>
        <w:adjustRightInd w:val="0"/>
        <w:snapToGrid w:val="0"/>
        <w:spacing w:after="120"/>
        <w:ind w:firstLine="720"/>
        <w:jc w:val="both"/>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p>
    <w:p w14:paraId="7D841CA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lastRenderedPageBreak/>
        <w:t>Mẫu số 09a. Đề nghị phê duyệt kết quả thẩm định báo cáo cáo đánh giá tác động môi trường của chủ dự án</w:t>
      </w:r>
    </w:p>
    <w:p w14:paraId="504BD1D6" w14:textId="3E9706D6" w:rsidR="004759E9" w:rsidRPr="00475023" w:rsidRDefault="00000000" w:rsidP="002A4205">
      <w:pPr>
        <w:adjustRightInd w:val="0"/>
        <w:snapToGrid w:val="0"/>
        <w:jc w:val="center"/>
        <w:rPr>
          <w:rFonts w:ascii="Arial" w:hAnsi="Arial" w:cs="Arial"/>
          <w:sz w:val="20"/>
          <w:szCs w:val="20"/>
        </w:rPr>
      </w:pPr>
      <w:r w:rsidRPr="00475023">
        <w:rPr>
          <w:rFonts w:ascii="Arial" w:hAnsi="Arial" w:cs="Arial"/>
          <w:i/>
          <w:iCs/>
          <w:sz w:val="20"/>
          <w:szCs w:val="20"/>
        </w:rPr>
        <w:t xml:space="preserve"> (Ban hành kèm theo Phụ lục II của Thông tư số 02/2022/TT-BTNMT </w:t>
      </w:r>
      <w:r w:rsidR="002A4205">
        <w:rPr>
          <w:rFonts w:ascii="Arial" w:hAnsi="Arial" w:cs="Arial"/>
          <w:i/>
          <w:iCs/>
          <w:sz w:val="20"/>
          <w:szCs w:val="20"/>
        </w:rPr>
        <w:br/>
      </w:r>
      <w:r w:rsidRPr="00475023">
        <w:rPr>
          <w:rFonts w:ascii="Arial" w:hAnsi="Arial" w:cs="Arial"/>
          <w:i/>
          <w:iCs/>
          <w:sz w:val="20"/>
          <w:szCs w:val="20"/>
        </w:rPr>
        <w:t>ngày 10 tháng 01 năm 2022 của Bộ trưởng Bộ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7"/>
        <w:gridCol w:w="5609"/>
      </w:tblGrid>
      <w:tr w:rsidR="004759E9" w:rsidRPr="00475023" w14:paraId="222BBB60" w14:textId="77777777" w:rsidTr="00475023">
        <w:tc>
          <w:tcPr>
            <w:tcW w:w="1893" w:type="pct"/>
            <w:tcBorders>
              <w:top w:val="nil"/>
              <w:left w:val="nil"/>
              <w:bottom w:val="nil"/>
              <w:right w:val="nil"/>
              <w:tl2br w:val="nil"/>
              <w:tr2bl w:val="nil"/>
            </w:tcBorders>
            <w:tcMar>
              <w:top w:w="0" w:type="dxa"/>
              <w:left w:w="108" w:type="dxa"/>
              <w:bottom w:w="0" w:type="dxa"/>
              <w:right w:w="108" w:type="dxa"/>
            </w:tcMar>
          </w:tcPr>
          <w:p w14:paraId="07BDEE2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r w:rsidRPr="00475023">
              <w:rPr>
                <w:rFonts w:ascii="Arial" w:hAnsi="Arial" w:cs="Arial"/>
                <w:b/>
                <w:bCs/>
                <w:sz w:val="20"/>
                <w:szCs w:val="20"/>
              </w:rPr>
              <w:br/>
              <w:t>-------</w:t>
            </w:r>
          </w:p>
        </w:tc>
        <w:tc>
          <w:tcPr>
            <w:tcW w:w="3107" w:type="pct"/>
            <w:tcBorders>
              <w:top w:val="nil"/>
              <w:left w:val="nil"/>
              <w:bottom w:val="nil"/>
              <w:right w:val="nil"/>
              <w:tl2br w:val="nil"/>
              <w:tr2bl w:val="nil"/>
            </w:tcBorders>
            <w:tcMar>
              <w:top w:w="0" w:type="dxa"/>
              <w:left w:w="108" w:type="dxa"/>
              <w:bottom w:w="0" w:type="dxa"/>
              <w:right w:w="108" w:type="dxa"/>
            </w:tcMar>
          </w:tcPr>
          <w:p w14:paraId="1C66788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CỘNG HÒA XÃ HỘI CHỦ NGHĨA VIỆT NAM</w:t>
            </w:r>
            <w:r w:rsidRPr="00475023">
              <w:rPr>
                <w:rFonts w:ascii="Arial" w:hAnsi="Arial" w:cs="Arial"/>
                <w:b/>
                <w:bCs/>
                <w:sz w:val="20"/>
                <w:szCs w:val="20"/>
              </w:rPr>
              <w:br/>
              <w:t xml:space="preserve">Độc lập - Tự do - Hạnh phúc </w:t>
            </w:r>
            <w:r w:rsidRPr="00475023">
              <w:rPr>
                <w:rFonts w:ascii="Arial" w:hAnsi="Arial" w:cs="Arial"/>
                <w:b/>
                <w:bCs/>
                <w:sz w:val="20"/>
                <w:szCs w:val="20"/>
              </w:rPr>
              <w:br/>
              <w:t>---------------</w:t>
            </w:r>
          </w:p>
        </w:tc>
      </w:tr>
      <w:tr w:rsidR="004759E9" w:rsidRPr="00475023" w14:paraId="707C2800" w14:textId="77777777" w:rsidTr="00475023">
        <w:tblPrEx>
          <w:tblBorders>
            <w:top w:val="none" w:sz="0" w:space="0" w:color="auto"/>
            <w:bottom w:val="none" w:sz="0" w:space="0" w:color="auto"/>
            <w:insideH w:val="none" w:sz="0" w:space="0" w:color="auto"/>
            <w:insideV w:val="none" w:sz="0" w:space="0" w:color="auto"/>
          </w:tblBorders>
        </w:tblPrEx>
        <w:tc>
          <w:tcPr>
            <w:tcW w:w="1893" w:type="pct"/>
            <w:tcBorders>
              <w:top w:val="nil"/>
              <w:left w:val="nil"/>
              <w:bottom w:val="nil"/>
              <w:right w:val="nil"/>
              <w:tl2br w:val="nil"/>
              <w:tr2bl w:val="nil"/>
            </w:tcBorders>
            <w:tcMar>
              <w:top w:w="0" w:type="dxa"/>
              <w:left w:w="108" w:type="dxa"/>
              <w:bottom w:w="0" w:type="dxa"/>
              <w:right w:w="108" w:type="dxa"/>
            </w:tcMar>
          </w:tcPr>
          <w:p w14:paraId="02C018E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Số:    /..……..</w:t>
            </w:r>
            <w:r w:rsidRPr="00475023">
              <w:rPr>
                <w:rFonts w:ascii="Arial" w:hAnsi="Arial" w:cs="Arial"/>
                <w:sz w:val="20"/>
                <w:szCs w:val="20"/>
              </w:rPr>
              <w:br/>
              <w:t>V/v đề nghị phê duyệt kết quả thẩm định báo cáo đánh giá tác động môi trường của (2)</w:t>
            </w:r>
          </w:p>
        </w:tc>
        <w:tc>
          <w:tcPr>
            <w:tcW w:w="3107" w:type="pct"/>
            <w:tcBorders>
              <w:top w:val="nil"/>
              <w:left w:val="nil"/>
              <w:bottom w:val="nil"/>
              <w:right w:val="nil"/>
              <w:tl2br w:val="nil"/>
              <w:tr2bl w:val="nil"/>
            </w:tcBorders>
            <w:tcMar>
              <w:top w:w="0" w:type="dxa"/>
              <w:left w:w="108" w:type="dxa"/>
              <w:bottom w:w="0" w:type="dxa"/>
              <w:right w:w="108" w:type="dxa"/>
            </w:tcMar>
          </w:tcPr>
          <w:p w14:paraId="1E885D9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i/>
                <w:iCs/>
                <w:sz w:val="20"/>
                <w:szCs w:val="20"/>
              </w:rPr>
              <w:t>(Địa danh), ngày… tháng… năm…..</w:t>
            </w:r>
          </w:p>
        </w:tc>
      </w:tr>
    </w:tbl>
    <w:p w14:paraId="6617824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p w14:paraId="2EEDEEC8" w14:textId="77777777" w:rsidR="004759E9" w:rsidRDefault="00000000" w:rsidP="002A4205">
      <w:pPr>
        <w:adjustRightInd w:val="0"/>
        <w:snapToGrid w:val="0"/>
        <w:jc w:val="center"/>
        <w:rPr>
          <w:rFonts w:ascii="Arial" w:hAnsi="Arial" w:cs="Arial"/>
          <w:sz w:val="20"/>
          <w:szCs w:val="20"/>
        </w:rPr>
      </w:pPr>
      <w:r w:rsidRPr="00475023">
        <w:rPr>
          <w:rFonts w:ascii="Arial" w:hAnsi="Arial" w:cs="Arial"/>
          <w:sz w:val="20"/>
          <w:szCs w:val="20"/>
        </w:rPr>
        <w:t>Kính gửi: (3)</w:t>
      </w:r>
    </w:p>
    <w:p w14:paraId="400C9AAF" w14:textId="77777777" w:rsidR="002A4205" w:rsidRPr="00475023" w:rsidRDefault="002A4205" w:rsidP="002A4205">
      <w:pPr>
        <w:adjustRightInd w:val="0"/>
        <w:snapToGrid w:val="0"/>
        <w:jc w:val="center"/>
        <w:rPr>
          <w:rFonts w:ascii="Arial" w:hAnsi="Arial" w:cs="Arial"/>
          <w:sz w:val="20"/>
          <w:szCs w:val="20"/>
        </w:rPr>
      </w:pPr>
    </w:p>
    <w:p w14:paraId="78EE345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Chúng tôi là: (1), chủ đầu tư dự án (2).</w:t>
      </w:r>
    </w:p>
    <w:p w14:paraId="655AC49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Căn cứ Văn bản thông báo kết quả thẩm định báo cáo đánh giá tác động môi trường và Biên bản họp hội đồng thẩm định kèm theo của (3).</w:t>
      </w:r>
    </w:p>
    <w:p w14:paraId="6634F71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 xin gửi đến (3) hồ sơ gồm:</w:t>
      </w:r>
    </w:p>
    <w:p w14:paraId="18F7776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Báo cáo đánh giá tác động môi trường của (2) được đóng quyển, (1) ký vào phía dưới của từng trang kể cả phụ lục kèm theo tệp văn bản điện tử định dạng đuôi “.doc” chứa nội dung của báo cáo và tệp văn bản điện tử định dạng đuôi “.pdf” chứa nội dung đã quét (scan) của toàn bộ báo cáo, bao gồm cả phụ lục (nếu nộp trực tiếp) hoặc tệp văn bản điện tử của toàn bộ báo cáo, bao gồm cả phụ lục được (1) ký số (nếu nộp trực tuyến).</w:t>
      </w:r>
    </w:p>
    <w:p w14:paraId="68ACB30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Chỉnh sửa, bổ sung, giải trình theo nội dung biên bản họp hội đồng thẩm định (Chi tiết tại Phụ lục kèm theo Công văn này).</w:t>
      </w:r>
    </w:p>
    <w:p w14:paraId="445C58F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Chúng tôi cam kết bảo đảm về tính trung thực, chính xác của các thông tin, số liệu trong các báo cáo, tài liệu nêu trên. Nếu có gì sai trái, chúng tôi hoàn toàn chịu trách nhiệm trước pháp luật của Việt Nam.</w:t>
      </w:r>
    </w:p>
    <w:p w14:paraId="25CD3A7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Đề nghị (3) xem xét, phê duyệt kết quả thẩm định báo cáo đánh giá tác động môi trường của (2).</w:t>
      </w:r>
    </w:p>
    <w:p w14:paraId="4D48DF6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9"/>
        <w:gridCol w:w="5217"/>
      </w:tblGrid>
      <w:tr w:rsidR="004759E9" w:rsidRPr="00475023" w14:paraId="60FFF338" w14:textId="77777777" w:rsidTr="00475023">
        <w:tc>
          <w:tcPr>
            <w:tcW w:w="2110" w:type="pct"/>
            <w:tcBorders>
              <w:top w:val="nil"/>
              <w:left w:val="nil"/>
              <w:bottom w:val="nil"/>
              <w:right w:val="nil"/>
              <w:tl2br w:val="nil"/>
              <w:tr2bl w:val="nil"/>
            </w:tcBorders>
            <w:tcMar>
              <w:top w:w="0" w:type="dxa"/>
              <w:left w:w="108" w:type="dxa"/>
              <w:bottom w:w="0" w:type="dxa"/>
              <w:right w:w="108" w:type="dxa"/>
            </w:tcMar>
          </w:tcPr>
          <w:p w14:paraId="7FAFCCD5" w14:textId="1FC5B3F6" w:rsidR="004759E9" w:rsidRPr="00475023" w:rsidRDefault="00000000" w:rsidP="002A4205">
            <w:pPr>
              <w:adjustRightInd w:val="0"/>
              <w:snapToGrid w:val="0"/>
              <w:rPr>
                <w:rFonts w:ascii="Arial" w:hAnsi="Arial" w:cs="Arial"/>
                <w:sz w:val="20"/>
                <w:szCs w:val="20"/>
              </w:rPr>
            </w:pPr>
            <w:r w:rsidRPr="00475023">
              <w:rPr>
                <w:rFonts w:ascii="Arial" w:hAnsi="Arial" w:cs="Arial"/>
                <w:b/>
                <w:bCs/>
                <w:i/>
                <w:iCs/>
                <w:sz w:val="20"/>
                <w:szCs w:val="20"/>
              </w:rPr>
              <w:t>Nơi nhận:</w:t>
            </w:r>
            <w:r w:rsidRPr="00475023">
              <w:rPr>
                <w:rFonts w:ascii="Arial" w:hAnsi="Arial" w:cs="Arial"/>
                <w:b/>
                <w:bCs/>
                <w:i/>
                <w:iCs/>
                <w:sz w:val="20"/>
                <w:szCs w:val="20"/>
              </w:rPr>
              <w:br/>
            </w:r>
            <w:r w:rsidRPr="00475023">
              <w:rPr>
                <w:rFonts w:ascii="Arial" w:hAnsi="Arial" w:cs="Arial"/>
                <w:sz w:val="20"/>
                <w:szCs w:val="20"/>
              </w:rPr>
              <w:t xml:space="preserve">- </w:t>
            </w:r>
            <w:r w:rsidRPr="00475023">
              <w:rPr>
                <w:rFonts w:ascii="Arial" w:hAnsi="Arial" w:cs="Arial"/>
                <w:i/>
                <w:iCs/>
                <w:sz w:val="20"/>
                <w:szCs w:val="20"/>
              </w:rPr>
              <w:t>Như trên;</w:t>
            </w:r>
            <w:r w:rsidRPr="00475023">
              <w:rPr>
                <w:rFonts w:ascii="Arial" w:hAnsi="Arial" w:cs="Arial"/>
                <w:sz w:val="20"/>
                <w:szCs w:val="20"/>
              </w:rPr>
              <w:br/>
              <w:t xml:space="preserve">- </w:t>
            </w:r>
            <w:r w:rsidRPr="00475023">
              <w:rPr>
                <w:rFonts w:ascii="Arial" w:hAnsi="Arial" w:cs="Arial"/>
                <w:i/>
                <w:iCs/>
                <w:sz w:val="20"/>
                <w:szCs w:val="20"/>
              </w:rPr>
              <w:t>...;</w:t>
            </w:r>
            <w:r w:rsidRPr="00475023">
              <w:rPr>
                <w:rFonts w:ascii="Arial" w:hAnsi="Arial" w:cs="Arial"/>
                <w:sz w:val="20"/>
                <w:szCs w:val="20"/>
              </w:rPr>
              <w:br/>
              <w:t xml:space="preserve">- </w:t>
            </w:r>
            <w:r w:rsidRPr="00475023">
              <w:rPr>
                <w:rFonts w:ascii="Arial" w:hAnsi="Arial" w:cs="Arial"/>
                <w:i/>
                <w:iCs/>
                <w:sz w:val="20"/>
                <w:szCs w:val="20"/>
              </w:rPr>
              <w:t>Lưu: ...</w:t>
            </w:r>
          </w:p>
        </w:tc>
        <w:tc>
          <w:tcPr>
            <w:tcW w:w="2890" w:type="pct"/>
            <w:tcBorders>
              <w:top w:val="nil"/>
              <w:left w:val="nil"/>
              <w:bottom w:val="nil"/>
              <w:right w:val="nil"/>
              <w:tl2br w:val="nil"/>
              <w:tr2bl w:val="nil"/>
            </w:tcBorders>
            <w:tcMar>
              <w:top w:w="0" w:type="dxa"/>
              <w:left w:w="108" w:type="dxa"/>
              <w:bottom w:w="0" w:type="dxa"/>
              <w:right w:w="108" w:type="dxa"/>
            </w:tcMar>
          </w:tcPr>
          <w:p w14:paraId="1651F3B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ĐẠI DIỆN THEO PHÁP LUẬT CỦA (1)</w:t>
            </w:r>
            <w:r w:rsidRPr="00475023">
              <w:rPr>
                <w:rFonts w:ascii="Arial" w:hAnsi="Arial" w:cs="Arial"/>
                <w:b/>
                <w:bCs/>
                <w:sz w:val="20"/>
                <w:szCs w:val="20"/>
              </w:rPr>
              <w:br/>
            </w:r>
            <w:r w:rsidRPr="00475023">
              <w:rPr>
                <w:rFonts w:ascii="Arial" w:hAnsi="Arial" w:cs="Arial"/>
                <w:i/>
                <w:iCs/>
                <w:sz w:val="20"/>
                <w:szCs w:val="20"/>
              </w:rPr>
              <w:t>(Ký, ghi rõ họ tên, chức vụ và đóng dấu)</w:t>
            </w:r>
            <w:r w:rsidRPr="00475023">
              <w:rPr>
                <w:rFonts w:ascii="Arial" w:hAnsi="Arial" w:cs="Arial"/>
                <w:i/>
                <w:iCs/>
                <w:sz w:val="20"/>
                <w:szCs w:val="20"/>
              </w:rPr>
              <w:br/>
            </w:r>
            <w:r w:rsidRPr="00475023">
              <w:rPr>
                <w:rFonts w:ascii="Arial" w:hAnsi="Arial" w:cs="Arial"/>
                <w:b/>
                <w:bCs/>
                <w:sz w:val="20"/>
                <w:szCs w:val="20"/>
              </w:rPr>
              <w:t>Họ và tên</w:t>
            </w:r>
          </w:p>
        </w:tc>
      </w:tr>
    </w:tbl>
    <w:p w14:paraId="5622A49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0A10979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Ghi chú:</w:t>
      </w:r>
    </w:p>
    <w:p w14:paraId="399321F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 Chủ dự án đầu tư;</w:t>
      </w:r>
    </w:p>
    <w:p w14:paraId="5C8AD27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 Tên dự án;</w:t>
      </w:r>
    </w:p>
    <w:p w14:paraId="54B972A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 Cơ quan có thẩm quyền phê duyệt kết quả thẩm định báo cáo đánh giá tác động môi trường của dự án.</w:t>
      </w:r>
    </w:p>
    <w:p w14:paraId="6971475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2887A2C7" w14:textId="77777777" w:rsidR="002A4205" w:rsidRDefault="002A4205" w:rsidP="00475023">
      <w:pPr>
        <w:adjustRightInd w:val="0"/>
        <w:snapToGrid w:val="0"/>
        <w:spacing w:after="120"/>
        <w:ind w:firstLine="720"/>
        <w:jc w:val="both"/>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p>
    <w:p w14:paraId="39C9BA8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lastRenderedPageBreak/>
        <w:t>Phụ lục</w:t>
      </w:r>
    </w:p>
    <w:p w14:paraId="0B06A20C" w14:textId="767C75F2"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xml:space="preserve">Về việc chỉnh sửa, bổ sung, giải trình theo nội dung </w:t>
      </w:r>
      <w:r w:rsidR="002A4205">
        <w:rPr>
          <w:rFonts w:ascii="Arial" w:hAnsi="Arial" w:cs="Arial"/>
          <w:b/>
          <w:bCs/>
          <w:sz w:val="20"/>
          <w:szCs w:val="20"/>
        </w:rPr>
        <w:br/>
      </w:r>
      <w:r w:rsidRPr="00475023">
        <w:rPr>
          <w:rFonts w:ascii="Arial" w:hAnsi="Arial" w:cs="Arial"/>
          <w:b/>
          <w:bCs/>
          <w:sz w:val="20"/>
          <w:szCs w:val="20"/>
        </w:rPr>
        <w:t xml:space="preserve">biên bản họp hội đồng thẩm định báo cáo ĐTM của (1) </w:t>
      </w:r>
      <w:r w:rsidRPr="00475023">
        <w:rPr>
          <w:rFonts w:ascii="Arial" w:hAnsi="Arial" w:cs="Arial"/>
          <w:b/>
          <w:bCs/>
          <w:sz w:val="20"/>
          <w:szCs w:val="20"/>
        </w:rPr>
        <w:br/>
      </w:r>
      <w:r w:rsidRPr="00475023">
        <w:rPr>
          <w:rFonts w:ascii="Arial" w:hAnsi="Arial" w:cs="Arial"/>
          <w:i/>
          <w:iCs/>
          <w:sz w:val="20"/>
          <w:szCs w:val="20"/>
        </w:rPr>
        <w:t>(kèm theo Văn bản số… ngày… tháng… năm… của (1))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9"/>
        <w:gridCol w:w="2372"/>
        <w:gridCol w:w="3420"/>
        <w:gridCol w:w="2095"/>
      </w:tblGrid>
      <w:tr w:rsidR="004759E9" w:rsidRPr="00475023" w14:paraId="02BD8843" w14:textId="77777777" w:rsidTr="002A4205">
        <w:tc>
          <w:tcPr>
            <w:tcW w:w="62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834C4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STT</w:t>
            </w:r>
          </w:p>
        </w:tc>
        <w:tc>
          <w:tcPr>
            <w:tcW w:w="13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11EFD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Kết luận của Hội đồng và ý kiến của các Ủy viên hội đồng</w:t>
            </w:r>
          </w:p>
        </w:tc>
        <w:tc>
          <w:tcPr>
            <w:tcW w:w="189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2A35B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Nội dung tiếp thu, giải trình, chỉnh sửa, bổ sung</w:t>
            </w:r>
          </w:p>
        </w:tc>
        <w:tc>
          <w:tcPr>
            <w:tcW w:w="11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5A781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Nội dung đã được chỉnh sửa, bổ sung tại mục/trang của báo cáo ĐTM</w:t>
            </w:r>
          </w:p>
        </w:tc>
      </w:tr>
      <w:tr w:rsidR="00475023" w:rsidRPr="00475023" w14:paraId="63073D86"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21228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w:t>
            </w:r>
          </w:p>
        </w:tc>
        <w:tc>
          <w:tcPr>
            <w:tcW w:w="4379"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361A4A"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Kết luận của Hội đồng thẩm định</w:t>
            </w:r>
          </w:p>
        </w:tc>
      </w:tr>
      <w:tr w:rsidR="004759E9" w:rsidRPr="00475023" w14:paraId="1884FE13"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D021D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AFC923"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w:t>
            </w: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C44A3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5FD542" w14:textId="7DEAD8FC" w:rsidR="004759E9" w:rsidRPr="00475023" w:rsidRDefault="004759E9" w:rsidP="002A4205">
            <w:pPr>
              <w:adjustRightInd w:val="0"/>
              <w:snapToGrid w:val="0"/>
              <w:jc w:val="center"/>
              <w:rPr>
                <w:rFonts w:ascii="Arial" w:hAnsi="Arial" w:cs="Arial"/>
                <w:sz w:val="20"/>
                <w:szCs w:val="20"/>
              </w:rPr>
            </w:pPr>
          </w:p>
        </w:tc>
      </w:tr>
      <w:tr w:rsidR="004759E9" w:rsidRPr="00475023" w14:paraId="3FB8C261"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113E21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D649C1"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w:t>
            </w: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D8351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78EA13" w14:textId="35932BA4" w:rsidR="004759E9" w:rsidRPr="00475023" w:rsidRDefault="004759E9" w:rsidP="002A4205">
            <w:pPr>
              <w:adjustRightInd w:val="0"/>
              <w:snapToGrid w:val="0"/>
              <w:jc w:val="center"/>
              <w:rPr>
                <w:rFonts w:ascii="Arial" w:hAnsi="Arial" w:cs="Arial"/>
                <w:sz w:val="20"/>
                <w:szCs w:val="20"/>
              </w:rPr>
            </w:pPr>
          </w:p>
        </w:tc>
      </w:tr>
      <w:tr w:rsidR="004759E9" w:rsidRPr="00475023" w14:paraId="0FEE61E1"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E05D72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1C0428"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w:t>
            </w: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D8383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F16CF8" w14:textId="69FE023A" w:rsidR="004759E9" w:rsidRPr="00475023" w:rsidRDefault="004759E9" w:rsidP="002A4205">
            <w:pPr>
              <w:adjustRightInd w:val="0"/>
              <w:snapToGrid w:val="0"/>
              <w:jc w:val="center"/>
              <w:rPr>
                <w:rFonts w:ascii="Arial" w:hAnsi="Arial" w:cs="Arial"/>
                <w:sz w:val="20"/>
                <w:szCs w:val="20"/>
              </w:rPr>
            </w:pPr>
          </w:p>
        </w:tc>
      </w:tr>
      <w:tr w:rsidR="004759E9" w:rsidRPr="00475023" w14:paraId="54470DE2"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2DAAE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0292FF"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w:t>
            </w: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CE1F2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8CC3FA" w14:textId="50A84821" w:rsidR="004759E9" w:rsidRPr="00475023" w:rsidRDefault="004759E9" w:rsidP="002A4205">
            <w:pPr>
              <w:adjustRightInd w:val="0"/>
              <w:snapToGrid w:val="0"/>
              <w:jc w:val="center"/>
              <w:rPr>
                <w:rFonts w:ascii="Arial" w:hAnsi="Arial" w:cs="Arial"/>
                <w:sz w:val="20"/>
                <w:szCs w:val="20"/>
              </w:rPr>
            </w:pPr>
          </w:p>
        </w:tc>
      </w:tr>
      <w:tr w:rsidR="00475023" w:rsidRPr="00475023" w14:paraId="38CFE0A6"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EC7C8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II</w:t>
            </w:r>
          </w:p>
        </w:tc>
        <w:tc>
          <w:tcPr>
            <w:tcW w:w="4379"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732B2D"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Ý kiến của ủy viên Hội đồng</w:t>
            </w:r>
          </w:p>
        </w:tc>
      </w:tr>
      <w:tr w:rsidR="00475023" w:rsidRPr="00475023" w14:paraId="26D06031"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EA029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321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7337B9"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Ý kiến của ủy viên .......</w:t>
            </w: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1146A7" w14:textId="62E40AC1" w:rsidR="004759E9" w:rsidRPr="00475023" w:rsidRDefault="004759E9" w:rsidP="002A4205">
            <w:pPr>
              <w:adjustRightInd w:val="0"/>
              <w:snapToGrid w:val="0"/>
              <w:jc w:val="center"/>
              <w:rPr>
                <w:rFonts w:ascii="Arial" w:hAnsi="Arial" w:cs="Arial"/>
                <w:sz w:val="20"/>
                <w:szCs w:val="20"/>
              </w:rPr>
            </w:pPr>
          </w:p>
        </w:tc>
      </w:tr>
      <w:tr w:rsidR="004759E9" w:rsidRPr="00475023" w14:paraId="691EA0A5"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070474" w14:textId="617D761D" w:rsidR="004759E9" w:rsidRPr="00475023" w:rsidRDefault="004759E9" w:rsidP="002A4205">
            <w:pPr>
              <w:adjustRightInd w:val="0"/>
              <w:snapToGrid w:val="0"/>
              <w:jc w:val="center"/>
              <w:rPr>
                <w:rFonts w:ascii="Arial" w:hAnsi="Arial" w:cs="Arial"/>
                <w:sz w:val="20"/>
                <w:szCs w:val="20"/>
              </w:rPr>
            </w:pP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42A902" w14:textId="252914DF" w:rsidR="004759E9" w:rsidRPr="00475023" w:rsidRDefault="004759E9" w:rsidP="002A4205">
            <w:pPr>
              <w:adjustRightInd w:val="0"/>
              <w:snapToGrid w:val="0"/>
              <w:rPr>
                <w:rFonts w:ascii="Arial" w:hAnsi="Arial" w:cs="Arial"/>
                <w:sz w:val="20"/>
                <w:szCs w:val="20"/>
              </w:rPr>
            </w:pP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5AADE3" w14:textId="34127CCA" w:rsidR="004759E9" w:rsidRPr="00475023" w:rsidRDefault="004759E9" w:rsidP="002A4205">
            <w:pPr>
              <w:adjustRightInd w:val="0"/>
              <w:snapToGrid w:val="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CD901F" w14:textId="444A19B0" w:rsidR="004759E9" w:rsidRPr="00475023" w:rsidRDefault="004759E9" w:rsidP="002A4205">
            <w:pPr>
              <w:adjustRightInd w:val="0"/>
              <w:snapToGrid w:val="0"/>
              <w:jc w:val="center"/>
              <w:rPr>
                <w:rFonts w:ascii="Arial" w:hAnsi="Arial" w:cs="Arial"/>
                <w:sz w:val="20"/>
                <w:szCs w:val="20"/>
              </w:rPr>
            </w:pPr>
          </w:p>
        </w:tc>
      </w:tr>
      <w:tr w:rsidR="004759E9" w:rsidRPr="00475023" w14:paraId="4D96AD1B"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05BA4D" w14:textId="69C859A4" w:rsidR="004759E9" w:rsidRPr="00475023" w:rsidRDefault="004759E9" w:rsidP="002A4205">
            <w:pPr>
              <w:adjustRightInd w:val="0"/>
              <w:snapToGrid w:val="0"/>
              <w:jc w:val="center"/>
              <w:rPr>
                <w:rFonts w:ascii="Arial" w:hAnsi="Arial" w:cs="Arial"/>
                <w:sz w:val="20"/>
                <w:szCs w:val="20"/>
              </w:rPr>
            </w:pP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C8F18B" w14:textId="4623C736" w:rsidR="004759E9" w:rsidRPr="00475023" w:rsidRDefault="004759E9" w:rsidP="002A4205">
            <w:pPr>
              <w:adjustRightInd w:val="0"/>
              <w:snapToGrid w:val="0"/>
              <w:rPr>
                <w:rFonts w:ascii="Arial" w:hAnsi="Arial" w:cs="Arial"/>
                <w:sz w:val="20"/>
                <w:szCs w:val="20"/>
              </w:rPr>
            </w:pP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E7259B" w14:textId="659E4C44" w:rsidR="004759E9" w:rsidRPr="00475023" w:rsidRDefault="004759E9" w:rsidP="002A4205">
            <w:pPr>
              <w:adjustRightInd w:val="0"/>
              <w:snapToGrid w:val="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9A896C" w14:textId="04E0AAE4" w:rsidR="004759E9" w:rsidRPr="00475023" w:rsidRDefault="004759E9" w:rsidP="002A4205">
            <w:pPr>
              <w:adjustRightInd w:val="0"/>
              <w:snapToGrid w:val="0"/>
              <w:jc w:val="center"/>
              <w:rPr>
                <w:rFonts w:ascii="Arial" w:hAnsi="Arial" w:cs="Arial"/>
                <w:sz w:val="20"/>
                <w:szCs w:val="20"/>
              </w:rPr>
            </w:pPr>
          </w:p>
        </w:tc>
      </w:tr>
      <w:tr w:rsidR="00475023" w:rsidRPr="00475023" w14:paraId="6575B1C2"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7BB97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321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8760E7"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Ý kiến của ủy viên ........</w:t>
            </w: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CA06DA" w14:textId="3A08ACAB" w:rsidR="004759E9" w:rsidRPr="00475023" w:rsidRDefault="004759E9" w:rsidP="002A4205">
            <w:pPr>
              <w:adjustRightInd w:val="0"/>
              <w:snapToGrid w:val="0"/>
              <w:jc w:val="center"/>
              <w:rPr>
                <w:rFonts w:ascii="Arial" w:hAnsi="Arial" w:cs="Arial"/>
                <w:sz w:val="20"/>
                <w:szCs w:val="20"/>
              </w:rPr>
            </w:pPr>
          </w:p>
        </w:tc>
      </w:tr>
      <w:tr w:rsidR="004759E9" w:rsidRPr="00475023" w14:paraId="6520DEED"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315423" w14:textId="79D4ECAA" w:rsidR="004759E9" w:rsidRPr="00475023" w:rsidRDefault="004759E9" w:rsidP="002A4205">
            <w:pPr>
              <w:adjustRightInd w:val="0"/>
              <w:snapToGrid w:val="0"/>
              <w:jc w:val="center"/>
              <w:rPr>
                <w:rFonts w:ascii="Arial" w:hAnsi="Arial" w:cs="Arial"/>
                <w:sz w:val="20"/>
                <w:szCs w:val="20"/>
              </w:rPr>
            </w:pP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75BBCC" w14:textId="78884013" w:rsidR="004759E9" w:rsidRPr="00475023" w:rsidRDefault="004759E9" w:rsidP="002A4205">
            <w:pPr>
              <w:adjustRightInd w:val="0"/>
              <w:snapToGrid w:val="0"/>
              <w:rPr>
                <w:rFonts w:ascii="Arial" w:hAnsi="Arial" w:cs="Arial"/>
                <w:sz w:val="20"/>
                <w:szCs w:val="20"/>
              </w:rPr>
            </w:pP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B26F55" w14:textId="1E0EFEBB" w:rsidR="004759E9" w:rsidRPr="00475023" w:rsidRDefault="004759E9" w:rsidP="002A4205">
            <w:pPr>
              <w:adjustRightInd w:val="0"/>
              <w:snapToGrid w:val="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65CAC6" w14:textId="404F2014" w:rsidR="004759E9" w:rsidRPr="00475023" w:rsidRDefault="004759E9" w:rsidP="002A4205">
            <w:pPr>
              <w:adjustRightInd w:val="0"/>
              <w:snapToGrid w:val="0"/>
              <w:jc w:val="center"/>
              <w:rPr>
                <w:rFonts w:ascii="Arial" w:hAnsi="Arial" w:cs="Arial"/>
                <w:sz w:val="20"/>
                <w:szCs w:val="20"/>
              </w:rPr>
            </w:pPr>
          </w:p>
        </w:tc>
      </w:tr>
      <w:tr w:rsidR="00475023" w:rsidRPr="00475023" w14:paraId="54D01B2A"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15118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321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4D2873" w14:textId="368E786E" w:rsidR="004759E9" w:rsidRPr="00475023" w:rsidRDefault="004759E9" w:rsidP="002A4205">
            <w:pPr>
              <w:adjustRightInd w:val="0"/>
              <w:snapToGrid w:val="0"/>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6E8424" w14:textId="12AEF3A6" w:rsidR="004759E9" w:rsidRPr="00475023" w:rsidRDefault="004759E9" w:rsidP="002A4205">
            <w:pPr>
              <w:adjustRightInd w:val="0"/>
              <w:snapToGrid w:val="0"/>
              <w:jc w:val="center"/>
              <w:rPr>
                <w:rFonts w:ascii="Arial" w:hAnsi="Arial" w:cs="Arial"/>
                <w:sz w:val="20"/>
                <w:szCs w:val="20"/>
              </w:rPr>
            </w:pPr>
          </w:p>
        </w:tc>
      </w:tr>
      <w:tr w:rsidR="004759E9" w:rsidRPr="00475023" w14:paraId="6798D338"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AEFC0A" w14:textId="5CC5D90E" w:rsidR="004759E9" w:rsidRPr="00475023" w:rsidRDefault="004759E9" w:rsidP="002A4205">
            <w:pPr>
              <w:adjustRightInd w:val="0"/>
              <w:snapToGrid w:val="0"/>
              <w:jc w:val="center"/>
              <w:rPr>
                <w:rFonts w:ascii="Arial" w:hAnsi="Arial" w:cs="Arial"/>
                <w:sz w:val="20"/>
                <w:szCs w:val="20"/>
              </w:rPr>
            </w:pP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07E70C" w14:textId="2D24DF4E" w:rsidR="004759E9" w:rsidRPr="00475023" w:rsidRDefault="004759E9" w:rsidP="002A4205">
            <w:pPr>
              <w:adjustRightInd w:val="0"/>
              <w:snapToGrid w:val="0"/>
              <w:rPr>
                <w:rFonts w:ascii="Arial" w:hAnsi="Arial" w:cs="Arial"/>
                <w:sz w:val="20"/>
                <w:szCs w:val="20"/>
              </w:rPr>
            </w:pP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3781EB" w14:textId="7A97786B" w:rsidR="004759E9" w:rsidRPr="00475023" w:rsidRDefault="004759E9" w:rsidP="002A4205">
            <w:pPr>
              <w:adjustRightInd w:val="0"/>
              <w:snapToGrid w:val="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7FBD95" w14:textId="1FF38CD8" w:rsidR="004759E9" w:rsidRPr="00475023" w:rsidRDefault="004759E9" w:rsidP="002A4205">
            <w:pPr>
              <w:adjustRightInd w:val="0"/>
              <w:snapToGrid w:val="0"/>
              <w:jc w:val="center"/>
              <w:rPr>
                <w:rFonts w:ascii="Arial" w:hAnsi="Arial" w:cs="Arial"/>
                <w:sz w:val="20"/>
                <w:szCs w:val="20"/>
              </w:rPr>
            </w:pPr>
          </w:p>
        </w:tc>
      </w:tr>
      <w:tr w:rsidR="00475023" w:rsidRPr="00475023" w14:paraId="62967151"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EC003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321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D1BF0F"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Ý kiến của ủy viên .....</w:t>
            </w: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326697" w14:textId="5D6F0A91" w:rsidR="004759E9" w:rsidRPr="00475023" w:rsidRDefault="004759E9" w:rsidP="002A4205">
            <w:pPr>
              <w:adjustRightInd w:val="0"/>
              <w:snapToGrid w:val="0"/>
              <w:jc w:val="center"/>
              <w:rPr>
                <w:rFonts w:ascii="Arial" w:hAnsi="Arial" w:cs="Arial"/>
                <w:sz w:val="20"/>
                <w:szCs w:val="20"/>
              </w:rPr>
            </w:pPr>
          </w:p>
        </w:tc>
      </w:tr>
      <w:tr w:rsidR="004759E9" w:rsidRPr="00475023" w14:paraId="01FCBD1C"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0860EB0" w14:textId="07F53D30" w:rsidR="004759E9" w:rsidRPr="00475023" w:rsidRDefault="004759E9" w:rsidP="002A4205">
            <w:pPr>
              <w:adjustRightInd w:val="0"/>
              <w:snapToGrid w:val="0"/>
              <w:jc w:val="center"/>
              <w:rPr>
                <w:rFonts w:ascii="Arial" w:hAnsi="Arial" w:cs="Arial"/>
                <w:sz w:val="20"/>
                <w:szCs w:val="20"/>
              </w:rPr>
            </w:pP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EE53BF" w14:textId="66390C1D" w:rsidR="004759E9" w:rsidRPr="00475023" w:rsidRDefault="004759E9" w:rsidP="002A4205">
            <w:pPr>
              <w:adjustRightInd w:val="0"/>
              <w:snapToGrid w:val="0"/>
              <w:rPr>
                <w:rFonts w:ascii="Arial" w:hAnsi="Arial" w:cs="Arial"/>
                <w:sz w:val="20"/>
                <w:szCs w:val="20"/>
              </w:rPr>
            </w:pP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0FB01C" w14:textId="35929EC9" w:rsidR="004759E9" w:rsidRPr="00475023" w:rsidRDefault="004759E9" w:rsidP="002A4205">
            <w:pPr>
              <w:adjustRightInd w:val="0"/>
              <w:snapToGrid w:val="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E40766" w14:textId="54E24E39" w:rsidR="004759E9" w:rsidRPr="00475023" w:rsidRDefault="004759E9" w:rsidP="002A4205">
            <w:pPr>
              <w:adjustRightInd w:val="0"/>
              <w:snapToGrid w:val="0"/>
              <w:jc w:val="center"/>
              <w:rPr>
                <w:rFonts w:ascii="Arial" w:hAnsi="Arial" w:cs="Arial"/>
                <w:sz w:val="20"/>
                <w:szCs w:val="20"/>
              </w:rPr>
            </w:pPr>
          </w:p>
        </w:tc>
      </w:tr>
      <w:tr w:rsidR="00475023" w:rsidRPr="00475023" w14:paraId="4F6CD730"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EF81C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III</w:t>
            </w:r>
          </w:p>
        </w:tc>
        <w:tc>
          <w:tcPr>
            <w:tcW w:w="4379"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51DE3A"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Ý kiến của của cơ quan, tổ chức được lấy ý kiến (nếu có)</w:t>
            </w:r>
          </w:p>
        </w:tc>
      </w:tr>
      <w:tr w:rsidR="004759E9" w:rsidRPr="00475023" w14:paraId="5A8A895A"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88270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4E022D"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w:t>
            </w: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B62887" w14:textId="08DFCC4F" w:rsidR="004759E9" w:rsidRPr="00475023" w:rsidRDefault="004759E9" w:rsidP="002A4205">
            <w:pPr>
              <w:adjustRightInd w:val="0"/>
              <w:snapToGrid w:val="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3D9504" w14:textId="0CAD9FE2" w:rsidR="004759E9" w:rsidRPr="00475023" w:rsidRDefault="004759E9" w:rsidP="002A4205">
            <w:pPr>
              <w:adjustRightInd w:val="0"/>
              <w:snapToGrid w:val="0"/>
              <w:jc w:val="center"/>
              <w:rPr>
                <w:rFonts w:ascii="Arial" w:hAnsi="Arial" w:cs="Arial"/>
                <w:sz w:val="20"/>
                <w:szCs w:val="20"/>
              </w:rPr>
            </w:pPr>
          </w:p>
        </w:tc>
      </w:tr>
      <w:tr w:rsidR="004759E9" w:rsidRPr="00475023" w14:paraId="003BE9D8"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FC425C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EAF6B9"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w:t>
            </w: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7FB76" w14:textId="7BDB68E1" w:rsidR="004759E9" w:rsidRPr="00475023" w:rsidRDefault="004759E9" w:rsidP="002A4205">
            <w:pPr>
              <w:adjustRightInd w:val="0"/>
              <w:snapToGrid w:val="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46B935" w14:textId="2B538064" w:rsidR="004759E9" w:rsidRPr="00475023" w:rsidRDefault="004759E9" w:rsidP="002A4205">
            <w:pPr>
              <w:adjustRightInd w:val="0"/>
              <w:snapToGrid w:val="0"/>
              <w:jc w:val="center"/>
              <w:rPr>
                <w:rFonts w:ascii="Arial" w:hAnsi="Arial" w:cs="Arial"/>
                <w:sz w:val="20"/>
                <w:szCs w:val="20"/>
              </w:rPr>
            </w:pPr>
          </w:p>
        </w:tc>
      </w:tr>
      <w:tr w:rsidR="00475023" w:rsidRPr="00475023" w14:paraId="67E49483"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86B0C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321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397E31" w14:textId="3D715186" w:rsidR="004759E9" w:rsidRPr="00475023" w:rsidRDefault="004759E9" w:rsidP="002A4205">
            <w:pPr>
              <w:adjustRightInd w:val="0"/>
              <w:snapToGrid w:val="0"/>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E75CEC" w14:textId="3F514950" w:rsidR="004759E9" w:rsidRPr="00475023" w:rsidRDefault="004759E9" w:rsidP="002A4205">
            <w:pPr>
              <w:adjustRightInd w:val="0"/>
              <w:snapToGrid w:val="0"/>
              <w:jc w:val="center"/>
              <w:rPr>
                <w:rFonts w:ascii="Arial" w:hAnsi="Arial" w:cs="Arial"/>
                <w:sz w:val="20"/>
                <w:szCs w:val="20"/>
              </w:rPr>
            </w:pPr>
          </w:p>
        </w:tc>
      </w:tr>
      <w:tr w:rsidR="004759E9" w:rsidRPr="00475023" w14:paraId="1CC6CFE7"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7224A1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3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805E46" w14:textId="2C764E6A" w:rsidR="004759E9" w:rsidRPr="00475023" w:rsidRDefault="004759E9" w:rsidP="002A4205">
            <w:pPr>
              <w:adjustRightInd w:val="0"/>
              <w:snapToGrid w:val="0"/>
              <w:rPr>
                <w:rFonts w:ascii="Arial" w:hAnsi="Arial" w:cs="Arial"/>
                <w:sz w:val="20"/>
                <w:szCs w:val="20"/>
              </w:rPr>
            </w:pPr>
          </w:p>
        </w:tc>
        <w:tc>
          <w:tcPr>
            <w:tcW w:w="189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AD4CB8" w14:textId="51AB15DE" w:rsidR="004759E9" w:rsidRPr="00475023" w:rsidRDefault="004759E9" w:rsidP="002A4205">
            <w:pPr>
              <w:adjustRightInd w:val="0"/>
              <w:snapToGrid w:val="0"/>
              <w:jc w:val="center"/>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64E58B" w14:textId="2B72CBED" w:rsidR="004759E9" w:rsidRPr="00475023" w:rsidRDefault="004759E9" w:rsidP="002A4205">
            <w:pPr>
              <w:adjustRightInd w:val="0"/>
              <w:snapToGrid w:val="0"/>
              <w:jc w:val="center"/>
              <w:rPr>
                <w:rFonts w:ascii="Arial" w:hAnsi="Arial" w:cs="Arial"/>
                <w:sz w:val="20"/>
                <w:szCs w:val="20"/>
              </w:rPr>
            </w:pPr>
          </w:p>
        </w:tc>
      </w:tr>
      <w:tr w:rsidR="00475023" w:rsidRPr="00475023" w14:paraId="6DA608E4" w14:textId="77777777" w:rsidTr="002A4205">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22928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3216"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5D2FEB" w14:textId="6E061A9D" w:rsidR="004759E9" w:rsidRPr="00475023" w:rsidRDefault="004759E9" w:rsidP="002A4205">
            <w:pPr>
              <w:adjustRightInd w:val="0"/>
              <w:snapToGrid w:val="0"/>
              <w:rPr>
                <w:rFonts w:ascii="Arial" w:hAnsi="Arial" w:cs="Arial"/>
                <w:sz w:val="20"/>
                <w:szCs w:val="20"/>
              </w:rPr>
            </w:pPr>
          </w:p>
        </w:tc>
        <w:tc>
          <w:tcPr>
            <w:tcW w:w="11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DEEFE5" w14:textId="7B37D8DD" w:rsidR="004759E9" w:rsidRPr="00475023" w:rsidRDefault="004759E9" w:rsidP="002A4205">
            <w:pPr>
              <w:adjustRightInd w:val="0"/>
              <w:snapToGrid w:val="0"/>
              <w:jc w:val="center"/>
              <w:rPr>
                <w:rFonts w:ascii="Arial" w:hAnsi="Arial" w:cs="Arial"/>
                <w:sz w:val="20"/>
                <w:szCs w:val="20"/>
              </w:rPr>
            </w:pPr>
          </w:p>
        </w:tc>
      </w:tr>
    </w:tbl>
    <w:p w14:paraId="15B017D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46C13A6A" w14:textId="77777777" w:rsidR="002A4205" w:rsidRDefault="002A4205" w:rsidP="00475023">
      <w:pPr>
        <w:adjustRightInd w:val="0"/>
        <w:snapToGrid w:val="0"/>
        <w:spacing w:after="120"/>
        <w:ind w:firstLine="720"/>
        <w:jc w:val="both"/>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bookmarkStart w:id="15" w:name="muc_2"/>
    </w:p>
    <w:p w14:paraId="1F8EE36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lastRenderedPageBreak/>
        <w:t>B. THỦ TỤC HÀNH CHÍNH CẤP TỈNH</w:t>
      </w:r>
      <w:bookmarkEnd w:id="15"/>
    </w:p>
    <w:p w14:paraId="47B5BF07" w14:textId="77777777" w:rsidR="004759E9" w:rsidRPr="00475023" w:rsidRDefault="00000000" w:rsidP="00475023">
      <w:pPr>
        <w:adjustRightInd w:val="0"/>
        <w:snapToGrid w:val="0"/>
        <w:spacing w:after="120"/>
        <w:ind w:firstLine="720"/>
        <w:jc w:val="both"/>
        <w:rPr>
          <w:rFonts w:ascii="Arial" w:hAnsi="Arial" w:cs="Arial"/>
          <w:sz w:val="20"/>
          <w:szCs w:val="20"/>
        </w:rPr>
      </w:pPr>
      <w:bookmarkStart w:id="16" w:name="dieu_1_2"/>
      <w:r w:rsidRPr="00475023">
        <w:rPr>
          <w:rFonts w:ascii="Arial" w:hAnsi="Arial" w:cs="Arial"/>
          <w:b/>
          <w:bCs/>
          <w:sz w:val="20"/>
          <w:szCs w:val="20"/>
        </w:rPr>
        <w:t>Tên thủ tục hành chính: Thẩm định báo cáo đánh giá tác động môi trường</w:t>
      </w:r>
      <w:bookmarkEnd w:id="16"/>
    </w:p>
    <w:p w14:paraId="226E51A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 Trình tự thực hiện:</w:t>
      </w:r>
    </w:p>
    <w:p w14:paraId="7D3E380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Bước 1. Nộp hồ sơ:</w:t>
      </w:r>
    </w:p>
    <w:p w14:paraId="56F904C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Tổ chức/cá nhân lựa chọn nộp hồ sơ đề nghị thẩm định báo cáo đánh giá tác động môi trường thông qua một trong các hình thức sau:</w:t>
      </w:r>
    </w:p>
    <w:p w14:paraId="2A39B0E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Trực tiếp tại Bộ phận Một cửa của Ủy ban nhân dân cấp tỉnh/thành phố trực thuộc trung ương;</w:t>
      </w:r>
    </w:p>
    <w:p w14:paraId="0244102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qua dịch vụ bưu chính công ích; qua dịch vụ bưu chính chuyển phát của tổ chức, cá nhân hoặc qua ủy quyền thực hiện thủ tục hành chính theo quy định của pháp luật;</w:t>
      </w:r>
    </w:p>
    <w:p w14:paraId="082D065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Trực tuyến: thông qua Cổng dịch vụ công quốc gia tại địa chỉ https://dichvucong.gov.vn.</w:t>
      </w:r>
    </w:p>
    <w:p w14:paraId="4258B40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các dự án đầu tư thuộc lĩnh vực bí mật nhà nước về quốc phòng, an ninh: nộp hồ sơ theo quy định của Bộ Quốc phòng, Bộ Công an.</w:t>
      </w:r>
    </w:p>
    <w:p w14:paraId="5FFEAC5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Bước 2. Kiểm tra hồ sơ:</w:t>
      </w:r>
    </w:p>
    <w:p w14:paraId="4826B80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Cơ quan thẩm định kiểm tra tính đầy đủ và hợp lệ của hồ sơ theo quy định của pháp luật, trường hợp hồ sơ chưa đầy đủ, chưa hợp lệ thì từ chối tiếp nhận; trường hợp hồ sơ đã bảo đảm tính đầy đủ, hợp lệ thì thực hiện tiếp nhận và gửi giấy tiếp nhận hồ sơ và hẹn trả kết quả tới tổ chức/cá nhân.</w:t>
      </w:r>
    </w:p>
    <w:p w14:paraId="106E113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Bước 3. Thẩm định hồ sơ:</w:t>
      </w:r>
    </w:p>
    <w:p w14:paraId="6997922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3.1. Rà soát sự phù hợp của dự án với các quy định của pháp luật về bảo vệ môi trường; xác định đối tượng, thẩm quyền để làm căn cứ tổ chức thẩm định</w:t>
      </w:r>
    </w:p>
    <w:p w14:paraId="76CE787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Cơ quan thẩm định tiếp tục kiểm tra sự phù hợp của việc xác định đúng đối tượng đánh giá tác động môi trường và thẩm quyền thẩm định báo cáo đánh giá tác động môi trường; sự phù hợp của dự án với các quy định của pháp luật về bảo vệ môi trường. Trường hợp hồ sơ chưa bảo đảm đúng đối tượng đánh giá tác động môi trường hoặc chưa đúng thẩm quyền thẩm định báo cáo đánh giá tác động môi trường hoặc có nội dung chưa phù hợp với các quy định của pháp luật về bảo vệ môi trường thì có trách nhiệm thông báo bằng văn bản tới tổ chức/cá nhân.</w:t>
      </w:r>
    </w:p>
    <w:p w14:paraId="69F17EE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3.2. Thẩm định hồ sơ</w:t>
      </w:r>
    </w:p>
    <w:p w14:paraId="709EF50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Thẩm định hồ sơ báo cáo đánh giá tác động môi trường thông qua Hội đồng thẩm định.</w:t>
      </w:r>
    </w:p>
    <w:p w14:paraId="1D2B10D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Thẩm định hồ sơ báo cáo đánh giá tác động môi trường thông qua hình thức lấy ý kiến đối với các dự án đầu tư công đặc biệt.</w:t>
      </w:r>
    </w:p>
    <w:p w14:paraId="183104C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Khảo sát thực tế khu vực thực hiện dự án theo quy định tại khoản 4 Điều 13a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 lấy ý kiến của cơ quan, tổ chức có liên quan (nếu có).</w:t>
      </w:r>
    </w:p>
    <w:p w14:paraId="2B90505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Tổ chức phiên họp hội đồng thẩm định hoặc tổ chức lấy ý kiến chuyên gia.</w:t>
      </w:r>
    </w:p>
    <w:p w14:paraId="5A6790A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Sau khi báo cáo đánh giá tác động môi trường đã được thẩm định, Cơ quan thẩm định có trách nhiệm:</w:t>
      </w:r>
    </w:p>
    <w:p w14:paraId="5224DEC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báo bằng văn bản về kết quả thẩm định tới tổ chức/cá nhân với kết quả là một trong các trường hợp sau đây: (1) thông qua với điều kiện phải chỉnh sửa, bổ sung; (2) không thông qua.</w:t>
      </w:r>
    </w:p>
    <w:p w14:paraId="6B82A9F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Cơ quan thẩm định xem xét, phê duyệt kết quả thẩm định báo cáo đánh giá tác động môi trường của dự án theo báo cáo của Chủ tịch Hội đồng thẩm định trong trường hợp thông qua không cần chỉnh sửa, bổ sung.</w:t>
      </w:r>
    </w:p>
    <w:p w14:paraId="0EC0563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3.3. Thẩm định hồ sơ sau khi họp hội đồng.</w:t>
      </w:r>
    </w:p>
    <w:p w14:paraId="03B8F11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 Sau khi báo cáo đánh giá tác động môi trường đã được thẩm định với kết quả thông qua với điều kiện phải chỉnh sửa, bổ sung, tổ chức/cá nhân (trong thời hạn không quá 12 tháng kể từ ngày </w:t>
      </w:r>
      <w:r w:rsidRPr="00475023">
        <w:rPr>
          <w:rFonts w:ascii="Arial" w:hAnsi="Arial" w:cs="Arial"/>
          <w:sz w:val="20"/>
          <w:szCs w:val="20"/>
        </w:rPr>
        <w:lastRenderedPageBreak/>
        <w:t>nhận được thông báo kết quả thẩm định) phải hoàn thiện và gửi Cơ quan thẩm định hồ sơ đề nghị phê duyệt kết quả thẩm định báo cáo đánh giá tác động môi trường. Trường hợp thông qua không cần chỉnh sửa, bổ sung, chủ tịch hội đồng báo cáo Cơ quan thẩm định xem xét, phê duyệt kết quả thẩm định báo cáo đánh giá tác động môi trường của dự án trong thời hạn 07 ngày kể từ ngày tổ chức phiên họp hội đồng thẩm định hoặc kể từ ngày kết thúc lấy ý kiến chuyên gia.</w:t>
      </w:r>
    </w:p>
    <w:p w14:paraId="69051EF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Sau khi nhận được hồ sơ đề nghị phê duyệt kết quả thẩm định báo cáo đánh giá tác động môi trường do tổ chức/cá nhân gửi đến, Cơ quan thẩm định có trách nhiệm tiếp tục thẩm định hồ sơ đề nghị phê duyệt báo cáo đánh giá tác động môi trường.</w:t>
      </w:r>
    </w:p>
    <w:p w14:paraId="0483063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Bước 4. Phê duyệt</w:t>
      </w:r>
    </w:p>
    <w:p w14:paraId="31921CD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Cơ quan thẩm định ban hành quyết định phê duyệt báo cáo đánh giá tác động môi trường hoặc có văn bản không phê duyệt kết quả thẩm định báo cáo đánh giá tác động môi trường (trong đó nêu rõ lý do kèm các nội dung yêu cầu bổ sung, làm rõ) trong trường hợp hồ sơ dự án chưa chỉnh sửa, hoàn thiện bảo đảm đủ điều kiện để phê duyệt.</w:t>
      </w:r>
    </w:p>
    <w:p w14:paraId="4D6901B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Cơ quan thẩm định có trách nhiệm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14:paraId="5073269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i/>
          <w:iCs/>
          <w:sz w:val="20"/>
          <w:szCs w:val="20"/>
        </w:rPr>
        <w:t>Bước 5. Trả kết quả</w:t>
      </w:r>
    </w:p>
    <w:p w14:paraId="6C9B49C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Tổ chức, cá nhân nhận kết quả giải quyết thủ tục hành chính theo thời gian, địa điểm ghi trên giấy tiếp nhận hồ sơ và hẹn trả kết quả trực tiếp tại Cơ quan được giao nhiệm vụ giải quyết thủ tục hành chính của Ủy ban nhân dân tỉnh/thành phố trực thuộc Trung ương. Trường hợp đăng ký nhận kết quả trực tuyến thì thông qua Cổng Dịch Cổng dịch vụ công quốc gia (địa chỉ https://dichvucong.gov.vn).</w:t>
      </w:r>
    </w:p>
    <w:p w14:paraId="1C6A9E4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2. Cách thức thực hiện:</w:t>
      </w:r>
    </w:p>
    <w:p w14:paraId="4147DA9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Hồ sơ gửi bằng hình thức sau: Trực tiếp tại Bộ phận Một cửa của Ủy ban nhân dân cấp tỉnh/thành phố trực thuộc trung ương hoặc qua dịch vụ bưu chính hoặc trực tuyến tại Cổng dịch vụ quốc gia.</w:t>
      </w:r>
    </w:p>
    <w:p w14:paraId="7C99E54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 Thành phần, số lượng hồ sơ:</w:t>
      </w:r>
    </w:p>
    <w:p w14:paraId="36FD38B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3.1. Thành phần hồ sơ gồm:</w:t>
      </w:r>
    </w:p>
    <w:p w14:paraId="2B74DA2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Hồ sơ đề nghị thẩm định (</w:t>
      </w:r>
      <w:r w:rsidRPr="00475023">
        <w:rPr>
          <w:rFonts w:ascii="Arial" w:hAnsi="Arial" w:cs="Arial"/>
          <w:i/>
          <w:iCs/>
          <w:sz w:val="20"/>
          <w:szCs w:val="20"/>
        </w:rPr>
        <w:t>Điều 4 Thông tư số 09/2026/TT-BNNMT ngày 29 tháng 01 năm 2026 của Bộ trưởng Bộ Nông nghiệp và Môi trường</w:t>
      </w:r>
      <w:r w:rsidRPr="00475023">
        <w:rPr>
          <w:rFonts w:ascii="Arial" w:hAnsi="Arial" w:cs="Arial"/>
          <w:sz w:val="20"/>
          <w:szCs w:val="20"/>
        </w:rPr>
        <w:t>)</w:t>
      </w:r>
    </w:p>
    <w:p w14:paraId="3CE2140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Văn bản đề nghị thẩm định báo cáo đánh giá tác động môi trường (</w:t>
      </w:r>
      <w:r w:rsidRPr="00475023">
        <w:rPr>
          <w:rFonts w:ascii="Arial" w:hAnsi="Arial" w:cs="Arial"/>
          <w:i/>
          <w:iCs/>
          <w:sz w:val="20"/>
          <w:szCs w:val="20"/>
        </w:rPr>
        <w:t>mẫu số 02 Phụ lục II ban hành kèm theo Thông tư số 09/2026/TT-BNNMT ngày 29 tháng 01 năm 2026 của Bộ trưởng Bộ Nông nghiệp và Môi trường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w:t>
      </w:r>
      <w:r w:rsidRPr="00475023">
        <w:rPr>
          <w:rFonts w:ascii="Arial" w:hAnsi="Arial" w:cs="Arial"/>
          <w:sz w:val="20"/>
          <w:szCs w:val="20"/>
        </w:rPr>
        <w:t xml:space="preserve"> </w:t>
      </w:r>
      <w:r w:rsidRPr="00475023">
        <w:rPr>
          <w:rFonts w:ascii="Arial" w:hAnsi="Arial" w:cs="Arial"/>
          <w:i/>
          <w:iCs/>
          <w:sz w:val="20"/>
          <w:szCs w:val="20"/>
        </w:rPr>
        <w:t>07/2025/TT-BTNMT ngày 28 tháng 02 năm 2025 và Thông tư số 07/2025/TT-BNNMT ngày 16 tháng 6 năm 2025</w:t>
      </w:r>
      <w:r w:rsidRPr="00475023">
        <w:rPr>
          <w:rFonts w:ascii="Arial" w:hAnsi="Arial" w:cs="Arial"/>
          <w:sz w:val="20"/>
          <w:szCs w:val="20"/>
        </w:rPr>
        <w:t>);</w:t>
      </w:r>
    </w:p>
    <w:p w14:paraId="48277F8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Báo cáo đánh giá tác động môi trường của dự án đầu tư (</w:t>
      </w:r>
      <w:r w:rsidRPr="00475023">
        <w:rPr>
          <w:rFonts w:ascii="Arial" w:hAnsi="Arial" w:cs="Arial"/>
          <w:i/>
          <w:iCs/>
          <w:sz w:val="20"/>
          <w:szCs w:val="20"/>
        </w:rPr>
        <w:t>mẫu số 04 Phụ lục V ban hành kèm theo Thông tư số 22/2026/TT-BNNMT ngày 19 tháng 5 năm</w:t>
      </w:r>
      <w:r w:rsidRPr="00475023">
        <w:rPr>
          <w:rFonts w:ascii="Arial" w:hAnsi="Arial" w:cs="Arial"/>
          <w:sz w:val="20"/>
          <w:szCs w:val="20"/>
        </w:rPr>
        <w:t xml:space="preserve"> </w:t>
      </w:r>
      <w:r w:rsidRPr="00475023">
        <w:rPr>
          <w:rFonts w:ascii="Arial" w:hAnsi="Arial" w:cs="Arial"/>
          <w:i/>
          <w:iCs/>
          <w:sz w:val="20"/>
          <w:szCs w:val="20"/>
        </w:rPr>
        <w:t>2026 của Bộ trưởng Bộ Nông nghiệp và Môi trường sửa đổi, bổ sung một số Thông tư liên quan phân cấp, cắt giảm, đơn giản hóa thủ tục hành chính thuộc phạm vi quản lý nhà nước của Bộ Nông nghiệp và Môi trường</w:t>
      </w:r>
      <w:r w:rsidRPr="00475023">
        <w:rPr>
          <w:rFonts w:ascii="Arial" w:hAnsi="Arial" w:cs="Arial"/>
          <w:sz w:val="20"/>
          <w:szCs w:val="20"/>
        </w:rPr>
        <w:t>).</w:t>
      </w:r>
    </w:p>
    <w:p w14:paraId="2E53305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Hồ sơ nộp lại sau khi họp hội đồng/thẩm định bằng lấy ý kiến</w:t>
      </w:r>
    </w:p>
    <w:p w14:paraId="4873119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 Văn bản đề nghị phê duyệt kết quả thẩm định báo cáo đánh giá tác động môi trường </w:t>
      </w:r>
      <w:r w:rsidRPr="00475023">
        <w:rPr>
          <w:rFonts w:ascii="Arial" w:hAnsi="Arial" w:cs="Arial"/>
          <w:i/>
          <w:iCs/>
          <w:sz w:val="20"/>
          <w:szCs w:val="20"/>
        </w:rPr>
        <w:t>(mẫu số 09a Phụ lục II ban hành kèm theo Thông tư số 02/2022/TT- BTNMT, được sửa đổi, bổ sung tại Thông tư số 07/2025/TT-BTNMT)</w:t>
      </w:r>
      <w:r w:rsidRPr="00475023">
        <w:rPr>
          <w:rFonts w:ascii="Arial" w:hAnsi="Arial" w:cs="Arial"/>
          <w:sz w:val="20"/>
          <w:szCs w:val="20"/>
        </w:rPr>
        <w:t>.</w:t>
      </w:r>
    </w:p>
    <w:p w14:paraId="017785D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Báo cáo đánh giá tác động môi trường được đóng quyển, chủ dự án ký vào phía dưới của từng trang kể cả phụ lục kèm theo tệp văn bản điện tử định dạng đuôi “.doc” chứa nội dung của báo cáo và tệp văn bản điện tử định dạng đuôi “.pdf” chứa nội dung đã quét (scan) của toàn bộ báo cáo, bao gồm cả phụ lục (nếu nộp trực tiếp) hoặc tệp văn bản điện tử của toàn bộ báo cáo, bao gồm cả phụ lục được chủ dự án ký số (nếu nộp trực tuyến).</w:t>
      </w:r>
    </w:p>
    <w:p w14:paraId="615709E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3.2. Số lượng hồ sơ: 01 bộ.</w:t>
      </w:r>
    </w:p>
    <w:p w14:paraId="63230F7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4. Thời hạn giải quyết:</w:t>
      </w:r>
    </w:p>
    <w:p w14:paraId="531486B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4.1. Thời hạn kiểm tra, trả lời về tính đầy đủ, hợp lệ của hồ sơ: không quy định.</w:t>
      </w:r>
    </w:p>
    <w:p w14:paraId="55820A4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4.2. Thời hạn thẩm định báo cáo đánh giá tác động môi trường:</w:t>
      </w:r>
    </w:p>
    <w:p w14:paraId="78D21FA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Trước ngày 01 tháng 7 năm 2026:</w:t>
      </w:r>
    </w:p>
    <w:p w14:paraId="3015819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Không quá 20 ngày đối với dự án đầu tư nhóm II;</w:t>
      </w:r>
    </w:p>
    <w:p w14:paraId="441A618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Không quá 10 ngày đối với dự án đầu tư công đặc biệt theo quy định của pháp luật về đầu tư công.</w:t>
      </w:r>
    </w:p>
    <w:p w14:paraId="431CCE7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Từ ngày 01 tháng 7 năm 2026:</w:t>
      </w:r>
    </w:p>
    <w:p w14:paraId="432A65B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Không quá 20 ngày đối với trường hợp thuộc thẩm quyền thẩm định của Chủ tịch Ủy ban nhân dân cấp tỉnh;</w:t>
      </w:r>
    </w:p>
    <w:p w14:paraId="4C8C917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Không quá 10 ngày đối với trường hợp dự án đầu tư công đặc biệt theo quy định của pháp luật về đầu tư công.</w:t>
      </w:r>
    </w:p>
    <w:p w14:paraId="47B6663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4.3. Thời điểm thông báo kết quả: trong thời hạn thẩm định.</w:t>
      </w:r>
    </w:p>
    <w:p w14:paraId="3B7C24D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4.4. Thời hạn phê duyệt báo cáo đánh giá tác động môi trường: Không quá 15 ngày kể từ ngày nhận được hồ sơ hợp lệ. Thời gian chủ dự án đầu tư chỉnh sửa, bổ sung báo cáo đánh giá tác động môi trường theo yêu cầu của Cơ quan thẩm định không tính vào thời hạn thẩm định.</w:t>
      </w:r>
    </w:p>
    <w:p w14:paraId="249E5CA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5. Đối tượng thực hiện thủ tục hành chính:</w:t>
      </w:r>
    </w:p>
    <w:p w14:paraId="6A54E82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Tổ chức;</w:t>
      </w:r>
    </w:p>
    <w:p w14:paraId="565BF61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 nhân.</w:t>
      </w:r>
    </w:p>
    <w:p w14:paraId="20FBBD5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6. Cơ quan giải quyết thủ tục hành chính:</w:t>
      </w:r>
    </w:p>
    <w:p w14:paraId="749BCAA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Cơ quan có thẩm quyền quyết định: Ủy ban nhân dân cấp tỉnh.</w:t>
      </w:r>
    </w:p>
    <w:p w14:paraId="17B997C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Cơ quan trực tiếp thực hiện: Cơ quan được Ủy ban nhân dân cấp tỉnh giao thực hiện.</w:t>
      </w:r>
    </w:p>
    <w:p w14:paraId="45FF4DA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7. Kết quả thực hiện thủ tục hành chính:</w:t>
      </w:r>
    </w:p>
    <w:p w14:paraId="6E52121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Quyết định phê duyệt kết quả thẩm định báo cáo đánh giá tác động môi trường </w:t>
      </w:r>
      <w:r w:rsidRPr="00475023">
        <w:rPr>
          <w:rFonts w:ascii="Arial" w:hAnsi="Arial" w:cs="Arial"/>
          <w:i/>
          <w:iCs/>
          <w:sz w:val="20"/>
          <w:szCs w:val="20"/>
        </w:rPr>
        <w:t xml:space="preserve">(mẫu số 10 Phụ lục II ban hành kèm theo Thông tư số 09/2026/TT- BNNMT) </w:t>
      </w:r>
      <w:r w:rsidRPr="00475023">
        <w:rPr>
          <w:rFonts w:ascii="Arial" w:hAnsi="Arial" w:cs="Arial"/>
          <w:sz w:val="20"/>
          <w:szCs w:val="20"/>
        </w:rPr>
        <w:t>hoặc văn bản không phê duyệt kết quả thẩm định báo cáo đánh giá tác động môi trường (trong đó nêu rõ lý do kèm các nội dung yêu cầu bổ sung, làm rõ).</w:t>
      </w:r>
    </w:p>
    <w:p w14:paraId="5D8E1A0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8. Phí, lệ phí:</w:t>
      </w:r>
    </w:p>
    <w:p w14:paraId="2F899EF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Chế độ thu, nộp, quản lý và sử dụng phí thẩm định theo quy định của Hội đồng nhân dân cấp tỉnh.</w:t>
      </w:r>
    </w:p>
    <w:p w14:paraId="4DA43F7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9. Tên các mẫu đơn:</w:t>
      </w:r>
    </w:p>
    <w:p w14:paraId="3122F0D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 Mẫu Văn bản đề nghị thẩm định báo cáo đánh giá tác động môi trường </w:t>
      </w:r>
      <w:r w:rsidRPr="00475023">
        <w:rPr>
          <w:rFonts w:ascii="Arial" w:hAnsi="Arial" w:cs="Arial"/>
          <w:i/>
          <w:iCs/>
          <w:sz w:val="20"/>
          <w:szCs w:val="20"/>
        </w:rPr>
        <w:t>(mẫu số 02 Phụ lục II ban hành kèm theo 09/2026/TT-BNNMT)</w:t>
      </w:r>
      <w:r w:rsidRPr="00475023">
        <w:rPr>
          <w:rFonts w:ascii="Arial" w:hAnsi="Arial" w:cs="Arial"/>
          <w:sz w:val="20"/>
          <w:szCs w:val="20"/>
        </w:rPr>
        <w:t>.</w:t>
      </w:r>
    </w:p>
    <w:p w14:paraId="247DA48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Mẫu nội dung báo cáo đánh giá tác động môi trường (</w:t>
      </w:r>
      <w:r w:rsidRPr="00475023">
        <w:rPr>
          <w:rFonts w:ascii="Arial" w:hAnsi="Arial" w:cs="Arial"/>
          <w:i/>
          <w:iCs/>
          <w:sz w:val="20"/>
          <w:szCs w:val="20"/>
        </w:rPr>
        <w:t>mẫu số 04 Phụ lục V ban hành kèm theo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w:t>
      </w:r>
      <w:r w:rsidRPr="00475023">
        <w:rPr>
          <w:rFonts w:ascii="Arial" w:hAnsi="Arial" w:cs="Arial"/>
          <w:sz w:val="20"/>
          <w:szCs w:val="20"/>
        </w:rPr>
        <w:t>).</w:t>
      </w:r>
    </w:p>
    <w:p w14:paraId="031D624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 Mẫu Văn bản đề nghị phê duyệt kết quả thẩm định báo cáo đánh giá tác động môi trường </w:t>
      </w:r>
      <w:r w:rsidRPr="00475023">
        <w:rPr>
          <w:rFonts w:ascii="Arial" w:hAnsi="Arial" w:cs="Arial"/>
          <w:i/>
          <w:iCs/>
          <w:sz w:val="20"/>
          <w:szCs w:val="20"/>
        </w:rPr>
        <w:t>(mẫu số 09a Phụ lục II ban hành kèm theo Thông tư số</w:t>
      </w:r>
      <w:r w:rsidRPr="00475023">
        <w:rPr>
          <w:rFonts w:ascii="Arial" w:hAnsi="Arial" w:cs="Arial"/>
          <w:sz w:val="20"/>
          <w:szCs w:val="20"/>
        </w:rPr>
        <w:t xml:space="preserve"> </w:t>
      </w:r>
      <w:r w:rsidRPr="00475023">
        <w:rPr>
          <w:rFonts w:ascii="Arial" w:hAnsi="Arial" w:cs="Arial"/>
          <w:i/>
          <w:iCs/>
          <w:sz w:val="20"/>
          <w:szCs w:val="20"/>
        </w:rPr>
        <w:t>02/2022/TT-BTNMT, được sửa đổi, bổ sung tại Thông tư 07/2025/TT-BTNMT</w:t>
      </w:r>
      <w:r w:rsidRPr="00475023">
        <w:rPr>
          <w:rFonts w:ascii="Arial" w:hAnsi="Arial" w:cs="Arial"/>
          <w:sz w:val="20"/>
          <w:szCs w:val="20"/>
        </w:rPr>
        <w:t>).</w:t>
      </w:r>
    </w:p>
    <w:p w14:paraId="1950F19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10. Yêu cầu điều kiện thực hiện thủ tục hành chính</w:t>
      </w:r>
      <w:r w:rsidRPr="00475023">
        <w:rPr>
          <w:rFonts w:ascii="Arial" w:hAnsi="Arial" w:cs="Arial"/>
          <w:sz w:val="20"/>
          <w:szCs w:val="20"/>
        </w:rPr>
        <w:t>: không quy định.</w:t>
      </w:r>
    </w:p>
    <w:p w14:paraId="51515B5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11. Căn cứ pháp lý của thủ tục hành chính:</w:t>
      </w:r>
    </w:p>
    <w:p w14:paraId="3929100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Luật Bảo vệ môi trường số 72/2020/QH14 ngày 17 tháng 11 năm 2020;</w:t>
      </w:r>
    </w:p>
    <w:p w14:paraId="775817E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Luật sửa đổi, bổ sung một số điều của 15 luật trong lĩnh vực nông nghiệp và môi trường ngày 11 tháng 12 năm 2025;</w:t>
      </w:r>
    </w:p>
    <w:p w14:paraId="099A10C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Nghị định số 08/2022/NĐ-CP ngày 10 tháng 01 năm 2022 của Chính phủ quy định chi tiết một số điều của Luật Bảo vệ môi trường;</w:t>
      </w:r>
    </w:p>
    <w:p w14:paraId="7683432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14:paraId="24B39E8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Nghị định số 48/2026/NĐ-CP ngày 29 tháng 01 năm 2026 của Chính phủ sửa đổi, bổ sung một số điều của Nghị định số 08/2022/NĐ-CP ngày 10 tháng 01 năm 2022 của Chính phủ quy định chi tiết một số điều của Luật Bảo vệ môi trường sửa đổi, bổ sung bởi Nghị định số 05/2025/NĐ-CP ngày 06 tháng 01 năm 2025;</w:t>
      </w:r>
    </w:p>
    <w:p w14:paraId="19D5BB5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Nghị quyết số 66.19/2026/NQ-CP ngày 18 tháng 5 năm 2026 của Chính phủ về cắt giảm, phân quyền, đơn giản hoá thủ tục hành chính và cắt giảm, đơn giản hoá điều kiện kinh doanh thuộc phạm vi quản lý của Bộ Nông nghiệp và Môi trường;</w:t>
      </w:r>
    </w:p>
    <w:p w14:paraId="3780128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tư số 02/2022/TT-BTNMT ngày 10 tháng 01 năm 2022 của Bộ trưởng Bộ Tài nguyên và Môi trường quy định chi tiết thi hành một số điều của Luật Bảo vệ môi trường;</w:t>
      </w:r>
    </w:p>
    <w:p w14:paraId="47549C4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14:paraId="13FCA06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tư số 09/2026/TT-BNNMT ngày 29 tháng 01 năm 2026 của Bộ trưởng Bộ Nông nghiệp và Môi trường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07/2025/TT-BNNMT ngày 16 tháng 6 năm 2025;</w:t>
      </w:r>
    </w:p>
    <w:p w14:paraId="5DA2108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Thông tư số 22/2026/TT-BNNMT ngày 19 tháng 5 năm 2026 của Bộ trưởng Bộ Nông nghiệp và Môi trường sửa đổi, bổ sung một số Thông tư liên quan phân cấp, cắt giảm, đơn giản hóa thủ tục hành chính thuộc phạm vi quản lý nhà nước của Bộ Nông nghiệp và Môi trường.</w:t>
      </w:r>
    </w:p>
    <w:p w14:paraId="2D6173C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63B8A361" w14:textId="77777777" w:rsidR="002A4205" w:rsidRDefault="002A4205" w:rsidP="00475023">
      <w:pPr>
        <w:adjustRightInd w:val="0"/>
        <w:snapToGrid w:val="0"/>
        <w:spacing w:after="120"/>
        <w:ind w:firstLine="720"/>
        <w:jc w:val="both"/>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p>
    <w:p w14:paraId="0EA32D2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lastRenderedPageBreak/>
        <w:t>CÁC MẪU VĂN BẢN</w:t>
      </w:r>
    </w:p>
    <w:p w14:paraId="2507E9D1" w14:textId="77777777" w:rsidR="004759E9" w:rsidRPr="00475023" w:rsidRDefault="00000000" w:rsidP="002A4205">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Mẫu số 02. Văn bản đề nghị thẩm định báo cáo đánh giá tác động môi trường</w:t>
      </w:r>
    </w:p>
    <w:p w14:paraId="3BA1B6B1" w14:textId="0F518DFF" w:rsidR="004759E9" w:rsidRPr="00475023" w:rsidRDefault="00000000" w:rsidP="002A4205">
      <w:pPr>
        <w:adjustRightInd w:val="0"/>
        <w:snapToGrid w:val="0"/>
        <w:jc w:val="center"/>
        <w:rPr>
          <w:rFonts w:ascii="Arial" w:hAnsi="Arial" w:cs="Arial"/>
          <w:sz w:val="20"/>
          <w:szCs w:val="20"/>
        </w:rPr>
      </w:pPr>
      <w:r w:rsidRPr="00475023">
        <w:rPr>
          <w:rFonts w:ascii="Arial" w:hAnsi="Arial" w:cs="Arial"/>
          <w:i/>
          <w:iCs/>
          <w:sz w:val="20"/>
          <w:szCs w:val="20"/>
        </w:rPr>
        <w:t xml:space="preserve"> (Phụ lục II ban hành kèm theo Thông tư số 09/2026/TT-BNNMT </w:t>
      </w:r>
      <w:r w:rsidR="002A4205">
        <w:rPr>
          <w:rFonts w:ascii="Arial" w:hAnsi="Arial" w:cs="Arial"/>
          <w:i/>
          <w:iCs/>
          <w:sz w:val="20"/>
          <w:szCs w:val="20"/>
        </w:rPr>
        <w:br/>
      </w:r>
      <w:r w:rsidRPr="00475023">
        <w:rPr>
          <w:rFonts w:ascii="Arial" w:hAnsi="Arial" w:cs="Arial"/>
          <w:i/>
          <w:iCs/>
          <w:sz w:val="20"/>
          <w:szCs w:val="20"/>
        </w:rPr>
        <w:t>ngày 29 tháng 01 năm 2026 của Bộ trưởng Bộ Nông nghiệp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4"/>
        <w:gridCol w:w="5612"/>
      </w:tblGrid>
      <w:tr w:rsidR="004759E9" w:rsidRPr="00475023" w14:paraId="313E68DE" w14:textId="77777777" w:rsidTr="00475023">
        <w:tc>
          <w:tcPr>
            <w:tcW w:w="1891" w:type="pct"/>
            <w:tcBorders>
              <w:top w:val="nil"/>
              <w:left w:val="nil"/>
              <w:bottom w:val="nil"/>
              <w:right w:val="nil"/>
              <w:tl2br w:val="nil"/>
              <w:tr2bl w:val="nil"/>
            </w:tcBorders>
            <w:tcMar>
              <w:top w:w="0" w:type="dxa"/>
              <w:left w:w="108" w:type="dxa"/>
              <w:bottom w:w="0" w:type="dxa"/>
              <w:right w:w="108" w:type="dxa"/>
            </w:tcMar>
          </w:tcPr>
          <w:p w14:paraId="45EA6DE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r w:rsidRPr="00475023">
              <w:rPr>
                <w:rFonts w:ascii="Arial" w:hAnsi="Arial" w:cs="Arial"/>
                <w:b/>
                <w:bCs/>
                <w:sz w:val="20"/>
                <w:szCs w:val="20"/>
              </w:rPr>
              <w:br/>
              <w:t>-------</w:t>
            </w:r>
          </w:p>
        </w:tc>
        <w:tc>
          <w:tcPr>
            <w:tcW w:w="3109" w:type="pct"/>
            <w:tcBorders>
              <w:top w:val="nil"/>
              <w:left w:val="nil"/>
              <w:bottom w:val="nil"/>
              <w:right w:val="nil"/>
              <w:tl2br w:val="nil"/>
              <w:tr2bl w:val="nil"/>
            </w:tcBorders>
            <w:tcMar>
              <w:top w:w="0" w:type="dxa"/>
              <w:left w:w="108" w:type="dxa"/>
              <w:bottom w:w="0" w:type="dxa"/>
              <w:right w:w="108" w:type="dxa"/>
            </w:tcMar>
          </w:tcPr>
          <w:p w14:paraId="4D8638D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CỘNG HÒA XÃ HỘI CHỦ NGHĨA VIỆT NAM</w:t>
            </w:r>
            <w:r w:rsidRPr="00475023">
              <w:rPr>
                <w:rFonts w:ascii="Arial" w:hAnsi="Arial" w:cs="Arial"/>
                <w:b/>
                <w:bCs/>
                <w:sz w:val="20"/>
                <w:szCs w:val="20"/>
              </w:rPr>
              <w:br/>
              <w:t xml:space="preserve">Độc lập - Tự do - Hạnh phúc </w:t>
            </w:r>
            <w:r w:rsidRPr="00475023">
              <w:rPr>
                <w:rFonts w:ascii="Arial" w:hAnsi="Arial" w:cs="Arial"/>
                <w:b/>
                <w:bCs/>
                <w:sz w:val="20"/>
                <w:szCs w:val="20"/>
              </w:rPr>
              <w:br/>
              <w:t>---------------</w:t>
            </w:r>
          </w:p>
        </w:tc>
      </w:tr>
      <w:tr w:rsidR="004759E9" w:rsidRPr="00475023" w14:paraId="4DDE75A2" w14:textId="77777777" w:rsidTr="00475023">
        <w:tblPrEx>
          <w:tblBorders>
            <w:top w:val="none" w:sz="0" w:space="0" w:color="auto"/>
            <w:bottom w:val="none" w:sz="0" w:space="0" w:color="auto"/>
            <w:insideH w:val="none" w:sz="0" w:space="0" w:color="auto"/>
            <w:insideV w:val="none" w:sz="0" w:space="0" w:color="auto"/>
          </w:tblBorders>
        </w:tblPrEx>
        <w:tc>
          <w:tcPr>
            <w:tcW w:w="1891" w:type="pct"/>
            <w:tcBorders>
              <w:top w:val="nil"/>
              <w:left w:val="nil"/>
              <w:bottom w:val="nil"/>
              <w:right w:val="nil"/>
              <w:tl2br w:val="nil"/>
              <w:tr2bl w:val="nil"/>
            </w:tcBorders>
            <w:tcMar>
              <w:top w:w="0" w:type="dxa"/>
              <w:left w:w="108" w:type="dxa"/>
              <w:bottom w:w="0" w:type="dxa"/>
              <w:right w:w="108" w:type="dxa"/>
            </w:tcMar>
          </w:tcPr>
          <w:p w14:paraId="4249D64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Số: /..……..</w:t>
            </w:r>
            <w:r w:rsidRPr="00475023">
              <w:rPr>
                <w:rFonts w:ascii="Arial" w:hAnsi="Arial" w:cs="Arial"/>
                <w:sz w:val="20"/>
                <w:szCs w:val="20"/>
              </w:rPr>
              <w:br/>
              <w:t>V/v đề nghị thẩm định báo cáo đánh giá tác động môi trường của (2)</w:t>
            </w:r>
          </w:p>
        </w:tc>
        <w:tc>
          <w:tcPr>
            <w:tcW w:w="3109" w:type="pct"/>
            <w:tcBorders>
              <w:top w:val="nil"/>
              <w:left w:val="nil"/>
              <w:bottom w:val="nil"/>
              <w:right w:val="nil"/>
              <w:tl2br w:val="nil"/>
              <w:tr2bl w:val="nil"/>
            </w:tcBorders>
            <w:tcMar>
              <w:top w:w="0" w:type="dxa"/>
              <w:left w:w="108" w:type="dxa"/>
              <w:bottom w:w="0" w:type="dxa"/>
              <w:right w:w="108" w:type="dxa"/>
            </w:tcMar>
          </w:tcPr>
          <w:p w14:paraId="25AF370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i/>
                <w:iCs/>
                <w:sz w:val="20"/>
                <w:szCs w:val="20"/>
              </w:rPr>
              <w:t>(Địa danh), ngày… tháng… năm…..</w:t>
            </w:r>
          </w:p>
        </w:tc>
      </w:tr>
    </w:tbl>
    <w:p w14:paraId="6A53B83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p w14:paraId="28D00E0C" w14:textId="77777777" w:rsidR="004759E9" w:rsidRDefault="00000000" w:rsidP="002A4205">
      <w:pPr>
        <w:adjustRightInd w:val="0"/>
        <w:snapToGrid w:val="0"/>
        <w:jc w:val="center"/>
        <w:rPr>
          <w:rFonts w:ascii="Arial" w:hAnsi="Arial" w:cs="Arial"/>
          <w:sz w:val="20"/>
          <w:szCs w:val="20"/>
        </w:rPr>
      </w:pPr>
      <w:r w:rsidRPr="00475023">
        <w:rPr>
          <w:rFonts w:ascii="Arial" w:hAnsi="Arial" w:cs="Arial"/>
          <w:sz w:val="20"/>
          <w:szCs w:val="20"/>
        </w:rPr>
        <w:t>Kính gửi: (3)</w:t>
      </w:r>
    </w:p>
    <w:p w14:paraId="415C5C66" w14:textId="77777777" w:rsidR="002A4205" w:rsidRPr="00475023" w:rsidRDefault="002A4205" w:rsidP="002A4205">
      <w:pPr>
        <w:adjustRightInd w:val="0"/>
        <w:snapToGrid w:val="0"/>
        <w:jc w:val="center"/>
        <w:rPr>
          <w:rFonts w:ascii="Arial" w:hAnsi="Arial" w:cs="Arial"/>
          <w:sz w:val="20"/>
          <w:szCs w:val="20"/>
        </w:rPr>
      </w:pPr>
    </w:p>
    <w:p w14:paraId="50B7AEE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Chúng tôi là: (1), chủ đầu tư dự án (2) (thông tin như Phụ lục đính kèm).</w:t>
      </w:r>
    </w:p>
    <w:p w14:paraId="31BEF91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Dự án (2) đã được … phê duyệt/chấp thuận (điều chỉnh) chủ trương đầu tư </w:t>
      </w:r>
      <w:r w:rsidRPr="00475023">
        <w:rPr>
          <w:rFonts w:ascii="Arial" w:hAnsi="Arial" w:cs="Arial"/>
          <w:i/>
          <w:iCs/>
          <w:sz w:val="20"/>
          <w:szCs w:val="20"/>
        </w:rPr>
        <w:t>(đối với dự án đầu tư thuộc đối tượng phê duyệt/chấp thuận chủ trương đầu tư)</w:t>
      </w:r>
      <w:r w:rsidRPr="00475023">
        <w:rPr>
          <w:rFonts w:ascii="Arial" w:hAnsi="Arial" w:cs="Arial"/>
          <w:sz w:val="20"/>
          <w:szCs w:val="20"/>
        </w:rPr>
        <w:t>.</w:t>
      </w:r>
    </w:p>
    <w:p w14:paraId="0666C14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Hoặc Dự án (2) đã được … cấp/điều chỉnh giấy chứng nhận đăng ký đầu tư </w:t>
      </w:r>
      <w:r w:rsidRPr="00475023">
        <w:rPr>
          <w:rFonts w:ascii="Arial" w:hAnsi="Arial" w:cs="Arial"/>
          <w:i/>
          <w:iCs/>
          <w:sz w:val="20"/>
          <w:szCs w:val="20"/>
        </w:rPr>
        <w:t>(đối với dự án đầu tư thuộc đối tượng cấp giấy chứng nhận đăng ký đầu tư)</w:t>
      </w:r>
      <w:r w:rsidRPr="00475023">
        <w:rPr>
          <w:rFonts w:ascii="Arial" w:hAnsi="Arial" w:cs="Arial"/>
          <w:sz w:val="20"/>
          <w:szCs w:val="20"/>
        </w:rPr>
        <w:t>.</w:t>
      </w:r>
    </w:p>
    <w:p w14:paraId="2F114CB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Dự án (2) thuộc thẩm quyền phê duyệt đầu tư của ……............................. </w:t>
      </w:r>
    </w:p>
    <w:p w14:paraId="45B8910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Địa điểm thực hiện dự án (2): ………………………................................. </w:t>
      </w:r>
    </w:p>
    <w:p w14:paraId="54A061C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Địa chỉ liên hệ của (1): ………………………………………………….... </w:t>
      </w:r>
    </w:p>
    <w:p w14:paraId="27D3FDE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Điện thoại: …………………; Fax: …………………; E-mail: …………. </w:t>
      </w:r>
    </w:p>
    <w:p w14:paraId="0ABFCB3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Dự án (2) thuộc số thứ tự ... Phụ lục III hoặc số thứ tự … Phụ lục IV ban hành kèm theo Nghị định số 48/2026/NĐ-CP.</w:t>
      </w:r>
    </w:p>
    <w:p w14:paraId="7AE3464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Chúng tôi xin gửi đến (3) bản chính Báo cáo đánh giá tác động môi trường của (2) kèm theo tệp văn bản điện tử định dạng đuôi “.doc” chứa nội dung của báo cáo và tệp văn bản điện tử định dạng đuôi “.pdf” chứa nội dung của toàn bộ báo cáo (bao gồm cả phụ lục, nếu nộp trực tiếp).</w:t>
      </w:r>
    </w:p>
    <w:p w14:paraId="7C0C216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Chúng tôi cam kết bảo đảm về tính trung thực, chính xác của các thông tin, số liệu trong các báo cáo, tài liệu nêu trên. Nếu có gì sai trái, chúng tôi hoàn toàn chịu trách nhiệm trước pháp luật của Việt Nam.</w:t>
      </w:r>
    </w:p>
    <w:p w14:paraId="786B5AB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Đề nghị (3) thẩm định báo cáo đánh giá tác động môi trường của (2).</w:t>
      </w:r>
    </w:p>
    <w:p w14:paraId="4985068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09"/>
        <w:gridCol w:w="5217"/>
      </w:tblGrid>
      <w:tr w:rsidR="004759E9" w:rsidRPr="00475023" w14:paraId="468F4A45" w14:textId="77777777" w:rsidTr="00475023">
        <w:tc>
          <w:tcPr>
            <w:tcW w:w="2110" w:type="pct"/>
            <w:tcBorders>
              <w:top w:val="nil"/>
              <w:left w:val="nil"/>
              <w:bottom w:val="nil"/>
              <w:right w:val="nil"/>
              <w:tl2br w:val="nil"/>
              <w:tr2bl w:val="nil"/>
            </w:tcBorders>
            <w:tcMar>
              <w:top w:w="0" w:type="dxa"/>
              <w:left w:w="108" w:type="dxa"/>
              <w:bottom w:w="0" w:type="dxa"/>
              <w:right w:w="108" w:type="dxa"/>
            </w:tcMar>
          </w:tcPr>
          <w:p w14:paraId="0F57A131" w14:textId="215C0F03" w:rsidR="004759E9" w:rsidRPr="00475023" w:rsidRDefault="00000000" w:rsidP="002A4205">
            <w:pPr>
              <w:adjustRightInd w:val="0"/>
              <w:snapToGrid w:val="0"/>
              <w:rPr>
                <w:rFonts w:ascii="Arial" w:hAnsi="Arial" w:cs="Arial"/>
                <w:sz w:val="20"/>
                <w:szCs w:val="20"/>
              </w:rPr>
            </w:pPr>
            <w:r w:rsidRPr="00475023">
              <w:rPr>
                <w:rFonts w:ascii="Arial" w:hAnsi="Arial" w:cs="Arial"/>
                <w:b/>
                <w:bCs/>
                <w:i/>
                <w:iCs/>
                <w:sz w:val="20"/>
                <w:szCs w:val="20"/>
              </w:rPr>
              <w:t>Nơi nhận:</w:t>
            </w:r>
            <w:r w:rsidRPr="00475023">
              <w:rPr>
                <w:rFonts w:ascii="Arial" w:hAnsi="Arial" w:cs="Arial"/>
                <w:b/>
                <w:bCs/>
                <w:i/>
                <w:iCs/>
                <w:sz w:val="20"/>
                <w:szCs w:val="20"/>
              </w:rPr>
              <w:br/>
            </w:r>
            <w:r w:rsidRPr="00475023">
              <w:rPr>
                <w:rFonts w:ascii="Arial" w:hAnsi="Arial" w:cs="Arial"/>
                <w:sz w:val="20"/>
                <w:szCs w:val="20"/>
              </w:rPr>
              <w:t>- Như trên;</w:t>
            </w:r>
            <w:r w:rsidRPr="00475023">
              <w:rPr>
                <w:rFonts w:ascii="Arial" w:hAnsi="Arial" w:cs="Arial"/>
                <w:sz w:val="20"/>
                <w:szCs w:val="20"/>
              </w:rPr>
              <w:br/>
              <w:t>- ...;</w:t>
            </w:r>
            <w:r w:rsidRPr="00475023">
              <w:rPr>
                <w:rFonts w:ascii="Arial" w:hAnsi="Arial" w:cs="Arial"/>
                <w:sz w:val="20"/>
                <w:szCs w:val="20"/>
              </w:rPr>
              <w:br/>
              <w:t>- Lưu: ...</w:t>
            </w:r>
          </w:p>
        </w:tc>
        <w:tc>
          <w:tcPr>
            <w:tcW w:w="2890" w:type="pct"/>
            <w:tcBorders>
              <w:top w:val="nil"/>
              <w:left w:val="nil"/>
              <w:bottom w:val="nil"/>
              <w:right w:val="nil"/>
              <w:tl2br w:val="nil"/>
              <w:tr2bl w:val="nil"/>
            </w:tcBorders>
            <w:tcMar>
              <w:top w:w="0" w:type="dxa"/>
              <w:left w:w="108" w:type="dxa"/>
              <w:bottom w:w="0" w:type="dxa"/>
              <w:right w:w="108" w:type="dxa"/>
            </w:tcMar>
          </w:tcPr>
          <w:p w14:paraId="2FCF80D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ĐẠI DIỆN THEO PHÁP LUẬT CỦA (1)</w:t>
            </w:r>
            <w:r w:rsidRPr="00475023">
              <w:rPr>
                <w:rFonts w:ascii="Arial" w:hAnsi="Arial" w:cs="Arial"/>
                <w:b/>
                <w:bCs/>
                <w:sz w:val="20"/>
                <w:szCs w:val="20"/>
              </w:rPr>
              <w:br/>
            </w:r>
            <w:r w:rsidRPr="00475023">
              <w:rPr>
                <w:rFonts w:ascii="Arial" w:hAnsi="Arial" w:cs="Arial"/>
                <w:i/>
                <w:iCs/>
                <w:sz w:val="20"/>
                <w:szCs w:val="20"/>
              </w:rPr>
              <w:t>(Ký, ghi rõ họ tên, chức vụ và đóng dấu)</w:t>
            </w:r>
            <w:r w:rsidRPr="00475023">
              <w:rPr>
                <w:rFonts w:ascii="Arial" w:hAnsi="Arial" w:cs="Arial"/>
                <w:i/>
                <w:iCs/>
                <w:sz w:val="20"/>
                <w:szCs w:val="20"/>
              </w:rPr>
              <w:br/>
            </w:r>
            <w:r w:rsidRPr="00475023">
              <w:rPr>
                <w:rFonts w:ascii="Arial" w:hAnsi="Arial" w:cs="Arial"/>
                <w:b/>
                <w:bCs/>
                <w:sz w:val="20"/>
                <w:szCs w:val="20"/>
              </w:rPr>
              <w:t>Họ và tên</w:t>
            </w:r>
          </w:p>
        </w:tc>
      </w:tr>
    </w:tbl>
    <w:p w14:paraId="0221047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47B458E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Ghi chú:</w:t>
      </w:r>
    </w:p>
    <w:p w14:paraId="6CC3D82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 Chủ dự án đầu tư;</w:t>
      </w:r>
    </w:p>
    <w:p w14:paraId="30477A0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 Tên dự án;</w:t>
      </w:r>
    </w:p>
    <w:p w14:paraId="4120305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 Cơ quan thẩm định, người có thẩm quyền thẩm định.</w:t>
      </w:r>
    </w:p>
    <w:p w14:paraId="0AEB210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077DE466" w14:textId="77777777" w:rsidR="002A4205" w:rsidRDefault="002A4205" w:rsidP="00475023">
      <w:pPr>
        <w:adjustRightInd w:val="0"/>
        <w:snapToGrid w:val="0"/>
        <w:spacing w:after="120"/>
        <w:ind w:firstLine="720"/>
        <w:jc w:val="both"/>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p>
    <w:p w14:paraId="795E851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lastRenderedPageBreak/>
        <w:t>Phụ lục</w:t>
      </w:r>
    </w:p>
    <w:p w14:paraId="3A25DAF7" w14:textId="77777777" w:rsidR="004759E9" w:rsidRDefault="00000000" w:rsidP="002A4205">
      <w:pPr>
        <w:adjustRightInd w:val="0"/>
        <w:snapToGrid w:val="0"/>
        <w:jc w:val="center"/>
        <w:rPr>
          <w:rFonts w:ascii="Arial" w:hAnsi="Arial" w:cs="Arial"/>
          <w:i/>
          <w:iCs/>
          <w:sz w:val="20"/>
          <w:szCs w:val="20"/>
        </w:rPr>
      </w:pPr>
      <w:r w:rsidRPr="00475023">
        <w:rPr>
          <w:rFonts w:ascii="Arial" w:hAnsi="Arial" w:cs="Arial"/>
          <w:i/>
          <w:iCs/>
          <w:sz w:val="20"/>
          <w:szCs w:val="20"/>
        </w:rPr>
        <w:t>(Kèm theo Văn bản số… ngày… tháng… năm… của (1))</w:t>
      </w:r>
    </w:p>
    <w:p w14:paraId="0DD0E133" w14:textId="77777777" w:rsidR="002A4205" w:rsidRPr="00475023" w:rsidRDefault="002A4205" w:rsidP="002A4205">
      <w:pPr>
        <w:adjustRightInd w:val="0"/>
        <w:snapToGrid w:val="0"/>
        <w:jc w:val="center"/>
        <w:rPr>
          <w:rFonts w:ascii="Arial" w:hAnsi="Arial" w:cs="Arial"/>
          <w:sz w:val="20"/>
          <w:szCs w:val="20"/>
        </w:rPr>
      </w:pPr>
    </w:p>
    <w:p w14:paraId="594E145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xml:space="preserve">1. </w:t>
      </w:r>
      <w:r w:rsidRPr="00475023">
        <w:rPr>
          <w:rFonts w:ascii="Arial" w:hAnsi="Arial" w:cs="Arial"/>
          <w:sz w:val="20"/>
          <w:szCs w:val="20"/>
        </w:rPr>
        <w:t>Loại hình sản xuất, kinh doanh, dịch vụ (theo liệt kê tại Phụ lục II ban hành kèm theo Nghị định số 48/2026/NĐ-CP):</w:t>
      </w:r>
    </w:p>
    <w:p w14:paraId="23701D7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1.1. Là loại hình sản xuất, kinh doanh, dịch vụ có nguy cơ gây ô nhiễm môi trường: □</w:t>
      </w:r>
    </w:p>
    <w:p w14:paraId="1F26098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Công suất: Lớn □               Trung bình □                    Nhỏ □</w:t>
      </w:r>
    </w:p>
    <w:p w14:paraId="1147A66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1.2. Không thuộc loại hình sản xuất, kinh doanh, dịch vụ có nguy cơ gây ô nhiễm môi trường: □</w:t>
      </w:r>
    </w:p>
    <w:p w14:paraId="04C89A8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quan trọng quốc gia □         Nhóm A □         Nhóm B □            Nhóm C □</w:t>
      </w:r>
    </w:p>
    <w:p w14:paraId="1EDC512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Quy mô diện tích sử dụng đất, đất có mặt nước (theo liệt kê tại Phụ lục III hoặc Phụ lục IV ban hành kèm theo Nghị định số 48/2026/NĐ-CP).</w:t>
      </w:r>
    </w:p>
    <w:p w14:paraId="0523376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Lớn □                   Trung bình □                    Nhỏ □</w:t>
      </w:r>
    </w:p>
    <w:p w14:paraId="3310BD7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Thẩm quyền cấp giấy phép nhận chìm ở biển, giao khu vực biển để lấn biển theo quy định của pháp luật về tài nguyên, môi trường biển và hải đảo:</w:t>
      </w:r>
    </w:p>
    <w:p w14:paraId="2441324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Bộ NN&amp;MT □             Chủ tịch UBND cấp tỉnh □</w:t>
      </w:r>
    </w:p>
    <w:p w14:paraId="7433BD6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Thẩm quyền cấp giấy phép khai thác khoáng sản, khai thác và sử dụng tài nguyên nước theo quy định của pháp luật về khoáng sản, tài nguyên nước:</w:t>
      </w:r>
    </w:p>
    <w:p w14:paraId="7FF5841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Bộ NN&amp;MT □             Chủ tịch UBND cấp tỉnh □</w:t>
      </w:r>
    </w:p>
    <w:p w14:paraId="08DA1DD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2. Yếu tố nhạy cảm về môi trường của Dự án:</w:t>
      </w:r>
    </w:p>
    <w:p w14:paraId="32B7515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Nằm trên phường của đô thị theo quy định của pháp luật về phân loại đô thị: Có □    Không □</w:t>
      </w:r>
    </w:p>
    <w:p w14:paraId="3DB9469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Có sử dụng đất, đất có mặt nước của: khu bảo tồn thiên nhiên □; rừng đặc dụng □; rừng phòng hộ □; đất có rừng tự nhiên □; khu bảo vệ nguồn lợi thủy sản □; vùng đất ngập nước quan trọng □; khu dự trữ sinh quyển □; di sản thiên nhiên thế giới □; thuộc một trong các trường hợp quy định tại điểm a, b, c và d cột (3) số thứ tự 7a Phụ lục III Nghị định số 48/2026/NĐ-CP □</w:t>
      </w:r>
    </w:p>
    <w:p w14:paraId="07D5AE4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Có yêu cầu chuyển đổi mục đích sử dụng đất, đất có mặt nước của: khu bảo tồn thiên nhiên □; di sản thiên nhiên thế giới □; khu dự trữ sinh quyển □; vùng đất ngập nước quan trọng □; rừng đặc dụng □; rừng phòng hộ □; đất có rừng tự nhiên □; thuộc một trong các trường hợp quy định tại điểm a, b, c và d cột (3) số thứ tự 7b Phụ lục III Nghị định số 48/2026/NĐ-CP □</w:t>
      </w:r>
    </w:p>
    <w:p w14:paraId="2B8AAB3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Có sử dụng đất, đất có mặt nước của khu di sản thế giới, khu di tích lịch sử - văn hóa, khu danh lam thắng cảnh đã được xếp hạng cấp quốc gia, quốc gia đặc biệt: Có □         Không □</w:t>
      </w:r>
    </w:p>
    <w:p w14:paraId="01D707E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có xả nước thải vào nguồn nước mặt được sử dụng cho mục đích cấp nước sinh hoạt theo quy định của pháp luật về tài nguyên nước: Có □         Không □</w:t>
      </w:r>
    </w:p>
    <w:p w14:paraId="315778E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 Thông tin khác:</w:t>
      </w:r>
    </w:p>
    <w:p w14:paraId="03C6B23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có xả nước thải vào công trình thủy lợi: Có □         Không □</w:t>
      </w:r>
    </w:p>
    <w:p w14:paraId="78AF55C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Tên công trình thủy lợi:…………..</w:t>
      </w:r>
    </w:p>
    <w:p w14:paraId="797A617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Tên cơ quan nhà nước quản lý nhà nước về thủy lợi: ............................</w:t>
      </w:r>
    </w:p>
    <w:p w14:paraId="66F94E6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thuộc thẩm quyền thẩm định của Bộ Nông nghiệp và Môi trường phân cấp cho Chủ tịch Ủy ban nhân dân cấp tỉnh theo quy định tại Điều 26a Nghị định số 08/2022/NĐ-CP được sửa đổi, bổ sung tại Nghị định số 05/2025/NĐ-CP và Nghị định số 48/2026/NĐ-CP: Có □    Không □</w:t>
      </w:r>
    </w:p>
    <w:p w14:paraId="0542506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Trường hợp Dự án thuộc thẩm quyền thẩm định của Bộ Nông nghiệp và Môi trường phân cấp cho Chủ tịch Ủy ban nhân dân cấp tỉnh theo quy định tại Điều 26a Nghị định số 08/2022/NĐ-CP được sửa đổi, bổ sung tại Nghị định số 05/2025/NĐ-CP và Nghị định số 48/2026/NĐ-CP cần xác định rõ:</w:t>
      </w:r>
    </w:p>
    <w:p w14:paraId="5C12C6E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Phân cấp theo quy định tại điểm a khoản 1: □</w:t>
      </w:r>
    </w:p>
    <w:p w14:paraId="5766273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Phân cấp theo quy định tại điểm b khoản 1: □</w:t>
      </w:r>
    </w:p>
    <w:p w14:paraId="04FB873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Phân cấp theo quy định tại điểm c khoản 1: □</w:t>
      </w:r>
    </w:p>
    <w:p w14:paraId="407FADE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Phân cấp theo quy định tại điểm d khoản 1: □</w:t>
      </w:r>
    </w:p>
    <w:p w14:paraId="7D3EB3E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đề nghị xác nhận thuộc danh mục phân loại xanh theo quy định tại Quyết định số 21/2025/QĐ-TTg ngày 04 tháng 7 năm 2025 của Thủ tướng Chính phủ: Có □     Không □</w:t>
      </w:r>
    </w:p>
    <w:p w14:paraId="6989A2D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nằm trên địa bàn từ 02 đơn vị hành chính cấp tỉnh trở lên: Có □    Không □</w:t>
      </w:r>
    </w:p>
    <w:p w14:paraId="6038721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án nằm trên vùng biển chưa xác định trách nhiệm quản lý hành chính của UBND cấp tỉnh: Có □     Không □</w:t>
      </w:r>
    </w:p>
    <w:p w14:paraId="707E86D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16646776" w14:textId="77777777" w:rsidR="002A4205" w:rsidRDefault="002A4205" w:rsidP="00475023">
      <w:pPr>
        <w:adjustRightInd w:val="0"/>
        <w:snapToGrid w:val="0"/>
        <w:spacing w:after="120"/>
        <w:ind w:firstLine="720"/>
        <w:jc w:val="both"/>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p>
    <w:p w14:paraId="4108E5A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lastRenderedPageBreak/>
        <w:t>Mẫu số 04. Nội dung của báo cáo đánh giá tác động môi trường</w:t>
      </w:r>
    </w:p>
    <w:p w14:paraId="0D5F7DB5" w14:textId="24E1DA3C" w:rsidR="004759E9" w:rsidRPr="00475023" w:rsidRDefault="00000000" w:rsidP="002A4205">
      <w:pPr>
        <w:adjustRightInd w:val="0"/>
        <w:snapToGrid w:val="0"/>
        <w:jc w:val="center"/>
        <w:rPr>
          <w:rFonts w:ascii="Arial" w:hAnsi="Arial" w:cs="Arial"/>
          <w:sz w:val="20"/>
          <w:szCs w:val="20"/>
        </w:rPr>
      </w:pPr>
      <w:r w:rsidRPr="00475023">
        <w:rPr>
          <w:rFonts w:ascii="Arial" w:hAnsi="Arial" w:cs="Arial"/>
          <w:i/>
          <w:iCs/>
          <w:sz w:val="20"/>
          <w:szCs w:val="20"/>
        </w:rPr>
        <w:t xml:space="preserve">(Ban hành kèm theo Phụ lục V của Thông tư số 22/2026/TT-BNNMT </w:t>
      </w:r>
      <w:r w:rsidR="002A4205">
        <w:rPr>
          <w:rFonts w:ascii="Arial" w:hAnsi="Arial" w:cs="Arial"/>
          <w:i/>
          <w:iCs/>
          <w:sz w:val="20"/>
          <w:szCs w:val="20"/>
        </w:rPr>
        <w:br/>
      </w:r>
      <w:r w:rsidRPr="00475023">
        <w:rPr>
          <w:rFonts w:ascii="Arial" w:hAnsi="Arial" w:cs="Arial"/>
          <w:i/>
          <w:iCs/>
          <w:sz w:val="20"/>
          <w:szCs w:val="20"/>
        </w:rPr>
        <w:t>ngày 19 tháng 5 năm 2026 của Bộ trưởng Bộ Nông nghiệp và Môi trường)</w:t>
      </w:r>
    </w:p>
    <w:p w14:paraId="23663F2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rsidR="004759E9" w:rsidRPr="00475023" w14:paraId="0AA2E04A" w14:textId="77777777" w:rsidTr="00475023">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4919010"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Cơ quan cấp trên của chủ dự án</w:t>
            </w:r>
            <w:r w:rsidRPr="00475023">
              <w:rPr>
                <w:rFonts w:ascii="Arial" w:hAnsi="Arial" w:cs="Arial"/>
                <w:sz w:val="20"/>
                <w:szCs w:val="20"/>
              </w:rPr>
              <w:br/>
            </w:r>
            <w:r w:rsidRPr="00475023">
              <w:rPr>
                <w:rFonts w:ascii="Arial" w:hAnsi="Arial" w:cs="Arial"/>
                <w:b/>
                <w:bCs/>
                <w:sz w:val="20"/>
                <w:szCs w:val="20"/>
              </w:rPr>
              <w:t>(1)</w:t>
            </w:r>
          </w:p>
          <w:p w14:paraId="7F5087EE"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b/>
                <w:bCs/>
                <w:sz w:val="20"/>
                <w:szCs w:val="20"/>
              </w:rPr>
              <w:t> </w:t>
            </w:r>
          </w:p>
          <w:p w14:paraId="4F7BB8A9"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 </w:t>
            </w:r>
          </w:p>
          <w:p w14:paraId="58680755"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b/>
                <w:bCs/>
                <w:sz w:val="20"/>
                <w:szCs w:val="20"/>
              </w:rPr>
              <w:t>BÁO CÁO</w:t>
            </w:r>
            <w:r w:rsidRPr="00475023">
              <w:rPr>
                <w:rFonts w:ascii="Arial" w:hAnsi="Arial" w:cs="Arial"/>
                <w:b/>
                <w:bCs/>
                <w:sz w:val="20"/>
                <w:szCs w:val="20"/>
              </w:rPr>
              <w:br/>
              <w:t>ĐÁNH GIÁ TÁC ĐỘNG MÔI TRƯỜNG</w:t>
            </w:r>
            <w:r w:rsidRPr="00475023">
              <w:rPr>
                <w:rFonts w:ascii="Arial" w:hAnsi="Arial" w:cs="Arial"/>
                <w:b/>
                <w:bCs/>
                <w:sz w:val="20"/>
                <w:szCs w:val="20"/>
              </w:rPr>
              <w:br/>
            </w:r>
            <w:r w:rsidRPr="00475023">
              <w:rPr>
                <w:rFonts w:ascii="Arial" w:hAnsi="Arial" w:cs="Arial"/>
                <w:sz w:val="20"/>
                <w:szCs w:val="20"/>
              </w:rPr>
              <w:t>của dự án (2)</w:t>
            </w:r>
          </w:p>
          <w:p w14:paraId="29EE1CD9"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b/>
                <w:bCs/>
                <w:sz w:val="20"/>
                <w:szCs w:val="20"/>
              </w:rPr>
              <w:t> </w:t>
            </w:r>
          </w:p>
          <w:p w14:paraId="2ED589EC"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b/>
                <w:b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93"/>
              <w:gridCol w:w="4493"/>
            </w:tblGrid>
            <w:tr w:rsidR="004759E9" w:rsidRPr="00475023" w14:paraId="4F782EEE" w14:textId="77777777">
              <w:tc>
                <w:tcPr>
                  <w:tcW w:w="4428" w:type="dxa"/>
                  <w:tcBorders>
                    <w:top w:val="nil"/>
                    <w:left w:val="nil"/>
                    <w:bottom w:val="nil"/>
                    <w:right w:val="nil"/>
                    <w:tl2br w:val="nil"/>
                    <w:tr2bl w:val="nil"/>
                  </w:tcBorders>
                  <w:tcMar>
                    <w:top w:w="0" w:type="dxa"/>
                    <w:left w:w="108" w:type="dxa"/>
                    <w:bottom w:w="0" w:type="dxa"/>
                    <w:right w:w="108" w:type="dxa"/>
                  </w:tcMar>
                </w:tcPr>
                <w:p w14:paraId="5118FB73"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 </w:t>
                  </w:r>
                </w:p>
              </w:tc>
              <w:tc>
                <w:tcPr>
                  <w:tcW w:w="4428" w:type="dxa"/>
                  <w:tcBorders>
                    <w:top w:val="nil"/>
                    <w:left w:val="nil"/>
                    <w:bottom w:val="nil"/>
                    <w:right w:val="nil"/>
                    <w:tl2br w:val="nil"/>
                    <w:tr2bl w:val="nil"/>
                  </w:tcBorders>
                  <w:tcMar>
                    <w:top w:w="0" w:type="dxa"/>
                    <w:left w:w="108" w:type="dxa"/>
                    <w:bottom w:w="0" w:type="dxa"/>
                    <w:right w:w="108" w:type="dxa"/>
                  </w:tcMar>
                </w:tcPr>
                <w:p w14:paraId="46734704"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b/>
                      <w:bCs/>
                      <w:sz w:val="20"/>
                      <w:szCs w:val="20"/>
                    </w:rPr>
                    <w:t>CHỦ DỰ ÁN (*)</w:t>
                  </w:r>
                  <w:r w:rsidRPr="00475023">
                    <w:rPr>
                      <w:rFonts w:ascii="Arial" w:hAnsi="Arial" w:cs="Arial"/>
                      <w:b/>
                      <w:bCs/>
                      <w:sz w:val="20"/>
                      <w:szCs w:val="20"/>
                    </w:rPr>
                    <w:br/>
                  </w:r>
                  <w:r w:rsidRPr="00475023">
                    <w:rPr>
                      <w:rFonts w:ascii="Arial" w:hAnsi="Arial" w:cs="Arial"/>
                      <w:i/>
                      <w:iCs/>
                      <w:sz w:val="20"/>
                      <w:szCs w:val="20"/>
                    </w:rPr>
                    <w:t>(Chữ ký, đóng dấu)</w:t>
                  </w:r>
                  <w:r w:rsidRPr="00475023">
                    <w:rPr>
                      <w:rFonts w:ascii="Arial" w:hAnsi="Arial" w:cs="Arial"/>
                      <w:i/>
                      <w:iCs/>
                      <w:sz w:val="20"/>
                      <w:szCs w:val="20"/>
                    </w:rPr>
                    <w:br/>
                  </w:r>
                  <w:r w:rsidRPr="00475023">
                    <w:rPr>
                      <w:rFonts w:ascii="Arial" w:hAnsi="Arial" w:cs="Arial"/>
                      <w:i/>
                      <w:iCs/>
                      <w:sz w:val="20"/>
                      <w:szCs w:val="20"/>
                    </w:rPr>
                    <w:br/>
                  </w:r>
                  <w:r w:rsidRPr="00475023">
                    <w:rPr>
                      <w:rFonts w:ascii="Arial" w:hAnsi="Arial" w:cs="Arial"/>
                      <w:i/>
                      <w:iCs/>
                      <w:sz w:val="20"/>
                      <w:szCs w:val="20"/>
                    </w:rPr>
                    <w:br/>
                  </w:r>
                  <w:r w:rsidRPr="00475023">
                    <w:rPr>
                      <w:rFonts w:ascii="Arial" w:hAnsi="Arial" w:cs="Arial"/>
                      <w:i/>
                      <w:iCs/>
                      <w:sz w:val="20"/>
                      <w:szCs w:val="20"/>
                    </w:rPr>
                    <w:br/>
                  </w:r>
                  <w:r w:rsidRPr="00475023">
                    <w:rPr>
                      <w:rFonts w:ascii="Arial" w:hAnsi="Arial" w:cs="Arial"/>
                      <w:i/>
                      <w:iCs/>
                      <w:sz w:val="20"/>
                      <w:szCs w:val="20"/>
                    </w:rPr>
                    <w:br/>
                  </w:r>
                  <w:r w:rsidRPr="00475023">
                    <w:rPr>
                      <w:rFonts w:ascii="Arial" w:hAnsi="Arial" w:cs="Arial"/>
                      <w:b/>
                      <w:bCs/>
                      <w:sz w:val="20"/>
                      <w:szCs w:val="20"/>
                    </w:rPr>
                    <w:t>Họ và tên</w:t>
                  </w:r>
                </w:p>
              </w:tc>
            </w:tr>
          </w:tbl>
          <w:p w14:paraId="50AD4F6E"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b/>
                <w:bCs/>
                <w:sz w:val="20"/>
                <w:szCs w:val="20"/>
              </w:rPr>
              <w:t> </w:t>
            </w:r>
          </w:p>
          <w:p w14:paraId="23CD092D"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 </w:t>
            </w:r>
          </w:p>
          <w:p w14:paraId="0BE5D180" w14:textId="77777777" w:rsidR="004759E9" w:rsidRPr="00475023" w:rsidRDefault="00000000" w:rsidP="002A4205">
            <w:pPr>
              <w:adjustRightInd w:val="0"/>
              <w:snapToGrid w:val="0"/>
              <w:spacing w:after="120"/>
              <w:jc w:val="center"/>
              <w:rPr>
                <w:rFonts w:ascii="Arial" w:hAnsi="Arial" w:cs="Arial"/>
                <w:sz w:val="20"/>
                <w:szCs w:val="20"/>
              </w:rPr>
            </w:pPr>
            <w:r w:rsidRPr="00475023">
              <w:rPr>
                <w:rFonts w:ascii="Arial" w:hAnsi="Arial" w:cs="Arial"/>
                <w:sz w:val="20"/>
                <w:szCs w:val="20"/>
              </w:rPr>
              <w:t>Địa danh (**), tháng … năm …</w:t>
            </w:r>
          </w:p>
        </w:tc>
      </w:tr>
    </w:tbl>
    <w:p w14:paraId="2583209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32872DE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Ghi chú:</w:t>
      </w:r>
    </w:p>
    <w:p w14:paraId="06F8F55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 Tên chủ dự án;</w:t>
      </w:r>
    </w:p>
    <w:p w14:paraId="17E8350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 Tên dự án;</w:t>
      </w:r>
    </w:p>
    <w:p w14:paraId="424789D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Chỉ thể hiện ở trang phụ bìa;</w:t>
      </w:r>
    </w:p>
    <w:p w14:paraId="4D7FC25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Ghi địa danh cấp tỉnh nơi thực hiện dự án hoặc nơi đặt trụ sở chính của chủ dự án.</w:t>
      </w:r>
    </w:p>
    <w:p w14:paraId="394F572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6C0163F7" w14:textId="77777777" w:rsidR="002A4205" w:rsidRDefault="002A4205" w:rsidP="00475023">
      <w:pPr>
        <w:adjustRightInd w:val="0"/>
        <w:snapToGrid w:val="0"/>
        <w:spacing w:after="120"/>
        <w:ind w:firstLine="720"/>
        <w:jc w:val="both"/>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p>
    <w:p w14:paraId="33CF3AF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lastRenderedPageBreak/>
        <w:t>MỤC LỤC</w:t>
      </w:r>
    </w:p>
    <w:p w14:paraId="3015569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xml:space="preserve">DANH MỤC CÁC TỪ VÀ CÁC KÝ HIỆU VIẾT TẮT </w:t>
      </w:r>
      <w:r w:rsidRPr="00475023">
        <w:rPr>
          <w:rFonts w:ascii="Arial" w:hAnsi="Arial" w:cs="Arial"/>
          <w:b/>
          <w:bCs/>
          <w:sz w:val="20"/>
          <w:szCs w:val="20"/>
        </w:rPr>
        <w:br/>
        <w:t>DANH MỤC CÁC BẢNG, CÁC HÌNH VẼ</w:t>
      </w:r>
    </w:p>
    <w:p w14:paraId="173B08C0" w14:textId="77777777" w:rsidR="002A4205" w:rsidRDefault="002A4205" w:rsidP="002A4205">
      <w:pPr>
        <w:adjustRightInd w:val="0"/>
        <w:snapToGrid w:val="0"/>
        <w:jc w:val="center"/>
        <w:rPr>
          <w:rFonts w:ascii="Arial" w:hAnsi="Arial" w:cs="Arial"/>
          <w:b/>
          <w:bCs/>
          <w:sz w:val="20"/>
          <w:szCs w:val="20"/>
        </w:rPr>
      </w:pPr>
    </w:p>
    <w:p w14:paraId="3DA6CDCB" w14:textId="0C64EF3F"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MỞ ĐẦU</w:t>
      </w:r>
    </w:p>
    <w:p w14:paraId="6AF36486" w14:textId="77777777" w:rsidR="002A4205" w:rsidRDefault="002A4205" w:rsidP="002A4205">
      <w:pPr>
        <w:adjustRightInd w:val="0"/>
        <w:snapToGrid w:val="0"/>
        <w:jc w:val="center"/>
        <w:rPr>
          <w:rFonts w:ascii="Arial" w:hAnsi="Arial" w:cs="Arial"/>
          <w:b/>
          <w:bCs/>
          <w:sz w:val="20"/>
          <w:szCs w:val="20"/>
        </w:rPr>
      </w:pPr>
    </w:p>
    <w:p w14:paraId="4331CBC6" w14:textId="4ECB5E74"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 Xuất xứ của dự án</w:t>
      </w:r>
    </w:p>
    <w:p w14:paraId="68633B6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1.1. Mô tả khái quát về xuất xứ của dự án, trong đó nêu rõ: căn cứ đề xuất dự án, loại hình dự án (mới, mở rộng quy mô, nâng công suất, thay đổi công nghệ hoặc dự án loại khác).</w:t>
      </w:r>
    </w:p>
    <w:p w14:paraId="41EABB6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1.2. Cơ quan, tổ chức có thẩm quyền phê duyệt, chấp thuận chủ trương đầu tư (đối với dự án phải có phê duyệt, chấp thuận chủ trương đầu tư) hoặc cơ quan cấp giấy chứng nhận đăng ký đầu tư (đối với dự án phải có giấy chứng nhận đăng ký đầu tư).</w:t>
      </w:r>
    </w:p>
    <w:p w14:paraId="6524483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1.3. Sự phù hợp của dự án đầu tư với Quy hoạch bảo vệ môi trường, quy hoạch bảo tồn đa dạng sinh học, quy hoạch vùng, quy hoạch tỉnh, quy định của pháp luật về bảo vệ môi trường, đa dạng sinh học; mối quan hệ của dự án với các dự án khác, các quy hoạch và quy định khác của pháp luật có liên quan.</w:t>
      </w:r>
    </w:p>
    <w:p w14:paraId="3BF3521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2. Căn cứ pháp lý và kỹ thuật của việc thực hiện đánh giá tác động môi trường (ĐTM)</w:t>
      </w:r>
    </w:p>
    <w:p w14:paraId="00A18D6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2.1. Liệt kê các văn bản pháp lý, quy chuẩn, tiêu chuẩn và hướng dẫn kỹ thuật có liên quan làm căn cứ cho việc thực hiện ĐTM.</w:t>
      </w:r>
    </w:p>
    <w:p w14:paraId="50BAA01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2.2. Liệt kê các quyết định hoặc ý kiến bằng văn bản của các cấp có thẩm quyền liên quan đến dự án.</w:t>
      </w:r>
    </w:p>
    <w:p w14:paraId="229BFC2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2.3. Liệt kê các tài liệu, dữ liệu do chủ dự án tạo lập được sử dụng trong quá trình thực hiện ĐTM.</w:t>
      </w:r>
    </w:p>
    <w:p w14:paraId="552638A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 Tổ chức thực hiện đánh giá tác động môi trường</w:t>
      </w:r>
    </w:p>
    <w:p w14:paraId="3657D3C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Tóm tắt việc tổ chức thực hiện ĐTM và lập báo cáo ĐTM của chủ dự án kèm theo danh sách (có chữ ký) của những người tham gia thực hiện ĐTM.</w:t>
      </w:r>
    </w:p>
    <w:p w14:paraId="626552B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4. Phương pháp đánh giá tác động môi trường</w:t>
      </w:r>
    </w:p>
    <w:p w14:paraId="6422F7E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Liệt kê các phương pháp ĐTM và các phương pháp khác được sử dụng (nếu có).</w:t>
      </w:r>
    </w:p>
    <w:p w14:paraId="2C8CD59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5. Tóm tắt nội dung chính của Báo cáo ĐTM</w:t>
      </w:r>
    </w:p>
    <w:p w14:paraId="31EC0EE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5.1. Thông tin về dự án</w:t>
      </w:r>
    </w:p>
    <w:p w14:paraId="48047B1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5.1.1. Thông tin chung: tên dự án, địa điểm thực hiện, chủ dự án đầu tư; tổ chức xác nhận, chủ thể phát hành trái phiếu xanh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14:paraId="6EF35D5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5.1.2. Quy mô, công suất.</w:t>
      </w:r>
    </w:p>
    <w:p w14:paraId="0951156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5.1.3. Công nghệ sản xuất (nếu có); thông tin cơ bản về sản phẩm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14:paraId="06AF8DE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5.1.4. Phạm vi.</w:t>
      </w:r>
    </w:p>
    <w:p w14:paraId="17E39D3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 mương, rạch nhưng có biện pháp khắc phục (không gây cản trở thoát lũ, lưu thông nước, khai thác, sử dụng nước) theo quy định của pháp luật về tài nguyên nước (nếu có)).</w:t>
      </w:r>
    </w:p>
    <w:p w14:paraId="121295E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và hoạt động của dự án đầu tư không thuộc phạm vi đánh giá tác động môi trường (nếu có).</w:t>
      </w:r>
    </w:p>
    <w:p w14:paraId="6E0D99B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5.1.5. Các yếu tố nhạy cảm về môi trường (nếu có).</w:t>
      </w:r>
    </w:p>
    <w:p w14:paraId="1ACF7A7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5.1.6. Nội dung đề nghị xác nhận đã đáp ứng các tiêu chí môi trường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14:paraId="249A17D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Lĩnh vực, loại hình dự án đầu tư theo quy định tại cột số (2), thuộc lĩnh vực bảo vệ môi trường hoặc mang lại lợi ích về môi trường theo quy định tại cột số (3) hoặc cột số (4) Phụ lục I ban hành kèm theo Quyết định số 21/2025/QĐ-TTg ngày 04 tháng 7 năm 2025 của Thủ tướng Chính phủ quy định tiêu chí môi trường và việc xác nhận dự án đầu tư thuộc danh mục phân loại xanh.</w:t>
      </w:r>
    </w:p>
    <w:p w14:paraId="4691B9E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5.2. Hạng mục công trình và hoạt động của dự án đầu tư có khả năng tác động xấu đến môi trường</w:t>
      </w:r>
    </w:p>
    <w:p w14:paraId="5F956CC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Nêu các hạng mục công trình và hoạt động kèm theo các tác động xấu đến môi trường theo các giai đoạn của dự án.</w:t>
      </w:r>
    </w:p>
    <w:p w14:paraId="027A8E9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5.3. Dự báo các tác động môi trường chính, chất thải phát sinh theo các giai đoạn của dự án đầu tư</w:t>
      </w:r>
    </w:p>
    <w:p w14:paraId="32BD2C9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5.3.1. Giai đoạn thi công, xây dựng.</w:t>
      </w:r>
    </w:p>
    <w:p w14:paraId="1E639E3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5.3.1.1. Nước thải, khí thải.</w:t>
      </w:r>
    </w:p>
    <w:p w14:paraId="6EBA08F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tính chất (thông số ô nhiễm đặc trưng) của nước thải.</w:t>
      </w:r>
    </w:p>
    <w:p w14:paraId="71F6A2C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tính chất (thông số ô nhiễm đặc trưng) của bụi, khí thải.</w:t>
      </w:r>
    </w:p>
    <w:p w14:paraId="1DD07FC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5.3.1.2. Chất thải rắn, chất thải nguy hại.</w:t>
      </w:r>
    </w:p>
    <w:p w14:paraId="62C3692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chất thải rắn sinh hoạt.</w:t>
      </w:r>
    </w:p>
    <w:p w14:paraId="7DA7132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tính chất (loại) của chất thải rắn công nghiệp thông thường.</w:t>
      </w:r>
    </w:p>
    <w:p w14:paraId="0D95B7C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tính chất (loại) của chất thải nguy hại.</w:t>
      </w:r>
    </w:p>
    <w:p w14:paraId="43B7F83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5.3.1.3. Tiếng ồn, độ rung (nguồn phát sinh và quy chuẩn áp dụng).</w:t>
      </w:r>
    </w:p>
    <w:p w14:paraId="03BAA5F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5.3.1.4. Các tác động khác (nếu có).</w:t>
      </w:r>
    </w:p>
    <w:p w14:paraId="2A7E710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Nêu rõ tác động tới lòng, bờ, bãi sông, hồ đối với dự án thuộc đối tượng phải đánh giá tác động tới lòng, bờ, bãi sông, hồ theo quy định của pháp luật về tài nguyên nước.</w:t>
      </w:r>
    </w:p>
    <w:p w14:paraId="4FC2705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Nêu rõ tác động của hoạt động lấn, lấp sông, suối, kênh, mương, rạch nhưng có biện pháp khắc phục (không gây cản trở thoát lũ, lưu thông nước, khai thác, sử dụng nước) theo quy định của pháp luật về tài nguyên nước.</w:t>
      </w:r>
    </w:p>
    <w:p w14:paraId="715C4A7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khác (nếu có).</w:t>
      </w:r>
    </w:p>
    <w:p w14:paraId="7CA18C0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5.3.2. Giai đoạn vận hành.</w:t>
      </w:r>
    </w:p>
    <w:p w14:paraId="5C8699E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5.3.2.1. Nước thải, khí thải.</w:t>
      </w:r>
    </w:p>
    <w:p w14:paraId="32CA076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quy mô (lưu lượng tối đa), tính chất (thông số ô nhiễm đặc trưng) của nước thải.</w:t>
      </w:r>
    </w:p>
    <w:p w14:paraId="0B8B033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quy mô (lưu lượng tối đa), tính chất (thông số ô nhiễm đặc trưng) của bụi, khí thải.</w:t>
      </w:r>
    </w:p>
    <w:p w14:paraId="6F08088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5.3.2.2. Chất thải rắn, chất thải nguy hại.</w:t>
      </w:r>
    </w:p>
    <w:p w14:paraId="223D482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chất thải rắn sinh hoạt.</w:t>
      </w:r>
    </w:p>
    <w:p w14:paraId="2405600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tính chất (loại) của chất thải rắn công nghiệp thông thường.</w:t>
      </w:r>
    </w:p>
    <w:p w14:paraId="7D41A2F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phát sinh, quy mô (khối lượng), tính chất (loại) của chất thải nguy hại.</w:t>
      </w:r>
    </w:p>
    <w:p w14:paraId="5A14CC7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5.3.2.3. Tiếng ồn, độ rung (nguồn phát sinh và quy chuẩn áp dụng).</w:t>
      </w:r>
    </w:p>
    <w:p w14:paraId="6AF4039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5.3.2.4. Các tác động khác (nếu có).</w:t>
      </w:r>
    </w:p>
    <w:p w14:paraId="2E3B5B7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Nêu rõ tác động tới lòng, bờ, bãi sông, hồ đối với dự án thuộc đối tượng phải đánh giá tác động tới lòng, bờ, bãi sông, hồ theo quy định của pháp luật về tài nguyên nước.</w:t>
      </w:r>
    </w:p>
    <w:p w14:paraId="36312F1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khác (nếu có).</w:t>
      </w:r>
    </w:p>
    <w:p w14:paraId="17E7473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(Trường hợp dự án được phân kỳ đầu tư thì nội dung dự báo các tác động môi trường chính, chất thải phát sinh của phân kỳ sau phải kế thừa, cập nhật nội dung nêu trên của các phân kỳ trước đó của dự án).</w:t>
      </w:r>
    </w:p>
    <w:p w14:paraId="1EA2D62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5.4. Các công trình và biện pháp bảo vệ môi trường của dự án đầu tư</w:t>
      </w:r>
    </w:p>
    <w:p w14:paraId="67FD73B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Nêu các công trình và biện pháp bảo vệ môi trường theo các giai đoạn thi công, xây dựng và vận hành của dự án hoặc của từng phân kỳ đầu tư (nếu có), cụ thể như sau:</w:t>
      </w:r>
    </w:p>
    <w:p w14:paraId="014D61D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5.4.1. Các công trình và biện pháp thu gom, xử lý nước thải, khí thải.</w:t>
      </w:r>
    </w:p>
    <w:p w14:paraId="10AF429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2E9A20E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69EDFE6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5.4.2. Các công trình, biện pháp quản lý chất thải rắn, chất thải nguy hại.</w:t>
      </w:r>
    </w:p>
    <w:p w14:paraId="6A46610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5.4.2.1. Công trình, biện pháp thu gom, lưu giữ, quản lý, xử lý chất thải rắn sinh hoạt, chất thải rắn công nghiệp thông thường: Nêu các hạng mục công trình lưu giữ chất thải rắn sinh hoạt, chất thải rắn công nghiệp thông thường kèm theo các thông số kỹ thuật cơ bản. Công trình xử lý chất thải rắn sinh hoạt, chất thải rắn công nghiệp thông thường phải thể hiện các thông tin, gồm: số lượng, quy mô, công suất, công nghệ; phương án thu gom, lưu giữ và xử lý hoặc chuyển giao xử lý.</w:t>
      </w:r>
    </w:p>
    <w:p w14:paraId="2904CEA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38782A8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5.4.3. Công trình, biện pháp giảm thiểu tác động do tiếng ồn, độ rung (nêu các công trình, biện pháp giảm thiểu ô nhiễm tiếng ồn, độ rung; tiêu chuẩn, quy chuẩn kỹ thuật áp dụng đối với tiếng ồn, độ rung).</w:t>
      </w:r>
    </w:p>
    <w:p w14:paraId="7504DC7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 Các công trình, biện pháp bảo vệ môi trường khác (nếu có).</w:t>
      </w:r>
    </w:p>
    <w:p w14:paraId="568B272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336B217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5.4.4.2. Phương án bồi hoàn đa dạng sinh học (nếu có).</w:t>
      </w:r>
    </w:p>
    <w:p w14:paraId="2FEEF76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5.4.4.3. Phương án thực hiện để bảo vệ, phòng, chống sạt lở lòng, bờ, bãi sông, hồ và các yêu cầu, điều kiện để bảo vệ, phòng chống sạt lở lòng, bờ, bãi sông, hồ (đối với dự án thuộc đối tượng phải đánh giá tác động tới lòng, bờ, bãi sông, hồ theo quy định của pháp luật về tài nguyên nước); biện pháp khắc phục (không gây cản trở thoát lũ, lưu thông nước, khai thác, sử dụng nước) đối với hoạt động lấn, lấp sông, suối, kênh, mương, rạch theo quy định của pháp luật về tài nguyên nước (nếu có).</w:t>
      </w:r>
    </w:p>
    <w:p w14:paraId="7D96980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5.4.4.4. Phương án phòng ngừa, ứng phó sự cố môi trường (nếu có).</w:t>
      </w:r>
    </w:p>
    <w:p w14:paraId="1552AA9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1F684F3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7FB4707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5.4.4.5. Phương án phòng ngừa, ứng phó sự cố tác động tới lòng, bờ, bãi sông, hồ (đối với dự án thuộc đối tượng phải đánh giá tác động tới lòng, bờ, bãi sông, hồ theo quy định của pháp luật về tài nguyên nước).</w:t>
      </w:r>
    </w:p>
    <w:p w14:paraId="484C2E0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5.4.4.6. Các công trình, biện pháp khác (nếu có).</w:t>
      </w:r>
    </w:p>
    <w:p w14:paraId="2D8E621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5.5. Chương trình quản lý và giám sát môi trường của chủ dự án đầu tư</w:t>
      </w:r>
    </w:p>
    <w:p w14:paraId="4A55D1E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5.5.1. Chương trình quản lý môi trường.</w:t>
      </w:r>
    </w:p>
    <w:p w14:paraId="5961E0E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5.5.2. Giám sát môi trường.</w:t>
      </w:r>
    </w:p>
    <w:p w14:paraId="1AFD1BC4" w14:textId="77777777" w:rsidR="004759E9" w:rsidRDefault="00000000" w:rsidP="002A4205">
      <w:pPr>
        <w:adjustRightInd w:val="0"/>
        <w:snapToGrid w:val="0"/>
        <w:ind w:firstLine="720"/>
        <w:jc w:val="both"/>
        <w:rPr>
          <w:rFonts w:ascii="Arial" w:hAnsi="Arial" w:cs="Arial"/>
          <w:sz w:val="20"/>
          <w:szCs w:val="20"/>
        </w:rPr>
      </w:pPr>
      <w:r w:rsidRPr="00475023">
        <w:rPr>
          <w:rFonts w:ascii="Arial" w:hAnsi="Arial" w:cs="Arial"/>
          <w:sz w:val="20"/>
          <w:szCs w:val="20"/>
        </w:rPr>
        <w:t>Các nội dung, yêu cầu, tần suất, thông số giám sát ứng với từng giai đoạn của dự án đầu tư.</w:t>
      </w:r>
    </w:p>
    <w:p w14:paraId="6D3E43EF" w14:textId="77777777" w:rsidR="002A4205" w:rsidRPr="00475023" w:rsidRDefault="002A4205" w:rsidP="002A4205">
      <w:pPr>
        <w:adjustRightInd w:val="0"/>
        <w:snapToGrid w:val="0"/>
        <w:ind w:firstLine="720"/>
        <w:jc w:val="both"/>
        <w:rPr>
          <w:rFonts w:ascii="Arial" w:hAnsi="Arial" w:cs="Arial"/>
          <w:sz w:val="20"/>
          <w:szCs w:val="20"/>
        </w:rPr>
      </w:pPr>
    </w:p>
    <w:p w14:paraId="7B1EE3A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1</w:t>
      </w:r>
    </w:p>
    <w:p w14:paraId="6B0F5E85" w14:textId="77777777" w:rsidR="004759E9" w:rsidRDefault="00000000" w:rsidP="002A4205">
      <w:pPr>
        <w:adjustRightInd w:val="0"/>
        <w:snapToGrid w:val="0"/>
        <w:jc w:val="center"/>
        <w:rPr>
          <w:rFonts w:ascii="Arial" w:hAnsi="Arial" w:cs="Arial"/>
          <w:b/>
          <w:bCs/>
          <w:sz w:val="20"/>
          <w:szCs w:val="20"/>
        </w:rPr>
      </w:pPr>
      <w:r w:rsidRPr="00475023">
        <w:rPr>
          <w:rFonts w:ascii="Arial" w:hAnsi="Arial" w:cs="Arial"/>
          <w:b/>
          <w:bCs/>
          <w:sz w:val="20"/>
          <w:szCs w:val="20"/>
        </w:rPr>
        <w:t>THÔNG TIN VỀ DỰ ÁN</w:t>
      </w:r>
    </w:p>
    <w:p w14:paraId="744090D6" w14:textId="77777777" w:rsidR="002A4205" w:rsidRPr="00475023" w:rsidRDefault="002A4205" w:rsidP="002A4205">
      <w:pPr>
        <w:adjustRightInd w:val="0"/>
        <w:snapToGrid w:val="0"/>
        <w:ind w:firstLine="720"/>
        <w:jc w:val="both"/>
        <w:rPr>
          <w:rFonts w:ascii="Arial" w:hAnsi="Arial" w:cs="Arial"/>
          <w:sz w:val="20"/>
          <w:szCs w:val="20"/>
        </w:rPr>
      </w:pPr>
    </w:p>
    <w:p w14:paraId="47A9F5A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1.1. Thông tin về dự án</w:t>
      </w:r>
    </w:p>
    <w:p w14:paraId="5E41B95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Tên dự án.</w:t>
      </w:r>
    </w:p>
    <w:p w14:paraId="1A704F3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Tên chủ dự án, địa chỉ và phương tiện liên hệ với chủ dự án; người đại diện theo pháp luật của chủ dự án; tiến độ thực hiện dự án.</w:t>
      </w:r>
    </w:p>
    <w:p w14:paraId="619BE08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Vị trí địa lý (các điểm mốc tọa độ theo hệ tọa độ quốc gia, ranh giới...) của địa điểm thực hiện dự án.</w:t>
      </w:r>
    </w:p>
    <w:p w14:paraId="3402467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Hiện trạng quản lý, sử dụng đất, mặt nước của dự án.</w:t>
      </w:r>
    </w:p>
    <w:p w14:paraId="5655CA0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Khoảng cách từ dự án tới khu dân cư và khu vực có yếu tố nhạy cảm về môi trường (kèm theo sơ đồ).</w:t>
      </w:r>
    </w:p>
    <w:p w14:paraId="34351C8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Mục tiêu; loại hình, quy mô, công suất và công nghệ sản xuất của dự án.</w:t>
      </w:r>
    </w:p>
    <w:p w14:paraId="74935B2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Phạm vi:</w:t>
      </w:r>
    </w:p>
    <w:p w14:paraId="541CBC4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 mương, rạch nhưng có biện pháp khắc phục (không gây cản trở thoát lũ, lưu thông nước, khai thác, sử dụng nước) theo quy định của pháp luật về tài nguyên nước (nếu có)).</w:t>
      </w:r>
    </w:p>
    <w:p w14:paraId="6D70238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và hoạt động của dự án đầu tư không thuộc phạm vi đánh giá tác động môi trường (nếu có).</w:t>
      </w:r>
    </w:p>
    <w:p w14:paraId="0210825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yếu tố nhạy cảm về môi trường (nếu có).</w:t>
      </w:r>
    </w:p>
    <w:p w14:paraId="4E64D40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1.2. Các hạng mục công trình và hoạt động của dự án</w:t>
      </w:r>
    </w:p>
    <w:p w14:paraId="0D266ED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Liệt kê các hạng mục công trình và hoạt động của dự án:</w:t>
      </w:r>
    </w:p>
    <w:p w14:paraId="16768F8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chính: dây chuyền sản xuất sản phẩm chính, hạng mục đầu tư xây dựng chính của dự án.</w:t>
      </w:r>
    </w:p>
    <w:p w14:paraId="5D6D506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phụ trợ của dự án.</w:t>
      </w:r>
    </w:p>
    <w:p w14:paraId="45B2BD9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hạng mục công trình xử lý chất thải và bảo vệ môi trường: thu gom và thoát nước mưa; thu gom và thoát nước thải; xử lý nước thải (sinh hoạt, công nghiệp,...); xử lý bụi, khí thải; công trình lưu giữ, xử lý chất thải rắn; chất thải nguy hại; các công trình phòng ngừa, ứng phó sự cố chất thải.</w:t>
      </w:r>
    </w:p>
    <w:p w14:paraId="751FFD7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hoạt động của dự án.</w:t>
      </w:r>
    </w:p>
    <w:p w14:paraId="674C374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công trình đảm bảo dòng chảy tối thiểu, bảo tồn đa dạng sinh học; công trình giảm thiểu tác động do sạt lở, sụt lún, xói lở, bồi lắng, nhiễm mặn, nhiễm phèn (nếu có).</w:t>
      </w:r>
    </w:p>
    <w:p w14:paraId="71F2096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Biện pháp khắc phục (không gây cản trở thoát lũ, lưu thông nước, khai thác, sử dụng nước) đối với hoạt động lấn, lấp sông, suối, kênh, mương, rạch theo quy định của pháp luật về tài nguyên nước (nếu có).</w:t>
      </w:r>
    </w:p>
    <w:p w14:paraId="6D5F36A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công trình giảm thiểu tiếng ồn, độ rung; các công trình bảo vệ môi trường khác (nếu có).</w:t>
      </w:r>
    </w:p>
    <w:p w14:paraId="78C102F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Đánh giá việc lựa chọn công nghệ, hạng mục công trình và hoạt động của dự án đầu tư có khả năng tác động xấu đến môi trường.</w:t>
      </w:r>
    </w:p>
    <w:p w14:paraId="1F9C2E5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Đối với các dự án mở rộng quy mô, nâng công suất hoặc thay đổi công nghệ của cơ sở, khu sản xuất, kinh doanh, dịch vụ tập trung, cụm công nghiệp đang hoạt động phải có các thông tin về hiện trạng sản xuất, kinh doanh, dịch vụ của cơ sở, khu sản xuất, kinh doanh, dịch vụ tập trung, cụm công nghiệp hiện hữu; các công trình, thiết bị, hạng mục, công nghệ sẽ được tiếp tục sử dụng trong dự án mở rộng quy mô, nâng công suất hoặc thay đổi công nghệ; các công trình, thiết bị sẽ thay đổi, điều chỉnh, bổ sung; sự kết nối giữa các hạng mục công trình hiện hữu với công trình đầu tư mới.</w:t>
      </w:r>
    </w:p>
    <w:p w14:paraId="45AA099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1.3. Nguyên, nhiên, vật liệu, hóa chất sử dụng của dự án; nguồn cung cấp điện, nước và các sản phẩm của dự án</w:t>
      </w:r>
    </w:p>
    <w:p w14:paraId="273E746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Liệt kê các loại nguyên, nhiên, vật liệu, hóa chất sử dụng; nguồn cung cấp điện, nước và các sản phẩm của dự án.</w:t>
      </w:r>
    </w:p>
    <w:p w14:paraId="2204035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Đối với dự án có sử dụng phế liệu nhập khẩu làm nguyên liệu sản xuất, phải làm rõ về nhu cầu, năng lực sử dụng phế liệu; tỷ lệ, khối lượng phế liệu sử dụng được nhập khẩu và thu mua trong nước, đề xuất khối lượng phế liệu nhập khẩu khi dự án vận hành theo công suất thiết kế của dự án.</w:t>
      </w:r>
    </w:p>
    <w:p w14:paraId="0EFFC58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1.4. Công nghệ sản xuất, vận hành</w:t>
      </w:r>
    </w:p>
    <w:p w14:paraId="05492E4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Mô tả về công nghệ sản xuất, vận hành của dự án có khả năng gây tác động xấu đến môi trường và cơ sở lựa chọn công nghệ kèm theo sơ đồ minh họa.</w:t>
      </w:r>
    </w:p>
    <w:p w14:paraId="6381EF2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1.5. Biện pháp tổ chức thi công</w:t>
      </w:r>
    </w:p>
    <w:p w14:paraId="0AC17BD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Mô tả về các biện pháp tổ chức thi công, công nghệ thi công các hạng mục công trình của dự án có khả năng gây tác động xấu đến môi trường.</w:t>
      </w:r>
    </w:p>
    <w:p w14:paraId="3BB80566" w14:textId="77777777" w:rsidR="004759E9" w:rsidRPr="00475023" w:rsidRDefault="00000000" w:rsidP="002A4205">
      <w:pPr>
        <w:adjustRightInd w:val="0"/>
        <w:snapToGrid w:val="0"/>
        <w:ind w:firstLine="720"/>
        <w:jc w:val="both"/>
        <w:rPr>
          <w:rFonts w:ascii="Arial" w:hAnsi="Arial" w:cs="Arial"/>
          <w:sz w:val="20"/>
          <w:szCs w:val="20"/>
        </w:rPr>
      </w:pPr>
      <w:r w:rsidRPr="00475023">
        <w:rPr>
          <w:rFonts w:ascii="Arial" w:hAnsi="Arial" w:cs="Arial"/>
          <w:b/>
          <w:bCs/>
          <w:sz w:val="20"/>
          <w:szCs w:val="20"/>
        </w:rPr>
        <w:t>1.6. Tiến độ, tổng mức đầu tư, tổ chức quản lý và thực hiện dự án</w:t>
      </w:r>
    </w:p>
    <w:p w14:paraId="65E9EB71" w14:textId="77777777" w:rsidR="002A4205" w:rsidRDefault="002A4205" w:rsidP="002A4205">
      <w:pPr>
        <w:adjustRightInd w:val="0"/>
        <w:snapToGrid w:val="0"/>
        <w:ind w:firstLine="720"/>
        <w:jc w:val="both"/>
        <w:rPr>
          <w:rFonts w:ascii="Arial" w:hAnsi="Arial" w:cs="Arial"/>
          <w:b/>
          <w:bCs/>
          <w:sz w:val="20"/>
          <w:szCs w:val="20"/>
        </w:rPr>
      </w:pPr>
    </w:p>
    <w:p w14:paraId="1DB3F94A" w14:textId="668DB872"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2</w:t>
      </w:r>
    </w:p>
    <w:p w14:paraId="1C6F608E" w14:textId="76F739CE"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xml:space="preserve">ĐIỀU KIỆN TỰ NHIÊN, KINH TẾ - XÃ HỘI VÀ HIỆN TRẠNG </w:t>
      </w:r>
      <w:r w:rsidR="002A4205">
        <w:rPr>
          <w:rFonts w:ascii="Arial" w:hAnsi="Arial" w:cs="Arial"/>
          <w:b/>
          <w:bCs/>
          <w:sz w:val="20"/>
          <w:szCs w:val="20"/>
        </w:rPr>
        <w:br/>
      </w:r>
      <w:r w:rsidRPr="00475023">
        <w:rPr>
          <w:rFonts w:ascii="Arial" w:hAnsi="Arial" w:cs="Arial"/>
          <w:b/>
          <w:bCs/>
          <w:sz w:val="20"/>
          <w:szCs w:val="20"/>
        </w:rPr>
        <w:t>MÔI TRƯỜNG KHU VỰC THỰC HIỆN DỰ ÁN</w:t>
      </w:r>
    </w:p>
    <w:p w14:paraId="6FD5C519" w14:textId="77777777" w:rsidR="002A4205" w:rsidRDefault="002A4205" w:rsidP="002A4205">
      <w:pPr>
        <w:adjustRightInd w:val="0"/>
        <w:snapToGrid w:val="0"/>
        <w:ind w:firstLine="720"/>
        <w:jc w:val="both"/>
        <w:rPr>
          <w:rFonts w:ascii="Arial" w:hAnsi="Arial" w:cs="Arial"/>
          <w:b/>
          <w:bCs/>
          <w:sz w:val="20"/>
          <w:szCs w:val="20"/>
        </w:rPr>
      </w:pPr>
    </w:p>
    <w:p w14:paraId="77D7E4CD" w14:textId="59FA3BD2"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2.1. Điều kiện tự nhiên, kinh tế - xã hội</w:t>
      </w:r>
    </w:p>
    <w:p w14:paraId="307175A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Tổng quan các điều kiện tự nhiên có tính đặc trưng của khu vực thực hiện dự án (nêu rõ nguồn thông tin sử dụng), bao gồm: địa lý, địa chất; khí hậu, khí tượng; số liệu thủy văn, hải văn.</w:t>
      </w:r>
    </w:p>
    <w:p w14:paraId="0BBC223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Tóm tắt các điều kiện về kinh tế - xã hội phục vụ đánh giá tác động môi trường của dự án, gồm: sinh kế chủ yếu, văn hóa, tôn giáo, tín ngưỡng, tập quán của người dân (tập trung vào các đối tượng bị chiếm dụng đất, đất có mặt nước, khu vực biển trong phạm vi dự án hoặc có sinh kế bị ảnh hưởng bởi dự án).</w:t>
      </w:r>
    </w:p>
    <w:p w14:paraId="4B79BD4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2.2. Hiện trạng chất lượng môi trường và đa dạng sinh học khu vực thực hiện dự án</w:t>
      </w:r>
    </w:p>
    <w:p w14:paraId="185EF4B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2.2.1. Hiện trạng môi trường.</w:t>
      </w:r>
    </w:p>
    <w:p w14:paraId="0DDF7CA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Thu thập, tổng hợp dữ liệu (nêu rõ nguồn số liệu sử dụng) về hiện trạng môi trường phục vụ đánh giá tác động môi trường của dự án, trong đó làm rõ: chất lượng của các thành phần môi trường có khả năng chịu tác động trực tiếp bởi dự án như môi trường không khí tiếp nhận trực tiếp nguồn khí thải của dự án; môi trường nước mặt, nước biển, nước dưới đất, môi trường đất có khả năng bị tác động bởi việc xả nước thải ra môi trường của dự án.</w:t>
      </w:r>
    </w:p>
    <w:p w14:paraId="51BE00E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Tổng hợp dữ liệu thu thập để đánh giá hiện trạng môi trường khu vực thực hiện dự án.</w:t>
      </w:r>
    </w:p>
    <w:p w14:paraId="0134E5B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2.2.2. Hiện trạng đa dạng sinh học.</w:t>
      </w:r>
    </w:p>
    <w:p w14:paraId="655DBB3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Thu thập, tổng hợp dữ liệu (nêu rõ nguồn số liệu sử dụng) về đa dạng sinh học tại khu vực dự án và xung quanh dự án, lưu ý đến các hệ sinh thái tự nhiên (hệ sinh thái rừng, hệ sinh thái đất ngập nước, rạn san hô, thảm cỏ biển); các loài nguy cấp, quý, hiếm; các loài đặc hữu, loài nguy cấp, quý, hiếm được ưu tiên bảo vệ (nếu có).</w:t>
      </w:r>
    </w:p>
    <w:p w14:paraId="57E3A14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Đối với dự án đầu tư có cấu phần xây dựng sử dụng đất, đất có mặt nước của một trong các khu vực sau: rừng đặc dụng, khu bảo vệ nguồn lợi thủy sản; khu bảo tồn thiên nhiên; vùng lõi của khu dự trữ sinh quyển; vùng lõi của di sản thiên nhiên thế giới; vùng đất ngập nước quan trọng; rừng tự nhiên hoặc rừng phòng hộ phải có thêm số liệu điều tra, khảo sát đa dạng sinh học trên cạn và dưới </w:t>
      </w:r>
      <w:r w:rsidRPr="00475023">
        <w:rPr>
          <w:rFonts w:ascii="Arial" w:hAnsi="Arial" w:cs="Arial"/>
          <w:sz w:val="20"/>
          <w:szCs w:val="20"/>
        </w:rPr>
        <w:lastRenderedPageBreak/>
        <w:t>nước tại khu vực dự án, lưu ý đến hệ sinh thái tự nhiên (hệ sinh thái rừng, hệ sinh thái đất ngập nước, rạn san hô, thảm cỏ biển); các loài nguy cấp, quý, hiếm; các loài đặc hữu, loài nguy cấp, quý, hiếm được ưu tiên bảo vệ (nếu có).</w:t>
      </w:r>
    </w:p>
    <w:p w14:paraId="52AF92A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2.2.3. Hiện trạng lòng, bờ, bãi sông, hồ (đối với dự án thuộc đối tượng phải đánh giá tác động tới lòng, bờ, bãi sông, hồ theo quy định của pháp luật về tài nguyên nước); hiện trạng sông, suối, kênh, mương, rạch (đối với dự án có hoạt động lấn, lấp sông, suối, kênh, mương, rạch nhưng có biện pháp khắc phục (không gây cản trở thoát lũ, lưu thông nước, khai thác, sử dụng nước) theo quy định của pháp luật về tài nguyên nước).</w:t>
      </w:r>
    </w:p>
    <w:p w14:paraId="349A441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Thu thập, tổng hợp dữ liệu (nêu rõ nguồn số liệu sử dụng) về dòng chảy, hiện trạng lòng bờ, bãi sông, hồ; hiện trạng sông, suối, kênh, mương, rạch tại khu vực thực hiện dự án.</w:t>
      </w:r>
    </w:p>
    <w:p w14:paraId="1D34343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2.3. Nhận dạng các đối tượng bị tác động, yếu tố nhạy cảm về môi trường khu vực thực hiện dự án</w:t>
      </w:r>
    </w:p>
    <w:p w14:paraId="76C45C2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Liệt kê, mô tả các đối tượng bị tác động bởi dự án và các yếu tố nhạy cảm về môi trường khu vực thực hiện dự án.</w:t>
      </w:r>
    </w:p>
    <w:p w14:paraId="661112A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xml:space="preserve">2.4. Sự phù hợp của địa điểm lựa chọn thực hiện dự án </w:t>
      </w:r>
      <w:r w:rsidRPr="00475023">
        <w:rPr>
          <w:rFonts w:ascii="Arial" w:hAnsi="Arial" w:cs="Arial"/>
          <w:i/>
          <w:iCs/>
          <w:sz w:val="20"/>
          <w:szCs w:val="20"/>
        </w:rPr>
        <w:t>(chỉ áp dụng đối với dự án không thuộc đối tượng phải đánh giá sơ bộ tác động môi trường)</w:t>
      </w:r>
    </w:p>
    <w:p w14:paraId="38053E26" w14:textId="77777777" w:rsidR="004759E9" w:rsidRPr="00475023" w:rsidRDefault="00000000" w:rsidP="002A4205">
      <w:pPr>
        <w:adjustRightInd w:val="0"/>
        <w:snapToGrid w:val="0"/>
        <w:ind w:firstLine="720"/>
        <w:jc w:val="both"/>
        <w:rPr>
          <w:rFonts w:ascii="Arial" w:hAnsi="Arial" w:cs="Arial"/>
          <w:sz w:val="20"/>
          <w:szCs w:val="20"/>
        </w:rPr>
      </w:pPr>
      <w:r w:rsidRPr="00475023">
        <w:rPr>
          <w:rFonts w:ascii="Arial" w:hAnsi="Arial" w:cs="Arial"/>
          <w:sz w:val="20"/>
          <w:szCs w:val="20"/>
        </w:rPr>
        <w:t>Thuyết minh sự phù hợp của địa điểm lựa chọn thực hiện dự án về điều kiện tự nhiên, kinh tế - xã hội, môi trường.</w:t>
      </w:r>
    </w:p>
    <w:p w14:paraId="3BFB6943" w14:textId="77777777" w:rsidR="002A4205" w:rsidRDefault="002A4205" w:rsidP="002A4205">
      <w:pPr>
        <w:adjustRightInd w:val="0"/>
        <w:snapToGrid w:val="0"/>
        <w:ind w:firstLine="720"/>
        <w:jc w:val="both"/>
        <w:rPr>
          <w:rFonts w:ascii="Arial" w:hAnsi="Arial" w:cs="Arial"/>
          <w:b/>
          <w:bCs/>
          <w:sz w:val="20"/>
          <w:szCs w:val="20"/>
        </w:rPr>
      </w:pPr>
    </w:p>
    <w:p w14:paraId="3C2E1B76" w14:textId="11E5E7D4"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3</w:t>
      </w:r>
    </w:p>
    <w:p w14:paraId="4FE047AC" w14:textId="3AB901FA"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xml:space="preserve">ĐÁNH GIÁ, DỰ BÁO TÁC ĐỘNG MÔI TRƯỜNG CỦA DỰ ÁN </w:t>
      </w:r>
      <w:r w:rsidR="002A4205">
        <w:rPr>
          <w:rFonts w:ascii="Arial" w:hAnsi="Arial" w:cs="Arial"/>
          <w:b/>
          <w:bCs/>
          <w:sz w:val="20"/>
          <w:szCs w:val="20"/>
        </w:rPr>
        <w:br/>
      </w:r>
      <w:r w:rsidRPr="00475023">
        <w:rPr>
          <w:rFonts w:ascii="Arial" w:hAnsi="Arial" w:cs="Arial"/>
          <w:b/>
          <w:bCs/>
          <w:sz w:val="20"/>
          <w:szCs w:val="20"/>
        </w:rPr>
        <w:t xml:space="preserve">VÀ ĐỀ XUẤT CÁC BIỆN PHÁP, CÔNG TRÌNH BẢO VỆ </w:t>
      </w:r>
      <w:r w:rsidR="002A4205">
        <w:rPr>
          <w:rFonts w:ascii="Arial" w:hAnsi="Arial" w:cs="Arial"/>
          <w:b/>
          <w:bCs/>
          <w:sz w:val="20"/>
          <w:szCs w:val="20"/>
        </w:rPr>
        <w:br/>
      </w:r>
      <w:r w:rsidRPr="00475023">
        <w:rPr>
          <w:rFonts w:ascii="Arial" w:hAnsi="Arial" w:cs="Arial"/>
          <w:b/>
          <w:bCs/>
          <w:sz w:val="20"/>
          <w:szCs w:val="20"/>
        </w:rPr>
        <w:t>MÔI TRƯỜNG, ỨNG PHÓ SỰ CỐ MÔI TRƯỜNG</w:t>
      </w:r>
    </w:p>
    <w:p w14:paraId="62D98A62" w14:textId="77777777" w:rsidR="002A4205" w:rsidRDefault="002A4205" w:rsidP="002A4205">
      <w:pPr>
        <w:adjustRightInd w:val="0"/>
        <w:snapToGrid w:val="0"/>
        <w:ind w:firstLine="720"/>
        <w:jc w:val="both"/>
        <w:rPr>
          <w:rFonts w:ascii="Arial" w:hAnsi="Arial" w:cs="Arial"/>
          <w:b/>
          <w:bCs/>
          <w:sz w:val="20"/>
          <w:szCs w:val="20"/>
        </w:rPr>
      </w:pPr>
    </w:p>
    <w:p w14:paraId="6A2A6819" w14:textId="3702007D"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3.1. Đánh giá tác động và đề xuất các biện pháp, công trình bảo vệ môi trường trong giai đoạn thi công, xây dựng</w:t>
      </w:r>
    </w:p>
    <w:p w14:paraId="77E8866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3.1.1. Đánh giá, dự báo các tác động.</w:t>
      </w:r>
    </w:p>
    <w:p w14:paraId="2E784EB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tác động môi trường liên quan đến chất thải:</w:t>
      </w:r>
    </w:p>
    <w:p w14:paraId="5871B3A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nước thải;</w:t>
      </w:r>
    </w:p>
    <w:p w14:paraId="1D05E55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bụi, khí thải;</w:t>
      </w:r>
    </w:p>
    <w:p w14:paraId="063BDBA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chất thải rắn sinh hoạt;</w:t>
      </w:r>
    </w:p>
    <w:p w14:paraId="41664D1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chất thải rắn công nghiệp thông thường;</w:t>
      </w:r>
    </w:p>
    <w:p w14:paraId="0CA93B4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chất thải nguy hại.</w:t>
      </w:r>
    </w:p>
    <w:p w14:paraId="5353382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Xác định nguồn phát sinh và mức độ của tiếng ồn, độ rung.</w:t>
      </w:r>
    </w:p>
    <w:p w14:paraId="3A9D2C1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đến đa dạng sinh học, di sản thiên nhiên, di tích lịch sử - văn hóa, các yếu tố nhạy cảm khác và các tác động khác (nếu có).</w:t>
      </w:r>
    </w:p>
    <w:p w14:paraId="3AB07F7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do giải phóng mặt bằng, di dân, tái định cư (nếu có).</w:t>
      </w:r>
    </w:p>
    <w:p w14:paraId="2016B24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dự án có hoạt động có nguy cơ gây mất ổn định lòng, bờ, bãi sông, hồ theo quy định của pháp luật về tài nguyên nước (</w:t>
      </w:r>
      <w:r w:rsidRPr="00475023">
        <w:rPr>
          <w:rFonts w:ascii="Arial" w:hAnsi="Arial" w:cs="Arial"/>
          <w:i/>
          <w:iCs/>
          <w:sz w:val="20"/>
          <w:szCs w:val="20"/>
        </w:rPr>
        <w:t>Khai thác cát, sỏi và khoáng sản khác trên sông, hồ; Nạo vét, khơi thông luồng để mở mới, cải tạo, nâng cấp luồng, tuyến giao thông thủy nội địa, trừ duy tu, bảo dưỡng định kỳ các tuyến đường thủy nội địa hiện có; Kè bờ, gia cố bờ sông, hồ, nắn sông trừ công trình kè bờ, chỉnh trị sông để phòng chống thiên tai; Cải tạo cảnh quan các vùng đất ven sông, hồ; Xây dựng công trình, vật kiến trúc nổi trên sông, hồ và các công trình sử dụng đất có mặt nước; Xây dựng cầu, cảng sông, bến tàu, phà tiếp nhận tàu, âu tàu và các công trình thủy khác</w:t>
      </w:r>
      <w:r w:rsidRPr="00475023">
        <w:rPr>
          <w:rFonts w:ascii="Arial" w:hAnsi="Arial" w:cs="Arial"/>
          <w:sz w:val="20"/>
          <w:szCs w:val="20"/>
        </w:rPr>
        <w:t>): phải đánh giá cụ thể các tác động đến việc bảo đảm sự ổn định của bờ 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 Khuyến khích đánh giá tác động được thực hiện thông qua phương pháp mô hình toán và nội dung về kết quả tính toán của mô hình áp dụng lấy 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p>
    <w:p w14:paraId="21C3050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Trường hợp khai thác cát, sỏi, nạo vét, khơi thông luồng, kè bờ, xây dựng công trình trên sông, ven sông khác nhau thì việc đánh giá được thực hiện theo các phương án khác nhau tương ứng với từng kịch bản về dòng chảy lũ, kiệt khác nhau, bao gồm cả kịch bản bất lợi nhất trong điều kiện biến đổi khí hậu và nước biển dâng.</w:t>
      </w:r>
    </w:p>
    <w:p w14:paraId="51A5655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 Nhận dạng, đánh giá sự cố môi trường có thể xảy ra của dự án. </w:t>
      </w:r>
    </w:p>
    <w:p w14:paraId="512E8FF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Yêu cầu:</w:t>
      </w:r>
    </w:p>
    <w:p w14:paraId="025658F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Với mỗi tác động cần xác định quy mô tác động để tập trung dự báo, đánh giá và giảm thiểu các tác động chính, đặc thù của loại hình và vị trí dự án.</w:t>
      </w:r>
    </w:p>
    <w:p w14:paraId="459ED75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tác động có liên quan đến chất thải:</w:t>
      </w:r>
    </w:p>
    <w:p w14:paraId="79B7EA8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tính chất (thông số ô nhiễm đặc trưng) của nước thải, bụi và khí thải; so sánh với các tiêu chuẩn, quy chuẩn kỹ thuật hiện hành. Mô tả thông tin về không gian và thời gian tác động của các chất thải này;</w:t>
      </w:r>
    </w:p>
    <w:p w14:paraId="1FACA67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của chất thải rắn sinh hoạt; thông tin về không gian và thời gian tác động của chất thải này;</w:t>
      </w:r>
    </w:p>
    <w:p w14:paraId="3D7BEFD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tính chất (loại) của chất thải rắn công nghiệp thông thường và chất thải nguy hại. Mô tả thông tin về không gian và thời gian tác động của các chất thải này.</w:t>
      </w:r>
    </w:p>
    <w:p w14:paraId="56ACCA3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tác động không liên quan đến chất thải: cần nêu cụ thể các tác động và đối tượng bị tác động.</w:t>
      </w:r>
    </w:p>
    <w:p w14:paraId="3DD5B7C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Việc đánh giá, dự báo các tác động đến môi trường của giai đoạn này tập trung vào các nội dung chính sau đây:</w:t>
      </w:r>
    </w:p>
    <w:p w14:paraId="4AF74DE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Đánh giá tác động đến môi trường của việc chiếm dụng đất, mặt nước, giải phóng mặt bằng, di dân, tái định cư (nếu có); di sản thiên nhiên, di tích lịch sử - văn hóa (nếu có);</w:t>
      </w:r>
    </w:p>
    <w:p w14:paraId="0C74EBF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14:paraId="7C8C3F8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Khai thác, vận chuyển nguyên vật liệu xây dựng, máy móc, thiết bị (nếu thuộc phạm vi dự án);</w:t>
      </w:r>
    </w:p>
    <w:p w14:paraId="2B6E537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 công các hạng mục công trình của dự án hoặc các hoạt động triển khai thực hiện dự án (đối với các dự án không có công trình xây dựng);</w:t>
      </w:r>
    </w:p>
    <w:p w14:paraId="42840CD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Làm sạch đường ống, làm sạch các thiết bị sản xuất, công trình bảo vệ môi trường của dự án (như: làm sạch bằng hóa chất, nước sạch, hơi nước,...).</w:t>
      </w:r>
    </w:p>
    <w:p w14:paraId="5EEC5D9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3.1.2. Các công trình, biện pháp thu gom, lưu giữ, xử lý chất thải và biện pháp giảm thiểu tác động tiêu cực khác đến môi trường.</w:t>
      </w:r>
    </w:p>
    <w:p w14:paraId="2CCEE4B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nước thải: chi tiết về quy mô, công suất, công nghệ của công trình thu gom, xử lý nước thải sinh hoạt và nước thải công nghiệp (nếu có):</w:t>
      </w:r>
    </w:p>
    <w:p w14:paraId="1827F95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Công trình thu gom, xử lý nước thải sinh hoạt của từng nhà thầu thi công, xây dựng dự án, đảm bảo đạt quy chuẩn kỹ thuật về môi trường;</w:t>
      </w:r>
    </w:p>
    <w:p w14:paraId="5094A04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Công trình thu gom, xử lý các loại chất thải lỏng khác như hóa chất thải, hóa chất súc rửa đường ống..., đảm bảo đạt quy chuẩn kỹ thuật về môi trường;</w:t>
      </w:r>
    </w:p>
    <w:p w14:paraId="70D55CF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tiếp nhận; tiêu chuẩn, quy chuẩn kỹ thuật áp dụng; dòng thải ra môi trường, vị trí xả thải, phương thức xả thải (nếu có).</w:t>
      </w:r>
    </w:p>
    <w:p w14:paraId="445C712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chất thải rắn sinh hoạt, chất thải rắn công nghiệp thông thường (bao gồm chất thải xây dựng) và chất thải nguy hại: quy mô, vị trí, biện pháp bảo vệ môi trường của khu vực lưu giữ tạm thời các loại chất thải.</w:t>
      </w:r>
    </w:p>
    <w:p w14:paraId="296CF38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bụi, khí thải: các công trình, biện pháp giảm thiểu bụi, khí thải trong quá trình thi công xây dựng dự án, đảm bảo đạt quy chuẩn kỹ thuật về môi trường.</w:t>
      </w:r>
    </w:p>
    <w:p w14:paraId="53C660A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tiếng ồn, độ rung: các công trình, biện pháp giảm ồn, rung.</w:t>
      </w:r>
    </w:p>
    <w:p w14:paraId="7C76906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Đối với xói lở, bồi lắng, nước mưa chảy tràn (nếu có): quy mô, vị trí, biện pháp ngăn ngừa xói lở, bồi lắng, kiểm soát nước mưa chảy tràn.</w:t>
      </w:r>
    </w:p>
    <w:p w14:paraId="6B8E9FE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các tác động đến đa dạng sinh học: các công trình, biện pháp phòng ngừa, giảm thiểu các tác động đến đa dạng sinh học và phục hồi, bồi hoàn đa dạng sinh học (nếu có).</w:t>
      </w:r>
    </w:p>
    <w:p w14:paraId="599A1F2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dự án có hoạt động có nguy cơ gây mất ổn định lòng, bờ, bãi sông, hồ theo quy định của pháp luật về tài nguyên nước: phải luận chứng, thuyết minh làm rõ việc đáp ứng các yêu cầu bảo vệ bảo vệ lòng bờ, bãi sông, hồ theo quy định và lựa chọn, đề xuất phương án thực hiện để bảo vệ lòng, bờ, bãi sông, hồ bao gồm phạm vi, quy mô, thời gian thực hiện và các cam kết trong quá trình thực hiện nhằm giảm thiểu các tác động tới lòng, bờ, bãi sông, hồ.</w:t>
      </w:r>
    </w:p>
    <w:p w14:paraId="08A96C0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dự án có hoạt động lấn, lấp sông, suối, kênh, mương, rạch: phải thuyết minh làm rõ biện pháp khắc phục (không gây cản trở thoát lũ, lưu thông nước, khai thác, sử dụng nước) theo quy định của pháp luật về tài nguyên nước.</w:t>
      </w:r>
    </w:p>
    <w:p w14:paraId="66A28BC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biện pháp bảo vệ môi trường khác (nếu có).</w:t>
      </w:r>
    </w:p>
    <w:p w14:paraId="04DA455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công trình, biện pháp bảo vệ môi trường và phòng ngừa, ứng phó sự cố môi trường (nếu có).</w:t>
      </w:r>
    </w:p>
    <w:p w14:paraId="44A1E1F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3.2. Đánh giá tác động và đề xuất các biện pháp, công trình bảo vệ môi trường trong giai đoạn vận hành</w:t>
      </w:r>
    </w:p>
    <w:p w14:paraId="116744C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3.2.1. Đánh giá, dự báo các tác động.</w:t>
      </w:r>
    </w:p>
    <w:p w14:paraId="41C77EE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Việc đánh giá tác động trong giai đoạn này cần phải tập trung vào các nội dung chính sau:</w:t>
      </w:r>
    </w:p>
    <w:p w14:paraId="1D5B7B1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Đánh giá, dự báo tác động liên quan đến chất thải:</w:t>
      </w:r>
    </w:p>
    <w:p w14:paraId="598E1D2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quy mô (lưu lượng tối đa), tính chất (thông số ô nhiễm đặc trưng) của nước thải, bụi và khí thải; so sánh với các tiêu chuẩn, quy chuẩn kỹ thuật hiện hành. Mô tả thông tin về không gian và thời gian tác động của các chất thải này;</w:t>
      </w:r>
    </w:p>
    <w:p w14:paraId="3C00A44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chất thải rắn sinh hoạt; thông tin về không gian và thời gian tác động của chất thải này;</w:t>
      </w:r>
    </w:p>
    <w:p w14:paraId="7FAA119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nguồn phát sinh, tính chất (loại) của chất thải rắn công nghiệp thông thường và nguồn phát sinh, quy mô (khối lượng), tính chất (loại) của chất thải nguy hại. Mô tả thông tin về không gian và thời gian tác động của các chất thải này.</w:t>
      </w:r>
    </w:p>
    <w:p w14:paraId="3A721F6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Xác định nguồn phát sinh và mức độ của tiếng ồn, độ rung.</w:t>
      </w:r>
    </w:p>
    <w:p w14:paraId="472C9AB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Đánh giá, dự báo tác động đến đa dạng sinh học, di sản thiên nhiên, di tích lịch sử - văn hóa, các yếu tố nhạy cảm khác và các tác động khác (nếu có).</w:t>
      </w:r>
    </w:p>
    <w:p w14:paraId="15397EC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14:paraId="59C19FF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dự án có hoạt động có nguy cơ gây mất ổn định lòng, bờ, bãi sông, hồ theo quy định của pháp luật về tài nguyên nước: đánh giá cụ thể các tác động tới việc bảo đảm sự ổn định của bờ 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w:t>
      </w:r>
    </w:p>
    <w:p w14:paraId="742384E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Nhận dạng, đánh giá sự cố môi trường có thể xảy ra của dự án.</w:t>
      </w:r>
    </w:p>
    <w:p w14:paraId="11AD68A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3.2.2. Các công trình, biện pháp thu gom, lưu giữ, xử lý chất thải và biện pháp giảm thiểu tác động tiêu cực khác đến môi trường.</w:t>
      </w:r>
    </w:p>
    <w:p w14:paraId="4494C26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Yêu cầu: trên cơ sở kết quả đánh giá các tác động tại Mục 3.2.1 nêu trên, chủ dự án phải căn cứ vào từng loại chất thải phát sinh (với lưu lượng và nồng độ các thông số ô nhiễm đặc trưng) để đề xuất lựa chọn các thiết bị, công nghệ xử lý chất thải phù hợp (trên cơ sở liệt kê, so sánh các thiết bị, công nghệ đang được sử dụng), đảm bảo đáp ứng yêu cầu bảo vệ môi trường quy định.</w:t>
      </w:r>
    </w:p>
    <w:p w14:paraId="19F3E82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Đối với công trình xử lý nước thải (bao gồm: các công trình xử lý nước thải sinh hoạt, nước thải công nghiệp và các loại chất thải lỏng khác)</w:t>
      </w:r>
    </w:p>
    <w:p w14:paraId="3D1DF31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Thuyết minh về quy mô, công suất, quy trình vận hành, hóa chất, chất xúc tác sử dụng của từng công trình xử lý nước thải.</w:t>
      </w:r>
    </w:p>
    <w:p w14:paraId="41047C4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thông số cơ bản của công trình xử lý nước thải.</w:t>
      </w:r>
    </w:p>
    <w:p w14:paraId="6421448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Nguồn tiếp nhận; tiêu chuẩn, quy chuẩn kỹ thuật áp dụng; dòng thải ra môi trường, vị trí xả thải, phương thức xả thải (nếu có).</w:t>
      </w:r>
    </w:p>
    <w:p w14:paraId="6B4DDAF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Đề xuất vị trí, thông số lắp đặt các thiết bị quan trắc nước thải tự động, liên tục (đối với trường hợp phải lắp đặt theo quy định).</w:t>
      </w:r>
    </w:p>
    <w:p w14:paraId="24D6D26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Đối với công trình xử lý bụi, khí thải</w:t>
      </w:r>
    </w:p>
    <w:p w14:paraId="6051D58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Thuyết minh về quy mô, công suất, quy trình vận hành, hóa chất, chất xúc tác sử dụng của từng công trình xử lý bụi, khí thải.</w:t>
      </w:r>
    </w:p>
    <w:p w14:paraId="3E79E41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thông số cơ bản của công trình xử lý bụi, khí thải.</w:t>
      </w:r>
    </w:p>
    <w:p w14:paraId="6530928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Tiêu chuẩn, quy chuẩn kỹ thuật áp dụng; dòng thải ra môi trường, vị trí xả thải, phương thức xả thải (nếu có).</w:t>
      </w:r>
    </w:p>
    <w:p w14:paraId="13726A7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Đề xuất vị trí, thông số lắp đặt các thiết bị quan trắc khí thải tự động, liên tục (đối với trường hợp phải lắp đặt theo quy định).</w:t>
      </w:r>
    </w:p>
    <w:p w14:paraId="276BF34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 Đối với công trình lưu giữ, xử lý chất thải rắn (gồm: chất thải rắn sinh hoạt, chất thải rắn công nghiệp thông thường, chất thải nguy hại)</w:t>
      </w:r>
    </w:p>
    <w:p w14:paraId="736101F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Thuyết minh về quy mô, công suất, quy trình vận hành, hóa chất, chất xúc tác sử dụng của từng công trình quản lý, xử lý chất thải;</w:t>
      </w:r>
    </w:p>
    <w:p w14:paraId="6B96829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thông số cơ bản của công trình quản lý, xử lý chất thải.</w:t>
      </w:r>
    </w:p>
    <w:p w14:paraId="081D4E9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d) Công trình, biện pháp giảm thiểu tác động do tiếng ồn, độ rung (nêu các công trình, biện pháp giảm thiểu tác động do tiếng ồn, độ rung; tiêu chuẩn, quy chuẩn kỹ thuật áp dụng đối với tiếng ồn, độ rung)</w:t>
      </w:r>
    </w:p>
    <w:p w14:paraId="675D18C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 Phương án phòng ngừa, ứng phó sự cố môi trường</w:t>
      </w:r>
    </w:p>
    <w:p w14:paraId="798C51E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phương án phòng ngừa, ứng phó sự cố môi trường tương ứng với các nội dung đã được nhận dạng tại mục 3.2.1 ở trên.</w:t>
      </w:r>
    </w:p>
    <w:p w14:paraId="172FBD7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Trường hợp phải xây dựng, lắp đặt công trình phòng ngừa, ứng phó sự cố môi trường đối với nước thải và khí thải phải có thuyết minh về quy mô, công suất, quy trình vận hành, hóa chất, chất xúc tác sử dụng của từng công trình phòng ngừa, ứng phó sự cố môi trường; các thông số cơ bản của công trình phòng ngừa, ứng phó sự cố môi trường.</w:t>
      </w:r>
    </w:p>
    <w:p w14:paraId="1D83C23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e) Công trình đảm bảo dòng chảy tối thiểu với các dự án thủy điện, hồ chứa nước</w:t>
      </w:r>
    </w:p>
    <w:p w14:paraId="62BE7ED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g) Biện pháp giảm thiểu tác động tiêu cực khác tới môi trường (nếu có)</w:t>
      </w:r>
    </w:p>
    <w:p w14:paraId="4115B7A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h) Các công trình, biện pháp phòng ngừa, giảm thiểu các tác động đến đa dạng sinh học và phục hồi, bồi hoàn đa dạng sinh học (nếu có)</w:t>
      </w:r>
    </w:p>
    <w:p w14:paraId="79346E6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i) Phương án thực hiện để bảo vệ, phòng, chống sạt lở lòng, bờ, bãi sông, hồ và các yêu cầu, điều kiện để bảo vệ, phòng chống sạt lở lòng, bờ, bãi sông hồ đối với dự án có hoạt động có nguy cơ gây mất ổn định lòng, bờ, bãi sông, hồ theo quy định của pháp luật về tài nguyên nước</w:t>
      </w:r>
    </w:p>
    <w:p w14:paraId="6B7CE16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3.3. Tổ chức thực hiện các công trình, biện pháp bảo vệ môi trường</w:t>
      </w:r>
    </w:p>
    <w:p w14:paraId="30E000D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Danh mục công trình, biện pháp bảo vệ môi trường của dự án.</w:t>
      </w:r>
    </w:p>
    <w:p w14:paraId="1C8DED0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Kế hoạch xây lắp các công trình bảo vệ môi trường, thiết bị xử lý chất thải, thiết bị quan trắc nước thải, khí thải tự động, liên tục.</w:t>
      </w:r>
    </w:p>
    <w:p w14:paraId="0BCB487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Tổ chức, bộ máy quản lý, vận hành các công trình bảo vệ môi trường.</w:t>
      </w:r>
    </w:p>
    <w:p w14:paraId="10A6C62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3.4. Nhận xét về mức độ chi tiết, độ tin cậy của các kết quả nhận dạng, đánh giá, dự báo</w:t>
      </w:r>
    </w:p>
    <w:p w14:paraId="690DB63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Nhận xét khách quan về mức độ tin cậy, chi tiết của những kết quả nhận dạng, đánh giá, dự báo về các tác động môi trường chính, chất thải phát sinh theo các giai đoạn của dự án đầu tư đến môi trường.</w:t>
      </w:r>
    </w:p>
    <w:p w14:paraId="4E143E36" w14:textId="77777777" w:rsidR="004759E9" w:rsidRPr="00475023" w:rsidRDefault="00000000" w:rsidP="002A4205">
      <w:pPr>
        <w:adjustRightInd w:val="0"/>
        <w:snapToGrid w:val="0"/>
        <w:ind w:firstLine="720"/>
        <w:jc w:val="both"/>
        <w:rPr>
          <w:rFonts w:ascii="Arial" w:hAnsi="Arial" w:cs="Arial"/>
          <w:sz w:val="20"/>
          <w:szCs w:val="20"/>
        </w:rPr>
      </w:pPr>
      <w:r w:rsidRPr="00475023">
        <w:rPr>
          <w:rFonts w:ascii="Arial" w:hAnsi="Arial" w:cs="Arial"/>
          <w:sz w:val="20"/>
          <w:szCs w:val="20"/>
        </w:rPr>
        <w:lastRenderedPageBreak/>
        <w:t>Đối với các vấn đề còn thiếu độ tin cậy cần thiết, phải nêu rõ các lý do khách quan, chủ quan (như thiếu thông tin, dữ liệu; số liệu, dữ liệu hiện có đã bị lạc hậu; số liệu, dữ liệu tự tạo lập chưa có đủ độ chính xác, tin cậy; thiếu hoặc độ tin cậy của phương pháp đánh giá có hạn; trình độ chuyên môn của đội ngũ thực hiện ĐTM có hạn; các nguyên nhân khác).</w:t>
      </w:r>
    </w:p>
    <w:p w14:paraId="759368AD" w14:textId="77777777" w:rsidR="002A4205" w:rsidRDefault="002A4205" w:rsidP="002A4205">
      <w:pPr>
        <w:adjustRightInd w:val="0"/>
        <w:snapToGrid w:val="0"/>
        <w:ind w:firstLine="720"/>
        <w:jc w:val="both"/>
        <w:rPr>
          <w:rFonts w:ascii="Arial" w:hAnsi="Arial" w:cs="Arial"/>
          <w:b/>
          <w:bCs/>
          <w:sz w:val="20"/>
          <w:szCs w:val="20"/>
        </w:rPr>
      </w:pPr>
    </w:p>
    <w:p w14:paraId="79A37C79" w14:textId="1331B903"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4</w:t>
      </w:r>
    </w:p>
    <w:p w14:paraId="0FEB2C84" w14:textId="7CC84312"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 xml:space="preserve">PHƯƠNG ÁN CẢI TẠO, PHỤC HỒI MÔI TRƯỜNG, PHƯƠNG ÁN </w:t>
      </w:r>
      <w:r w:rsidR="002A4205">
        <w:rPr>
          <w:rFonts w:ascii="Arial" w:hAnsi="Arial" w:cs="Arial"/>
          <w:b/>
          <w:bCs/>
          <w:sz w:val="20"/>
          <w:szCs w:val="20"/>
        </w:rPr>
        <w:br/>
      </w:r>
      <w:r w:rsidRPr="00475023">
        <w:rPr>
          <w:rFonts w:ascii="Arial" w:hAnsi="Arial" w:cs="Arial"/>
          <w:b/>
          <w:bCs/>
          <w:sz w:val="20"/>
          <w:szCs w:val="20"/>
        </w:rPr>
        <w:t>BỒI HOÀN ĐA DẠNG SINH HỌC</w:t>
      </w:r>
    </w:p>
    <w:p w14:paraId="4C176F7C" w14:textId="29C1FBCE"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xml:space="preserve">(Chỉ yêu cầu đối với các dự án khai thác khoáng sản, </w:t>
      </w:r>
      <w:r w:rsidR="002A4205">
        <w:rPr>
          <w:rFonts w:ascii="Arial" w:hAnsi="Arial" w:cs="Arial"/>
          <w:sz w:val="20"/>
          <w:szCs w:val="20"/>
        </w:rPr>
        <w:br/>
      </w:r>
      <w:r w:rsidRPr="00475023">
        <w:rPr>
          <w:rFonts w:ascii="Arial" w:hAnsi="Arial" w:cs="Arial"/>
          <w:sz w:val="20"/>
          <w:szCs w:val="20"/>
        </w:rPr>
        <w:t>dự án chôn lấp chất thải, dự án có phương án bồi hoàn đa dạng sinh học)</w:t>
      </w:r>
    </w:p>
    <w:p w14:paraId="30530A8B" w14:textId="77777777" w:rsidR="002A4205" w:rsidRDefault="002A4205" w:rsidP="002A4205">
      <w:pPr>
        <w:adjustRightInd w:val="0"/>
        <w:snapToGrid w:val="0"/>
        <w:jc w:val="center"/>
        <w:rPr>
          <w:rFonts w:ascii="Arial" w:hAnsi="Arial" w:cs="Arial"/>
          <w:b/>
          <w:bCs/>
          <w:sz w:val="20"/>
          <w:szCs w:val="20"/>
        </w:rPr>
      </w:pPr>
    </w:p>
    <w:p w14:paraId="3A1CD658" w14:textId="474800C9"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4.1. Phương án cải tạo, phục hồi môi trường đối với dự án khai thác khoáng sản</w:t>
      </w:r>
    </w:p>
    <w:p w14:paraId="7F57AFD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4.1.1. Lựa chọn phương án cải tạo, phục hồi môi trường.</w:t>
      </w:r>
    </w:p>
    <w:p w14:paraId="62014B4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tối thiểu 02 phương án cải tạo, phục hồi môi trường khả thi.</w:t>
      </w:r>
    </w:p>
    <w:p w14:paraId="66B0E48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Đối với mỗi phương án cải tạo, phục hồi môi trường đưa ra cần làm rõ các nội dung sau:</w:t>
      </w:r>
    </w:p>
    <w:p w14:paraId="2B3C598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14:paraId="4542556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14:paraId="1CD2F1F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các giải pháp, công trình và khối lượng, kinh phí để cải tạo, phục hồi môi trường; lập bản đồ hoàn thổ không gian đã khai thác và thể hiện các công trình cải tạo, phục hồi môi trường;</w:t>
      </w:r>
    </w:p>
    <w:p w14:paraId="639A38C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14:paraId="2E80D0C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1ED7569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4.1.2. Nội dung cải tạo, phục hồi môi trường.</w:t>
      </w:r>
    </w:p>
    <w:p w14:paraId="46228E7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Từ phương án cải tạo, phục hồi môi trường đã lựa chọn, xây dựng nội dung, danh mục, khối lượng các hạng mục công trình cải tạo, phục hồi môi trường, cụ thể:</w:t>
      </w:r>
    </w:p>
    <w:p w14:paraId="36C0455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Thiết kế, tính toán khối lượng công việc các công trình chính để cải tạo, phục hồi môi trường.</w:t>
      </w:r>
    </w:p>
    <w:p w14:paraId="093214B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Thiết kế, tính toán khối lượng công việc để cải tạo, phục hồi môi trường đáp ứng mục tiêu đã đề ra, phù hợp với điều kiện thực tế.</w:t>
      </w:r>
    </w:p>
    <w:p w14:paraId="6150B99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Thiết kế các công trình phòng ngừa và ứng phó sự cố môi trường từng giai đoạn trong quá trình cải tạo, phục hồi môi trường.</w:t>
      </w:r>
    </w:p>
    <w:p w14:paraId="70EBE5C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Lập bảng các công trình cải tạo, phục hồi môi trường; khối lượng công việc thực hiện theo từng giai đoạn và toàn bộ quá trình cải tạo, phục hồi môi trường.</w:t>
      </w:r>
    </w:p>
    <w:p w14:paraId="24DA4DD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65EA2A5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4.1.3. Kế hoạch thực hiện.</w:t>
      </w:r>
    </w:p>
    <w:p w14:paraId="6368477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Sơ đồ tổ chức thực hiện cải tạo, phục hồi môi trường.</w:t>
      </w:r>
    </w:p>
    <w:p w14:paraId="328B837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Tiến độ thực hiện cải tạo, phục hồi môi trường và kế hoạch giám sát chất lượng công trình.</w:t>
      </w:r>
    </w:p>
    <w:p w14:paraId="2D3F4C2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Kế hoạch tổ chức giám định các công trình cải tạo, phục hồi môi trường để kiểm tra, xác nhận hoàn thành các nội dung của phương án cải tạo, phục hồi môi trường.</w:t>
      </w:r>
    </w:p>
    <w:p w14:paraId="7058C7B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Giải pháp quản lý, bảo vệ các công trình cải tạo, phục hồi môi trường sau khi kiểm tra, xác nhận.</w:t>
      </w:r>
    </w:p>
    <w:p w14:paraId="18F35C2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tiến độ thực hiện cải tạo, phục hồi môi trường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8"/>
        <w:gridCol w:w="1216"/>
        <w:gridCol w:w="1140"/>
        <w:gridCol w:w="1104"/>
        <w:gridCol w:w="1290"/>
        <w:gridCol w:w="1138"/>
        <w:gridCol w:w="1138"/>
        <w:gridCol w:w="1032"/>
      </w:tblGrid>
      <w:tr w:rsidR="004759E9" w:rsidRPr="00475023" w14:paraId="3ECAF03F" w14:textId="77777777" w:rsidTr="00475023">
        <w:tc>
          <w:tcPr>
            <w:tcW w:w="52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B230A8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TT</w:t>
            </w:r>
          </w:p>
        </w:tc>
        <w:tc>
          <w:tcPr>
            <w:tcW w:w="6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A57A60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Tên công trình</w:t>
            </w:r>
          </w:p>
        </w:tc>
        <w:tc>
          <w:tcPr>
            <w:tcW w:w="6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890AE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Khối lượng/</w:t>
            </w:r>
            <w:r w:rsidRPr="00475023">
              <w:rPr>
                <w:rFonts w:ascii="Arial" w:hAnsi="Arial" w:cs="Arial"/>
                <w:sz w:val="20"/>
                <w:szCs w:val="20"/>
              </w:rPr>
              <w:t xml:space="preserve"> </w:t>
            </w:r>
            <w:r w:rsidRPr="00475023">
              <w:rPr>
                <w:rFonts w:ascii="Arial" w:hAnsi="Arial" w:cs="Arial"/>
                <w:b/>
                <w:bCs/>
                <w:sz w:val="20"/>
                <w:szCs w:val="20"/>
              </w:rPr>
              <w:t>đơn vị</w:t>
            </w:r>
          </w:p>
        </w:tc>
        <w:tc>
          <w:tcPr>
            <w:tcW w:w="61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772ECE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Đơn</w:t>
            </w:r>
            <w:r w:rsidRPr="00475023">
              <w:rPr>
                <w:rFonts w:ascii="Arial" w:hAnsi="Arial" w:cs="Arial"/>
                <w:sz w:val="20"/>
                <w:szCs w:val="20"/>
              </w:rPr>
              <w:t xml:space="preserve"> </w:t>
            </w:r>
            <w:r w:rsidRPr="00475023">
              <w:rPr>
                <w:rFonts w:ascii="Arial" w:hAnsi="Arial" w:cs="Arial"/>
                <w:b/>
                <w:bCs/>
                <w:sz w:val="20"/>
                <w:szCs w:val="20"/>
              </w:rPr>
              <w:t>giá</w:t>
            </w:r>
          </w:p>
        </w:tc>
        <w:tc>
          <w:tcPr>
            <w:tcW w:w="71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F7E06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Thành</w:t>
            </w:r>
            <w:r w:rsidRPr="00475023">
              <w:rPr>
                <w:rFonts w:ascii="Arial" w:hAnsi="Arial" w:cs="Arial"/>
                <w:sz w:val="20"/>
                <w:szCs w:val="20"/>
              </w:rPr>
              <w:t xml:space="preserve"> </w:t>
            </w:r>
            <w:r w:rsidRPr="00475023">
              <w:rPr>
                <w:rFonts w:ascii="Arial" w:hAnsi="Arial" w:cs="Arial"/>
                <w:b/>
                <w:bCs/>
                <w:sz w:val="20"/>
                <w:szCs w:val="20"/>
              </w:rPr>
              <w:t>tiền</w:t>
            </w:r>
          </w:p>
        </w:tc>
        <w:tc>
          <w:tcPr>
            <w:tcW w:w="6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68412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Thời gian</w:t>
            </w:r>
            <w:r w:rsidRPr="00475023">
              <w:rPr>
                <w:rFonts w:ascii="Arial" w:hAnsi="Arial" w:cs="Arial"/>
                <w:sz w:val="20"/>
                <w:szCs w:val="20"/>
              </w:rPr>
              <w:t xml:space="preserve"> </w:t>
            </w:r>
            <w:r w:rsidRPr="00475023">
              <w:rPr>
                <w:rFonts w:ascii="Arial" w:hAnsi="Arial" w:cs="Arial"/>
                <w:b/>
                <w:bCs/>
                <w:sz w:val="20"/>
                <w:szCs w:val="20"/>
              </w:rPr>
              <w:t>thực hiện</w:t>
            </w:r>
          </w:p>
        </w:tc>
        <w:tc>
          <w:tcPr>
            <w:tcW w:w="63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996E4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Thời gian</w:t>
            </w:r>
            <w:r w:rsidRPr="00475023">
              <w:rPr>
                <w:rFonts w:ascii="Arial" w:hAnsi="Arial" w:cs="Arial"/>
                <w:sz w:val="20"/>
                <w:szCs w:val="20"/>
              </w:rPr>
              <w:t xml:space="preserve"> </w:t>
            </w:r>
            <w:r w:rsidRPr="00475023">
              <w:rPr>
                <w:rFonts w:ascii="Arial" w:hAnsi="Arial" w:cs="Arial"/>
                <w:b/>
                <w:bCs/>
                <w:sz w:val="20"/>
                <w:szCs w:val="20"/>
              </w:rPr>
              <w:t>hoàn thành</w:t>
            </w:r>
          </w:p>
        </w:tc>
        <w:tc>
          <w:tcPr>
            <w:tcW w:w="57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128A18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Ghi chú</w:t>
            </w:r>
          </w:p>
        </w:tc>
      </w:tr>
      <w:tr w:rsidR="004759E9" w:rsidRPr="00475023" w14:paraId="629C93F6" w14:textId="77777777" w:rsidTr="00475023">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6F802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I</w:t>
            </w:r>
          </w:p>
        </w:tc>
        <w:tc>
          <w:tcPr>
            <w:tcW w:w="6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92F9EE"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Khu vực khai thác</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8B030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007FE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37C8F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26665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317FB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FE29F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1A8C0DA2" w14:textId="77777777" w:rsidTr="00475023">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E53D2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6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67D384"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Cải tạo bờ mỏ, đáy mỏ, bờ moong, đáy moong khu A</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A3A5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0C9E6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24BE7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AAA84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07751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244C3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5AC8FB7F" w14:textId="77777777" w:rsidTr="00475023">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F3AFC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6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AC5544"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Trồng cây khu A</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4FECF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42A2B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68F7F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FC612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28843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64101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5B4EF412" w14:textId="77777777" w:rsidTr="00475023">
        <w:tblPrEx>
          <w:tblBorders>
            <w:top w:val="none" w:sz="0" w:space="0" w:color="auto"/>
            <w:bottom w:val="none" w:sz="0" w:space="0" w:color="auto"/>
            <w:insideH w:val="none" w:sz="0" w:space="0" w:color="auto"/>
            <w:insideV w:val="none" w:sz="0" w:space="0" w:color="auto"/>
          </w:tblBorders>
        </w:tblPrEx>
        <w:tc>
          <w:tcPr>
            <w:tcW w:w="52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B650E2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6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DBDD6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6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C9BB5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1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23F8C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1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0BC8E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2815B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D71E9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7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BCAD3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bl>
    <w:p w14:paraId="7EF63A7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4.1.4. Dự toán kinh phí cải tạo, phục hồi môi trường </w:t>
      </w:r>
    </w:p>
    <w:p w14:paraId="472ED97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Dự toán chi phí cải tạo, phục hồi môi trường</w:t>
      </w:r>
    </w:p>
    <w:p w14:paraId="6B58FD5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4FFC20B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Tính toán khoản tiền ký quỹ và thời điểm ký quỹ</w:t>
      </w:r>
    </w:p>
    <w:p w14:paraId="1680D19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Trình bày cụ thể các khoản tiền ký quỹ lần đầu và các lần tiếp theo, thời điểm ký quỹ lần đầu và các lần tiếp theo.</w:t>
      </w:r>
    </w:p>
    <w:p w14:paraId="66F5936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 Đơn vị nhận ký quỹ</w:t>
      </w:r>
    </w:p>
    <w:p w14:paraId="7623BDF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Tổ chức, cá nhân lựa chọn đơn vị và tổ chức thực hiện ký quỹ cải tạo, phục hồi môi trường theo quy định của pháp luật.</w:t>
      </w:r>
    </w:p>
    <w:p w14:paraId="543A87E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4.2. Phương án cải tạo, phục hồi môi trường đối với dự án chôn lấp chất thải</w:t>
      </w:r>
    </w:p>
    <w:p w14:paraId="647BF84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4.2.1. Lựa chọn giải pháp cải tạo môi trường.</w:t>
      </w:r>
    </w:p>
    <w:p w14:paraId="02F10D2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14:paraId="74920B3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Việc cải tạo môi trường thực hiện theo quy định có liên quan.</w:t>
      </w:r>
    </w:p>
    <w:p w14:paraId="21C662A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Mô tả khái quát các giải pháp; các công trình và khối lượng công việc cải tạo môi trường. Xây dựng bản đồ địa hình của khu vực bãi chôn lấp chất thải sau khi đóng bãi chôn lấp chất thải rắn sinh hoạt.</w:t>
      </w:r>
    </w:p>
    <w:p w14:paraId="52C4824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14:paraId="57C5D7A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4.2.2. Nội dung cải tạo môi trường.</w:t>
      </w:r>
    </w:p>
    <w:p w14:paraId="5BEFB61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Từ giải pháp cải tạo môi trường đã lựa chọn, xây dựng nội dung, danh mục, khối lượng các hạng mục công trình cải tạo môi trường, cụ thể:</w:t>
      </w:r>
    </w:p>
    <w:p w14:paraId="1628F9E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Thiết kế, tính toán khối lượng công việc các công trình chính để cải tạo môi trường.</w:t>
      </w:r>
    </w:p>
    <w:p w14:paraId="3D06F3B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Thiết kế, tính toán khối lượng công việc để cải tạo môi trường đáp ứng mục tiêu đã đề ra, phù hợp với điều kiện thực tế.</w:t>
      </w:r>
    </w:p>
    <w:p w14:paraId="4EBFCE0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Thiết kế các công trình để giảm thiểu tác động xấu, phòng ngừa và ứng phó sự cố môi trường đối với từng giai đoạn trong quá trình cải tạo môi trường.</w:t>
      </w:r>
    </w:p>
    <w:p w14:paraId="2F4FBEA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Lập bảng các công trình cải tạo môi trường; khối lượng công việc thực hiện theo từng giai đoạn và toàn bộ quá trình cải tạo môi trường.</w:t>
      </w:r>
    </w:p>
    <w:p w14:paraId="2151096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Lập bảng thống kê các thiết bị, máy móc, nguyên vật liệu, đất đai, cây xanh sử dụng trong quá trình cải tạo môi trường theo từng giai đoạn và toàn bộ quá trình cải tạo môi trường.</w:t>
      </w:r>
    </w:p>
    <w:p w14:paraId="3CE2388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Xây dựng các kế hoạch phòng ngừa và ứng phó sự cố trong quá trình cải tạo môi trường.</w:t>
      </w:r>
    </w:p>
    <w:p w14:paraId="4D9FDF9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Các chỉ tiêu kỹ thuật để thiết kế, thi công các công trình cải tạo môi trường dựa trên báo cáo nghiên cứu khả thi hoặc thiết kế cơ sở.</w:t>
      </w:r>
    </w:p>
    <w:p w14:paraId="0951C5C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4.2.3. Kế hoạch thực hiện.</w:t>
      </w:r>
    </w:p>
    <w:p w14:paraId="211D2AE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Trình bày sơ đồ tổ chức thực hiện cải tạo môi trường.</w:t>
      </w:r>
    </w:p>
    <w:p w14:paraId="7704927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Trình bày tiến độ thực hiện cải tạo môi trường và kế hoạch giám sát chất lượng công trình.</w:t>
      </w:r>
    </w:p>
    <w:p w14:paraId="0573232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Kế hoạch tổ chức giám định các công trình cải tạo môi trường để kiểm tra, xác nhận hoàn thành các nội dung của phương án cải tạo môi trường.</w:t>
      </w:r>
    </w:p>
    <w:p w14:paraId="2D17DC2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Giải pháp quản lý, bảo vệ các công trình cải tạo môi trường sau khi kiểm tra, xác nhận.</w:t>
      </w:r>
    </w:p>
    <w:p w14:paraId="0765368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tiến độ thực hiện cải tạo môi trường theo mẫu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5"/>
        <w:gridCol w:w="1074"/>
        <w:gridCol w:w="1162"/>
        <w:gridCol w:w="1126"/>
        <w:gridCol w:w="1311"/>
        <w:gridCol w:w="1158"/>
        <w:gridCol w:w="1158"/>
        <w:gridCol w:w="1052"/>
      </w:tblGrid>
      <w:tr w:rsidR="004759E9" w:rsidRPr="00475023" w14:paraId="6D6D9F1C" w14:textId="77777777" w:rsidTr="00475023">
        <w:tc>
          <w:tcPr>
            <w:tcW w:w="53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E9D6F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TT</w:t>
            </w:r>
          </w:p>
        </w:tc>
        <w:tc>
          <w:tcPr>
            <w:tcW w:w="59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E9DB7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Tên công trình</w:t>
            </w:r>
          </w:p>
        </w:tc>
        <w:tc>
          <w:tcPr>
            <w:tcW w:w="6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794399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Khối lượng/</w:t>
            </w:r>
            <w:r w:rsidRPr="00475023">
              <w:rPr>
                <w:rFonts w:ascii="Arial" w:hAnsi="Arial" w:cs="Arial"/>
                <w:sz w:val="20"/>
                <w:szCs w:val="20"/>
              </w:rPr>
              <w:t xml:space="preserve"> </w:t>
            </w:r>
            <w:r w:rsidRPr="00475023">
              <w:rPr>
                <w:rFonts w:ascii="Arial" w:hAnsi="Arial" w:cs="Arial"/>
                <w:b/>
                <w:bCs/>
                <w:sz w:val="20"/>
                <w:szCs w:val="20"/>
              </w:rPr>
              <w:t>đơn vị</w:t>
            </w:r>
          </w:p>
        </w:tc>
        <w:tc>
          <w:tcPr>
            <w:tcW w:w="6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C734BC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Đơn</w:t>
            </w:r>
            <w:r w:rsidRPr="00475023">
              <w:rPr>
                <w:rFonts w:ascii="Arial" w:hAnsi="Arial" w:cs="Arial"/>
                <w:sz w:val="20"/>
                <w:szCs w:val="20"/>
              </w:rPr>
              <w:t xml:space="preserve"> </w:t>
            </w:r>
            <w:r w:rsidRPr="00475023">
              <w:rPr>
                <w:rFonts w:ascii="Arial" w:hAnsi="Arial" w:cs="Arial"/>
                <w:b/>
                <w:bCs/>
                <w:sz w:val="20"/>
                <w:szCs w:val="20"/>
              </w:rPr>
              <w:t>giá</w:t>
            </w:r>
          </w:p>
        </w:tc>
        <w:tc>
          <w:tcPr>
            <w:tcW w:w="7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2DC71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Thành tiền</w:t>
            </w:r>
          </w:p>
        </w:tc>
        <w:tc>
          <w:tcPr>
            <w:tcW w:w="6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D3A812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Thời gian thực hiện</w:t>
            </w:r>
          </w:p>
        </w:tc>
        <w:tc>
          <w:tcPr>
            <w:tcW w:w="6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878EAC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Thời gian</w:t>
            </w:r>
            <w:r w:rsidRPr="00475023">
              <w:rPr>
                <w:rFonts w:ascii="Arial" w:hAnsi="Arial" w:cs="Arial"/>
                <w:sz w:val="20"/>
                <w:szCs w:val="20"/>
              </w:rPr>
              <w:t xml:space="preserve"> </w:t>
            </w:r>
            <w:r w:rsidRPr="00475023">
              <w:rPr>
                <w:rFonts w:ascii="Arial" w:hAnsi="Arial" w:cs="Arial"/>
                <w:b/>
                <w:bCs/>
                <w:sz w:val="20"/>
                <w:szCs w:val="20"/>
              </w:rPr>
              <w:t>hoàn thành</w:t>
            </w:r>
          </w:p>
        </w:tc>
        <w:tc>
          <w:tcPr>
            <w:tcW w:w="58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1D32CE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Ghi chú</w:t>
            </w:r>
          </w:p>
        </w:tc>
      </w:tr>
      <w:tr w:rsidR="004759E9" w:rsidRPr="00475023" w14:paraId="3F566368" w14:textId="77777777" w:rsidTr="00475023">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7DDA2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I</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27C47D"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Khu vực ô chôn lấp chất thải</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A9EEF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404D0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D79ED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693C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8FE6B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923DB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16E3C8F2" w14:textId="77777777" w:rsidTr="00475023">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30630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53D0A6"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Hệ thống xử lý nước thải</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78205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7D474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445E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9BC52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E8557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3BBA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5166D1CB" w14:textId="77777777" w:rsidTr="00475023">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A0B16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C171F7"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Hệ thống xử lý khí thải</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3DCC2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CDA93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E193E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F3AE2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6BFE1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FF3A2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1252F149" w14:textId="77777777" w:rsidTr="00475023">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08B3A9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3</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540854"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Hệ thống quan trắc, giám sát môi trường</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D0450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F4CE1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93638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5E391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C000C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EB276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CCA335F" w14:textId="77777777" w:rsidTr="00475023">
        <w:tblPrEx>
          <w:tblBorders>
            <w:top w:val="none" w:sz="0" w:space="0" w:color="auto"/>
            <w:bottom w:val="none" w:sz="0" w:space="0" w:color="auto"/>
            <w:insideH w:val="none" w:sz="0" w:space="0" w:color="auto"/>
            <w:insideV w:val="none" w:sz="0" w:space="0" w:color="auto"/>
          </w:tblBorders>
        </w:tblPrEx>
        <w:tc>
          <w:tcPr>
            <w:tcW w:w="53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FF3BB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59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A29CD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6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66E6C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AF320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7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1E63E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EB3B0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6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45737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58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6B348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bl>
    <w:p w14:paraId="64219CC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4.2.4. Dự toán chi phí cải tạo môi trường.</w:t>
      </w:r>
    </w:p>
    <w:p w14:paraId="7887586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Dự toán chi phí cải tạo, phục hồi môi trường</w:t>
      </w:r>
    </w:p>
    <w:p w14:paraId="7B573B6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5C8F1CC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Tính toán khoản tiền ký quỹ và thời điểm ký quỹ</w:t>
      </w:r>
    </w:p>
    <w:p w14:paraId="7951202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Trình bày cụ thể các khoản tiền ký quỹ lần đầu và các lần tiếp theo, thời điểm ký quỹ lần đầu và các lần tiếp theo.</w:t>
      </w:r>
    </w:p>
    <w:p w14:paraId="384BEBD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 Đơn vị nhận ký quỹ</w:t>
      </w:r>
    </w:p>
    <w:p w14:paraId="53A33EE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Tổ chức, cá nhân lựa chọn đơn vị và tổ chức thực hiện ký quỹ cải tạo, phục hồi môi trường theo quy định của pháp luật.</w:t>
      </w:r>
    </w:p>
    <w:p w14:paraId="38B09BF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4.3. Phương án bồi hoàn đa dạng sinh học (nếu có)</w:t>
      </w:r>
    </w:p>
    <w:p w14:paraId="6A5C95E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Trường hợp chủ dự án đầu tư có chuyển mục đích sử dụng rừng sang mục đích khác phải thực hiện bồi hoàn đa dạng sinh học theo phương án trồng rừng thay thế theo quy định của pháp luật về lâm nghiệp.</w:t>
      </w:r>
    </w:p>
    <w:p w14:paraId="7CF038E0" w14:textId="77777777" w:rsidR="004759E9" w:rsidRPr="00475023" w:rsidRDefault="00000000" w:rsidP="002A4205">
      <w:pPr>
        <w:adjustRightInd w:val="0"/>
        <w:snapToGrid w:val="0"/>
        <w:ind w:firstLine="720"/>
        <w:jc w:val="both"/>
        <w:rPr>
          <w:rFonts w:ascii="Arial" w:hAnsi="Arial" w:cs="Arial"/>
          <w:sz w:val="20"/>
          <w:szCs w:val="20"/>
        </w:rPr>
      </w:pPr>
      <w:r w:rsidRPr="00475023">
        <w:rPr>
          <w:rFonts w:ascii="Arial" w:hAnsi="Arial" w:cs="Arial"/>
          <w:sz w:val="20"/>
          <w:szCs w:val="20"/>
        </w:rPr>
        <w:lastRenderedPageBreak/>
        <w:t>- Phương án bồi hoàn đa dạng sinh học khác (nếu có).</w:t>
      </w:r>
    </w:p>
    <w:p w14:paraId="14ACAD50" w14:textId="77777777" w:rsidR="002A4205" w:rsidRDefault="002A4205" w:rsidP="002A4205">
      <w:pPr>
        <w:adjustRightInd w:val="0"/>
        <w:snapToGrid w:val="0"/>
        <w:ind w:firstLine="720"/>
        <w:jc w:val="both"/>
        <w:rPr>
          <w:rFonts w:ascii="Arial" w:hAnsi="Arial" w:cs="Arial"/>
          <w:b/>
          <w:bCs/>
          <w:sz w:val="20"/>
          <w:szCs w:val="20"/>
        </w:rPr>
      </w:pPr>
    </w:p>
    <w:p w14:paraId="26C2E7C8" w14:textId="2DA7AD36"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5</w:t>
      </w:r>
    </w:p>
    <w:p w14:paraId="1E42A79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THUYẾT MINH DỰ ÁN ĐẦU TƯ THUỘC DANH MỤC PHÂN LOẠI XANH</w:t>
      </w:r>
    </w:p>
    <w:p w14:paraId="7E252891" w14:textId="227CC1D5" w:rsidR="004759E9" w:rsidRDefault="00000000" w:rsidP="002A4205">
      <w:pPr>
        <w:adjustRightInd w:val="0"/>
        <w:snapToGrid w:val="0"/>
        <w:jc w:val="center"/>
        <w:rPr>
          <w:rFonts w:ascii="Arial" w:hAnsi="Arial" w:cs="Arial"/>
          <w:sz w:val="20"/>
          <w:szCs w:val="20"/>
        </w:rPr>
      </w:pPr>
      <w:r w:rsidRPr="00475023">
        <w:rPr>
          <w:rFonts w:ascii="Arial" w:hAnsi="Arial" w:cs="Arial"/>
          <w:sz w:val="20"/>
          <w:szCs w:val="20"/>
        </w:rPr>
        <w:t xml:space="preserve">(Chỉ yêu cầu đối với các dự án đề nghị xác nhận thuộc danh mục phân loại xanh </w:t>
      </w:r>
      <w:r w:rsidR="002A4205">
        <w:rPr>
          <w:rFonts w:ascii="Arial" w:hAnsi="Arial" w:cs="Arial"/>
          <w:sz w:val="20"/>
          <w:szCs w:val="20"/>
        </w:rPr>
        <w:br/>
      </w:r>
      <w:r w:rsidRPr="00475023">
        <w:rPr>
          <w:rFonts w:ascii="Arial" w:hAnsi="Arial" w:cs="Arial"/>
          <w:sz w:val="20"/>
          <w:szCs w:val="20"/>
        </w:rPr>
        <w:t xml:space="preserve">theo quy định tại Quyết định số 21/2025/QĐ-TTg ngày 04 tháng 7 năm 2025 </w:t>
      </w:r>
      <w:r w:rsidR="002A4205">
        <w:rPr>
          <w:rFonts w:ascii="Arial" w:hAnsi="Arial" w:cs="Arial"/>
          <w:sz w:val="20"/>
          <w:szCs w:val="20"/>
        </w:rPr>
        <w:br/>
      </w:r>
      <w:r w:rsidRPr="00475023">
        <w:rPr>
          <w:rFonts w:ascii="Arial" w:hAnsi="Arial" w:cs="Arial"/>
          <w:sz w:val="20"/>
          <w:szCs w:val="20"/>
        </w:rPr>
        <w:t>của Thủ tướng Chính phủ)</w:t>
      </w:r>
    </w:p>
    <w:p w14:paraId="261885CB" w14:textId="77777777" w:rsidR="002A4205" w:rsidRPr="00475023" w:rsidRDefault="002A4205" w:rsidP="002A4205">
      <w:pPr>
        <w:adjustRightInd w:val="0"/>
        <w:snapToGrid w:val="0"/>
        <w:jc w:val="center"/>
        <w:rPr>
          <w:rFonts w:ascii="Arial" w:hAnsi="Arial" w:cs="Arial"/>
          <w:sz w:val="20"/>
          <w:szCs w:val="20"/>
        </w:rPr>
      </w:pPr>
    </w:p>
    <w:p w14:paraId="72925083" w14:textId="77777777" w:rsidR="004759E9" w:rsidRPr="00475023" w:rsidRDefault="00000000" w:rsidP="002A4205">
      <w:pPr>
        <w:adjustRightInd w:val="0"/>
        <w:snapToGrid w:val="0"/>
        <w:ind w:firstLine="720"/>
        <w:jc w:val="both"/>
        <w:rPr>
          <w:rFonts w:ascii="Arial" w:hAnsi="Arial" w:cs="Arial"/>
          <w:sz w:val="20"/>
          <w:szCs w:val="20"/>
        </w:rPr>
      </w:pPr>
      <w:r w:rsidRPr="00475023">
        <w:rPr>
          <w:rFonts w:ascii="Arial" w:hAnsi="Arial" w:cs="Arial"/>
          <w:sz w:val="20"/>
          <w:szCs w:val="20"/>
        </w:rPr>
        <w:t>Chủ dự án đầu tư thực hiện theo Mẫu báo cáo thuyết minh dự án đầu tư thuộc danh mục phân loại xanh quy định tại Phụ lục III ban hành kèm theo Quyết định số 21/2025/QĐ-TTg ngày 04 tháng 7 năm 2025 của Thủ tướng Chính phủ quy định tiêu chí môi trường và việc xác nhận dự án đầu tư thuộc danh mục phân loại xanh.</w:t>
      </w:r>
    </w:p>
    <w:p w14:paraId="54AC9829" w14:textId="77777777" w:rsidR="002A4205" w:rsidRDefault="002A4205" w:rsidP="002A4205">
      <w:pPr>
        <w:adjustRightInd w:val="0"/>
        <w:snapToGrid w:val="0"/>
        <w:ind w:firstLine="720"/>
        <w:jc w:val="both"/>
        <w:rPr>
          <w:rFonts w:ascii="Arial" w:hAnsi="Arial" w:cs="Arial"/>
          <w:b/>
          <w:bCs/>
          <w:sz w:val="20"/>
          <w:szCs w:val="20"/>
        </w:rPr>
      </w:pPr>
    </w:p>
    <w:p w14:paraId="7227ABF2" w14:textId="72D446CA"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6</w:t>
      </w:r>
    </w:p>
    <w:p w14:paraId="76FC549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TRÌNH QUẢN LÝ VÀ GIÁM SÁT MÔI TRƯỜNG</w:t>
      </w:r>
    </w:p>
    <w:p w14:paraId="1444C78A" w14:textId="77777777" w:rsidR="002A4205" w:rsidRDefault="002A4205" w:rsidP="002A4205">
      <w:pPr>
        <w:adjustRightInd w:val="0"/>
        <w:snapToGrid w:val="0"/>
        <w:ind w:firstLine="720"/>
        <w:jc w:val="both"/>
        <w:rPr>
          <w:rFonts w:ascii="Arial" w:hAnsi="Arial" w:cs="Arial"/>
          <w:b/>
          <w:bCs/>
          <w:sz w:val="20"/>
          <w:szCs w:val="20"/>
        </w:rPr>
      </w:pPr>
    </w:p>
    <w:p w14:paraId="4945A0BC" w14:textId="7C564292"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6.1. Chương trình quản lý môi trường của chủ dự án</w:t>
      </w:r>
    </w:p>
    <w:p w14:paraId="0F34269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Chương trình quản lý môi trường được tổng hợp dưới dạng bảng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64"/>
        <w:gridCol w:w="1628"/>
        <w:gridCol w:w="1560"/>
        <w:gridCol w:w="2064"/>
        <w:gridCol w:w="1790"/>
      </w:tblGrid>
      <w:tr w:rsidR="004759E9" w:rsidRPr="00475023" w14:paraId="7A1F865E" w14:textId="77777777" w:rsidTr="00475023">
        <w:tc>
          <w:tcPr>
            <w:tcW w:w="109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B91D9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Các giai đoạn của dự án</w:t>
            </w:r>
          </w:p>
        </w:tc>
        <w:tc>
          <w:tcPr>
            <w:tcW w:w="9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EB1D0B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Các hoạt động của dự án</w:t>
            </w:r>
          </w:p>
        </w:tc>
        <w:tc>
          <w:tcPr>
            <w:tcW w:w="86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6A0338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Các tác động môi trường</w:t>
            </w:r>
          </w:p>
        </w:tc>
        <w:tc>
          <w:tcPr>
            <w:tcW w:w="114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AE492A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Các công trình, biện pháp bảo vệ môi trường</w:t>
            </w:r>
          </w:p>
        </w:tc>
        <w:tc>
          <w:tcPr>
            <w:tcW w:w="99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DDA489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Thời gian thực hiện và hoàn thành</w:t>
            </w:r>
          </w:p>
        </w:tc>
      </w:tr>
      <w:tr w:rsidR="004759E9" w:rsidRPr="00475023" w14:paraId="6EF0E83E" w14:textId="77777777" w:rsidTr="00475023">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72C93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9E59F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EE0C6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3</w:t>
            </w:r>
          </w:p>
        </w:tc>
        <w:tc>
          <w:tcPr>
            <w:tcW w:w="1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5FBE8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4</w:t>
            </w:r>
          </w:p>
        </w:tc>
        <w:tc>
          <w:tcPr>
            <w:tcW w:w="9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81D812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5</w:t>
            </w:r>
          </w:p>
        </w:tc>
      </w:tr>
      <w:tr w:rsidR="004759E9" w:rsidRPr="00475023" w14:paraId="7DB76EC4" w14:textId="77777777" w:rsidTr="00475023">
        <w:tblPrEx>
          <w:tblBorders>
            <w:top w:val="none" w:sz="0" w:space="0" w:color="auto"/>
            <w:bottom w:val="none" w:sz="0" w:space="0" w:color="auto"/>
            <w:insideH w:val="none" w:sz="0" w:space="0" w:color="auto"/>
            <w:insideV w:val="none" w:sz="0" w:space="0" w:color="auto"/>
          </w:tblBorders>
        </w:tblPrEx>
        <w:tc>
          <w:tcPr>
            <w:tcW w:w="109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0A975F"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Thi công, xây dựng</w:t>
            </w: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5DF34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4B980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133FB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9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7F67A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74467412" w14:textId="77777777" w:rsidTr="00475023">
        <w:tblPrEx>
          <w:tblBorders>
            <w:top w:val="none" w:sz="0" w:space="0" w:color="auto"/>
            <w:bottom w:val="none" w:sz="0" w:space="0" w:color="auto"/>
            <w:insideH w:val="none" w:sz="0" w:space="0" w:color="auto"/>
            <w:insideV w:val="none" w:sz="0" w:space="0" w:color="auto"/>
          </w:tblBorders>
        </w:tblPrEx>
        <w:tc>
          <w:tcPr>
            <w:tcW w:w="1090" w:type="pct"/>
            <w:vMerge/>
            <w:tcBorders>
              <w:top w:val="nil"/>
              <w:left w:val="single" w:sz="8" w:space="0" w:color="auto"/>
              <w:bottom w:val="single" w:sz="8" w:space="0" w:color="auto"/>
              <w:right w:val="single" w:sz="8" w:space="0" w:color="auto"/>
              <w:tl2br w:val="nil"/>
              <w:tr2bl w:val="nil"/>
            </w:tcBorders>
            <w:vAlign w:val="center"/>
          </w:tcPr>
          <w:p w14:paraId="012148E6" w14:textId="77777777" w:rsidR="004759E9" w:rsidRPr="00475023" w:rsidRDefault="004759E9" w:rsidP="002A4205">
            <w:pPr>
              <w:adjustRightInd w:val="0"/>
              <w:snapToGrid w:val="0"/>
              <w:rPr>
                <w:rFonts w:ascii="Arial" w:hAnsi="Arial" w:cs="Arial"/>
                <w:sz w:val="20"/>
                <w:szCs w:val="20"/>
              </w:rPr>
            </w:pP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F63E0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B74FC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7CE05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9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B60E1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72F4D443" w14:textId="77777777" w:rsidTr="00475023">
        <w:tblPrEx>
          <w:tblBorders>
            <w:top w:val="none" w:sz="0" w:space="0" w:color="auto"/>
            <w:bottom w:val="none" w:sz="0" w:space="0" w:color="auto"/>
            <w:insideH w:val="none" w:sz="0" w:space="0" w:color="auto"/>
            <w:insideV w:val="none" w:sz="0" w:space="0" w:color="auto"/>
          </w:tblBorders>
        </w:tblPrEx>
        <w:tc>
          <w:tcPr>
            <w:tcW w:w="1090" w:type="pct"/>
            <w:vMerge/>
            <w:tcBorders>
              <w:top w:val="nil"/>
              <w:left w:val="single" w:sz="8" w:space="0" w:color="auto"/>
              <w:bottom w:val="single" w:sz="8" w:space="0" w:color="auto"/>
              <w:right w:val="single" w:sz="8" w:space="0" w:color="auto"/>
              <w:tl2br w:val="nil"/>
              <w:tr2bl w:val="nil"/>
            </w:tcBorders>
            <w:vAlign w:val="center"/>
          </w:tcPr>
          <w:p w14:paraId="4DDFC4D5" w14:textId="77777777" w:rsidR="004759E9" w:rsidRPr="00475023" w:rsidRDefault="004759E9" w:rsidP="002A4205">
            <w:pPr>
              <w:adjustRightInd w:val="0"/>
              <w:snapToGrid w:val="0"/>
              <w:rPr>
                <w:rFonts w:ascii="Arial" w:hAnsi="Arial" w:cs="Arial"/>
                <w:sz w:val="20"/>
                <w:szCs w:val="20"/>
              </w:rPr>
            </w:pP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F079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23923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ABFCD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9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1000A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3EDC1AB9" w14:textId="77777777" w:rsidTr="00475023">
        <w:tblPrEx>
          <w:tblBorders>
            <w:top w:val="none" w:sz="0" w:space="0" w:color="auto"/>
            <w:bottom w:val="none" w:sz="0" w:space="0" w:color="auto"/>
            <w:insideH w:val="none" w:sz="0" w:space="0" w:color="auto"/>
            <w:insideV w:val="none" w:sz="0" w:space="0" w:color="auto"/>
          </w:tblBorders>
        </w:tblPrEx>
        <w:tc>
          <w:tcPr>
            <w:tcW w:w="1090" w:type="pct"/>
            <w:vMerge w:val="restar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7FFBE3"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Vận hành</w:t>
            </w: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EEFC8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5A57F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EDED9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9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C140B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34B2E874" w14:textId="77777777" w:rsidTr="00475023">
        <w:tblPrEx>
          <w:tblBorders>
            <w:top w:val="none" w:sz="0" w:space="0" w:color="auto"/>
            <w:bottom w:val="none" w:sz="0" w:space="0" w:color="auto"/>
            <w:insideH w:val="none" w:sz="0" w:space="0" w:color="auto"/>
            <w:insideV w:val="none" w:sz="0" w:space="0" w:color="auto"/>
          </w:tblBorders>
        </w:tblPrEx>
        <w:tc>
          <w:tcPr>
            <w:tcW w:w="1090" w:type="pct"/>
            <w:vMerge/>
            <w:tcBorders>
              <w:top w:val="nil"/>
              <w:left w:val="single" w:sz="8" w:space="0" w:color="auto"/>
              <w:bottom w:val="single" w:sz="8" w:space="0" w:color="auto"/>
              <w:right w:val="single" w:sz="8" w:space="0" w:color="auto"/>
              <w:tl2br w:val="nil"/>
              <w:tr2bl w:val="nil"/>
            </w:tcBorders>
            <w:vAlign w:val="center"/>
          </w:tcPr>
          <w:p w14:paraId="1CFA032D" w14:textId="77777777" w:rsidR="004759E9" w:rsidRPr="00475023" w:rsidRDefault="004759E9" w:rsidP="002A4205">
            <w:pPr>
              <w:adjustRightInd w:val="0"/>
              <w:snapToGrid w:val="0"/>
              <w:rPr>
                <w:rFonts w:ascii="Arial" w:hAnsi="Arial" w:cs="Arial"/>
                <w:sz w:val="20"/>
                <w:szCs w:val="20"/>
              </w:rPr>
            </w:pP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58924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F0080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70DFC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9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45394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378D1132" w14:textId="77777777" w:rsidTr="00475023">
        <w:tblPrEx>
          <w:tblBorders>
            <w:top w:val="none" w:sz="0" w:space="0" w:color="auto"/>
            <w:bottom w:val="none" w:sz="0" w:space="0" w:color="auto"/>
            <w:insideH w:val="none" w:sz="0" w:space="0" w:color="auto"/>
            <w:insideV w:val="none" w:sz="0" w:space="0" w:color="auto"/>
          </w:tblBorders>
        </w:tblPrEx>
        <w:tc>
          <w:tcPr>
            <w:tcW w:w="1090" w:type="pct"/>
            <w:vMerge/>
            <w:tcBorders>
              <w:top w:val="nil"/>
              <w:left w:val="single" w:sz="8" w:space="0" w:color="auto"/>
              <w:bottom w:val="single" w:sz="8" w:space="0" w:color="auto"/>
              <w:right w:val="single" w:sz="8" w:space="0" w:color="auto"/>
              <w:tl2br w:val="nil"/>
              <w:tr2bl w:val="nil"/>
            </w:tcBorders>
            <w:vAlign w:val="center"/>
          </w:tcPr>
          <w:p w14:paraId="4E8C828F" w14:textId="77777777" w:rsidR="004759E9" w:rsidRPr="00475023" w:rsidRDefault="004759E9" w:rsidP="002A4205">
            <w:pPr>
              <w:adjustRightInd w:val="0"/>
              <w:snapToGrid w:val="0"/>
              <w:rPr>
                <w:rFonts w:ascii="Arial" w:hAnsi="Arial" w:cs="Arial"/>
                <w:sz w:val="20"/>
                <w:szCs w:val="20"/>
              </w:rPr>
            </w:pP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797F5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16185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AFF02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9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9D1DC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476A5E35" w14:textId="77777777" w:rsidTr="00475023">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9D98F32"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Cải tạo phục hồi môi trường (đối với các dự án khai thác khoáng sản, chôn lấp chất thải)</w:t>
            </w:r>
          </w:p>
        </w:tc>
        <w:tc>
          <w:tcPr>
            <w:tcW w:w="9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57377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86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F6F8C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1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B3383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99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7FB5B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bl>
    <w:p w14:paraId="56ACEA5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6.2. Chương trình quan trắc, giám sát môi trường của chủ dự án</w:t>
      </w:r>
    </w:p>
    <w:p w14:paraId="42A7430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Chương trình quan trắc, giám sát môi trường phải được đặt ra cho quá trình thực hiện dự án, được thiết kế cho các giai đoạn: (1) Thi công, xây dựng; (2) Dự kiến khi vận hành và (3) Cải tạo phục hồi môi trường (đối với dự án khai thác khoáng sản, chôn lấp chất thải), cụ thể như sau:</w:t>
      </w:r>
    </w:p>
    <w:p w14:paraId="25C3568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Quan trắc nước thải và khí thải: lưu lượng thải và các thông số đặc trưng của các nguồn nước thải, khí thải trước và sau xử lý; vị trí các điểm quan trắc phải được mô tả rõ.</w:t>
      </w:r>
    </w:p>
    <w:p w14:paraId="51DC7ED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Quan trắc tự động, liên tục nước thải, khí thải và truyền số liệu trực tiếp về Sở Nông nghiệp và Môi trường địa phương (đối với trường hợp phải lắp đặt).</w:t>
      </w:r>
    </w:p>
    <w:p w14:paraId="12FA141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Giám sát chất thải rắn sinh hoạt, chất thải rắn công nghiệp thông thường, chất thải nguy hại: giám sát khối lượng phát sinh; phân định, phân loại các loại chất thải phát sinh để quản lý theo quy định,...</w:t>
      </w:r>
    </w:p>
    <w:p w14:paraId="1EE142A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Giám sát môi trường xung quanh: chỉ áp dụng cho giai đoạn hoạt động của các dự án có phát sinh phóng xạ hoặc một số loại hình đặc thù theo yêu cầu của cơ quan phê duyệt; vị trí các điểm giám sát phải được lựa chọn để đảm bảo tính đại diện và phải được mô tả rõ.</w:t>
      </w:r>
    </w:p>
    <w:p w14:paraId="42C685B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Quan trắc, giám sát môi trường khác (nếu có).</w:t>
      </w:r>
    </w:p>
    <w:p w14:paraId="5503914B" w14:textId="77777777" w:rsidR="004759E9" w:rsidRPr="00475023" w:rsidRDefault="00000000" w:rsidP="002A4205">
      <w:pPr>
        <w:adjustRightInd w:val="0"/>
        <w:snapToGrid w:val="0"/>
        <w:ind w:firstLine="720"/>
        <w:jc w:val="both"/>
        <w:rPr>
          <w:rFonts w:ascii="Arial" w:hAnsi="Arial" w:cs="Arial"/>
          <w:sz w:val="20"/>
          <w:szCs w:val="20"/>
        </w:rPr>
      </w:pPr>
      <w:r w:rsidRPr="00475023">
        <w:rPr>
          <w:rFonts w:ascii="Arial" w:hAnsi="Arial" w:cs="Arial"/>
          <w:sz w:val="20"/>
          <w:szCs w:val="20"/>
        </w:rPr>
        <w:t>- Đối với giai đoạn vận hành dự án, chương trình quản lý và giám sát môi trường có thể được điều chỉnh trong quá trình cấp giấy phép môi trường (nếu có).</w:t>
      </w:r>
    </w:p>
    <w:p w14:paraId="7640103F" w14:textId="77777777" w:rsidR="002A4205" w:rsidRDefault="002A4205" w:rsidP="002A4205">
      <w:pPr>
        <w:adjustRightInd w:val="0"/>
        <w:snapToGrid w:val="0"/>
        <w:ind w:firstLine="720"/>
        <w:jc w:val="both"/>
        <w:rPr>
          <w:rFonts w:ascii="Arial" w:hAnsi="Arial" w:cs="Arial"/>
          <w:b/>
          <w:bCs/>
          <w:sz w:val="20"/>
          <w:szCs w:val="20"/>
        </w:rPr>
      </w:pPr>
    </w:p>
    <w:p w14:paraId="04E9DAB8" w14:textId="44D9E55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Chương 7</w:t>
      </w:r>
    </w:p>
    <w:p w14:paraId="1A786A9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KẾT QUẢ THAM VẤN</w:t>
      </w:r>
    </w:p>
    <w:p w14:paraId="58E39AA7" w14:textId="77777777" w:rsidR="002A4205" w:rsidRDefault="002A4205" w:rsidP="002A4205">
      <w:pPr>
        <w:adjustRightInd w:val="0"/>
        <w:snapToGrid w:val="0"/>
        <w:ind w:firstLine="720"/>
        <w:jc w:val="both"/>
        <w:rPr>
          <w:rFonts w:ascii="Arial" w:hAnsi="Arial" w:cs="Arial"/>
          <w:b/>
          <w:bCs/>
          <w:sz w:val="20"/>
          <w:szCs w:val="20"/>
        </w:rPr>
      </w:pPr>
    </w:p>
    <w:p w14:paraId="189EAB21" w14:textId="12BC3255"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7.1. Tham vấn cộng đồng</w:t>
      </w:r>
    </w:p>
    <w:p w14:paraId="1A17DD4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7.1.1. Quá trình tổ chức thực hiện tham vấn cộng đồng.</w:t>
      </w:r>
    </w:p>
    <w:p w14:paraId="2090501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7.1.1.1. Tham vấn thông qua đăng tải trên trang thông tin điện tử: cơ quan quản lý trang thông tin điện tử; đường dẫn trên internet tới nội dung được tham vấn; thời điểm và thời gian đăng tải theo quy định.</w:t>
      </w:r>
    </w:p>
    <w:p w14:paraId="5B5D931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7.1.1.2. Tham vấn cộng đồng dân cư, cá nhân chịu tác động trực tiếp.</w:t>
      </w:r>
    </w:p>
    <w:p w14:paraId="2FE1BD0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a) Tham vấn bằng tổ chức họp lấy ý kiến: thời điểm, thời gian niêm yết báo cáo đánh giá tác động môi trường tại trụ sở Ủy ban nhân dân cấp xã liên quan; thời điểm họp tham vấn; số lượng tham dự họp tham vấn.</w:t>
      </w:r>
    </w:p>
    <w:p w14:paraId="021E0BF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 Tham vấn bằng văn bản thông qua phiếu lấy ý kiến (nếu có): số phiếu gửi lấy ý kiến tham vấn; số phiếu phản hồi; số phiếu không phản hồi trong thời gian quy định kèm theo minh chứng đã gửi phiếu lấy ý kiến tham vấn đến cộng đồng dân cư, cá nhân chịu tác động trực tiếp bởi dự án.</w:t>
      </w:r>
    </w:p>
    <w:p w14:paraId="55BEBD3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 Tổng hợp quá trình tham vấn</w:t>
      </w:r>
    </w:p>
    <w:p w14:paraId="116D5AFF"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Lưu ý: Ghi rõ số lượng người chịu tác động trực tiếp bởi dự án đầu tư; số lượng đã tham dự cuộc họp tham vấn cộng đồng; số lượng phản hồi phiếu lấy ý kiến; số lượng không tham gia cho ý kiến trong thời hạn quy định kể từ ngày nhận được phiếu lấy ý kiến tham vấn.</w:t>
      </w:r>
    </w:p>
    <w:p w14:paraId="2B48B0B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7.1.1.3. Tham vấn bằng văn bản: liệt kê các văn bản do chủ dự án gửi đến các cơ quan, tổ chức để tham vấn và văn bản trả lời của các cơ quan, tổ chức được tham vấn (nêu rõ số, ký hiệu, thời gian ban hành của các văn bản); nêu rõ lý do không nhận được ý kiến trả lời bằng văn bản của cơ quan, tổ chức được tham vấn trong thời gian quy định kèm theo minh chứng về việc đã gửi văn bản đến các cơ quan, tổ chức này.</w:t>
      </w:r>
    </w:p>
    <w:p w14:paraId="1EB052A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7.1.2. Kết quả tham vấn cộng đồng.</w:t>
      </w:r>
    </w:p>
    <w:p w14:paraId="6D5F489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thể hiện các ý kiến, kiến nghị của đối tượng được tham vấn và giải trình việc tiếp thu kết quả tham vấn, hoàn thiện báo cáo đánh giá tác động môi trường, cụ thể như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5"/>
        <w:gridCol w:w="3815"/>
        <w:gridCol w:w="1855"/>
        <w:gridCol w:w="2351"/>
      </w:tblGrid>
      <w:tr w:rsidR="004759E9" w:rsidRPr="00475023" w14:paraId="15FB6ABC" w14:textId="77777777" w:rsidTr="00475023">
        <w:tc>
          <w:tcPr>
            <w:tcW w:w="54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7017E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TT</w:t>
            </w:r>
          </w:p>
        </w:tc>
        <w:tc>
          <w:tcPr>
            <w:tcW w:w="211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652C7E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Ý kiến góp ý</w:t>
            </w:r>
          </w:p>
        </w:tc>
        <w:tc>
          <w:tcPr>
            <w:tcW w:w="10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CC871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Nội dung tiếp thu, hoàn thiện hoặc giải trình</w:t>
            </w:r>
          </w:p>
        </w:tc>
        <w:tc>
          <w:tcPr>
            <w:tcW w:w="130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1668B5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Cơ quan, tổ chức/ cộng đồng dân cư/ đối tượng tham vấn</w:t>
            </w:r>
          </w:p>
        </w:tc>
      </w:tr>
      <w:tr w:rsidR="00475023" w:rsidRPr="00475023" w14:paraId="694F964F"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3A781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E5411"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Tham vấn thông qua đăng tải trên trang thông tin điện tử</w:t>
            </w:r>
          </w:p>
        </w:tc>
      </w:tr>
      <w:tr w:rsidR="004759E9" w:rsidRPr="00475023" w14:paraId="6830C440"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463BB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6E1F0A"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Ghi cụ thể các ý kiến góp ý</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9C5F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1D180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010A94CC"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E5AC0F"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068900"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C29EC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518FE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1398AF25"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FAFD9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DFA5DB"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EAAEA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3AB75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023" w:rsidRPr="00475023" w14:paraId="207A96C8"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83E1C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II</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7A5AA0"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Tham vấn bằng hình thức tổ chức họp lấy ý kiến</w:t>
            </w:r>
          </w:p>
        </w:tc>
      </w:tr>
      <w:tr w:rsidR="004759E9" w:rsidRPr="00475023" w14:paraId="047DB14A"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9F747B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8798F1"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Về vị trí thực hiện dự án đầu tư</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031E6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B15E5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3452D9F9"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5070A6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26AC77"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Về tác động môi trường của dự án đầu tư</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B3410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D25D5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7EDE2E59"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80EE5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453583"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Biện pháp giảm thiểu tác động xấu đến môi trường</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22A04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6ACA4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7EE99957" w14:textId="77777777" w:rsidTr="00475023">
        <w:tblPrEx>
          <w:tblBorders>
            <w:top w:val="none" w:sz="0" w:space="0" w:color="auto"/>
            <w:bottom w:val="none" w:sz="0" w:space="0" w:color="auto"/>
            <w:insideH w:val="none" w:sz="0" w:space="0" w:color="auto"/>
            <w:insideV w:val="none" w:sz="0" w:space="0" w:color="auto"/>
          </w:tblBorders>
        </w:tblPrEx>
        <w:trPr>
          <w:trHeight w:val="1060"/>
        </w:trPr>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CA50D8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0413C2"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Chương trình quản lý và giám sát môi trường; phương án phòng ngừa, ứng phó sự cố môi trường</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76EA0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FC94E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413F7E07"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AC919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5B53B6"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Các nội dung khác</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A72383"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0A53D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023" w:rsidRPr="00475023" w14:paraId="197E5CC9"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BD2B65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III</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AA4C13"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Tổng hợp ý kiến thông qua phiếu lấy ý kiến</w:t>
            </w:r>
          </w:p>
        </w:tc>
      </w:tr>
      <w:tr w:rsidR="004759E9" w:rsidRPr="00475023" w14:paraId="1F3DEBC2"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BA464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27525C"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Về vị trí thực hiện dự án đầu tư</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8F663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51412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82A5222"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8A42D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3362B6"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Về tác động môi trường của dự án đầu tư</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5EBED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CB954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272DDBD7"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9DB98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3.</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E47E07"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Biện pháp giảm thiểu tác động xấu đến môi trường</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C390F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9CEC9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05C65598" w14:textId="77777777" w:rsidTr="00475023">
        <w:tblPrEx>
          <w:tblBorders>
            <w:top w:val="none" w:sz="0" w:space="0" w:color="auto"/>
            <w:bottom w:val="none" w:sz="0" w:space="0" w:color="auto"/>
            <w:insideH w:val="none" w:sz="0" w:space="0" w:color="auto"/>
            <w:insideV w:val="none" w:sz="0" w:space="0" w:color="auto"/>
          </w:tblBorders>
        </w:tblPrEx>
        <w:trPr>
          <w:trHeight w:val="1060"/>
        </w:trPr>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577F4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4.</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BB8FA8"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Chương trình quản lý và giám sát môi trường; phương án phòng ngừa, ứng phó sự cố môi trường</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82DBF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3DC54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0EDBF962"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CE540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5.</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7B5A88"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Nội dung khác có liên quan đến dự án đầu tư</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4CC4C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26216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3BE5522C"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FAE85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6.</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B00CDF"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Kiến nghị đối với chủ dự án</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EABAD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0F0FF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023" w:rsidRPr="00475023" w14:paraId="241923E2"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78E462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lastRenderedPageBreak/>
              <w:t>IV</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268D7A"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Tham vấn bằng văn bản</w:t>
            </w:r>
          </w:p>
        </w:tc>
      </w:tr>
      <w:tr w:rsidR="004759E9" w:rsidRPr="00475023" w14:paraId="7887C38C"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3825C8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23C509"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Ghi cụ thể các ý kiến góp ý</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4AD3F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B39C8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31F32BC2"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65C50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445810"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F3325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DEBC8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0F375191"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E28B7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211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0D33D8"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sz w:val="20"/>
                <w:szCs w:val="20"/>
              </w:rPr>
              <w:t> </w:t>
            </w:r>
          </w:p>
        </w:tc>
        <w:tc>
          <w:tcPr>
            <w:tcW w:w="10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8A904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c>
          <w:tcPr>
            <w:tcW w:w="130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CDC9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bl>
    <w:p w14:paraId="5840F0CE"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7.2. Tham vấn chuyên gia, nhà khoa học, tổ chức chuyên môn (nếu có)</w:t>
      </w:r>
    </w:p>
    <w:p w14:paraId="4E62F37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Mô tả việc tham vấn các chuyên gia, nhà khoa học, các tổ chức chuyên môn về kết quả tính toán của mô hình (nếu có).</w:t>
      </w:r>
    </w:p>
    <w:p w14:paraId="4522F3E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Lập bảng thể hiện các ý kiến, kiến nghị của các chuyên gia, nhà khoa học, tổ chức chuyên môn và giải trình việc tiếp thu ý kiến góp ý, hoàn thiện báo cáo đánh giá tác động môi trường (các văn bản liên quan đến tham vấn được chuyên gia, nhà khoa học được đính kèm tại Phụ lục III).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85"/>
        <w:gridCol w:w="3428"/>
        <w:gridCol w:w="2585"/>
        <w:gridCol w:w="2008"/>
      </w:tblGrid>
      <w:tr w:rsidR="004759E9" w:rsidRPr="00475023" w14:paraId="2A156762" w14:textId="77777777" w:rsidTr="00475023">
        <w:tc>
          <w:tcPr>
            <w:tcW w:w="54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F385F6"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TT</w:t>
            </w:r>
          </w:p>
        </w:tc>
        <w:tc>
          <w:tcPr>
            <w:tcW w:w="19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1670C2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Ý kiến góp ý</w:t>
            </w:r>
          </w:p>
        </w:tc>
        <w:tc>
          <w:tcPr>
            <w:tcW w:w="143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94B041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Nội dung tiếp thu, hoàn thiện hoặc giải trình</w:t>
            </w:r>
          </w:p>
        </w:tc>
        <w:tc>
          <w:tcPr>
            <w:tcW w:w="111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DE80BB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Tổ chức, chuyên gia, nhà khoa học</w:t>
            </w:r>
          </w:p>
        </w:tc>
      </w:tr>
      <w:tr w:rsidR="00475023" w:rsidRPr="00475023" w14:paraId="6F6C390A"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22BEB8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7541D"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Tham vấn chuyên gia, nhà khoa học</w:t>
            </w:r>
          </w:p>
        </w:tc>
      </w:tr>
      <w:tr w:rsidR="004759E9" w:rsidRPr="00475023" w14:paraId="7D78CB38"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D523C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19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C964F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4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3397B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1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4F6F9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6C5ACB15"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191B9B"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19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44D151"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4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1ED942"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1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8181B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023" w:rsidRPr="00475023" w14:paraId="67B27445"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2DD10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II</w:t>
            </w:r>
          </w:p>
        </w:tc>
        <w:tc>
          <w:tcPr>
            <w:tcW w:w="4453"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B9B344" w14:textId="77777777" w:rsidR="004759E9" w:rsidRPr="00475023" w:rsidRDefault="00000000" w:rsidP="002A4205">
            <w:pPr>
              <w:adjustRightInd w:val="0"/>
              <w:snapToGrid w:val="0"/>
              <w:rPr>
                <w:rFonts w:ascii="Arial" w:hAnsi="Arial" w:cs="Arial"/>
                <w:sz w:val="20"/>
                <w:szCs w:val="20"/>
              </w:rPr>
            </w:pPr>
            <w:r w:rsidRPr="00475023">
              <w:rPr>
                <w:rFonts w:ascii="Arial" w:hAnsi="Arial" w:cs="Arial"/>
                <w:b/>
                <w:bCs/>
                <w:sz w:val="20"/>
                <w:szCs w:val="20"/>
              </w:rPr>
              <w:t>Tham vấn tổ chức chuyên môn về kết quả tính toán của mô hình</w:t>
            </w:r>
          </w:p>
        </w:tc>
      </w:tr>
      <w:tr w:rsidR="004759E9" w:rsidRPr="00475023" w14:paraId="790E3DE4"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236278"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p>
        </w:tc>
        <w:tc>
          <w:tcPr>
            <w:tcW w:w="19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5628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4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225D3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1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5FD8D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r w:rsidR="004759E9" w:rsidRPr="00475023" w14:paraId="47746C36" w14:textId="77777777" w:rsidTr="00475023">
        <w:tblPrEx>
          <w:tblBorders>
            <w:top w:val="none" w:sz="0" w:space="0" w:color="auto"/>
            <w:bottom w:val="none" w:sz="0" w:space="0" w:color="auto"/>
            <w:insideH w:val="none" w:sz="0" w:space="0" w:color="auto"/>
            <w:insideV w:val="none" w:sz="0" w:space="0" w:color="auto"/>
          </w:tblBorders>
        </w:tblPrEx>
        <w:tc>
          <w:tcPr>
            <w:tcW w:w="54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2693DDA"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2</w:t>
            </w:r>
          </w:p>
        </w:tc>
        <w:tc>
          <w:tcPr>
            <w:tcW w:w="19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76AEF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43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21DF65"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w:t>
            </w:r>
          </w:p>
        </w:tc>
        <w:tc>
          <w:tcPr>
            <w:tcW w:w="111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83CDA0"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tc>
      </w:tr>
    </w:tbl>
    <w:p w14:paraId="58681B7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675862F9" w14:textId="77777777" w:rsidR="002A4205" w:rsidRDefault="002A4205" w:rsidP="002A4205">
      <w:pPr>
        <w:adjustRightInd w:val="0"/>
        <w:snapToGrid w:val="0"/>
        <w:jc w:val="center"/>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p>
    <w:p w14:paraId="2CF2D237" w14:textId="77777777" w:rsidR="004759E9" w:rsidRDefault="00000000" w:rsidP="002A4205">
      <w:pPr>
        <w:adjustRightInd w:val="0"/>
        <w:snapToGrid w:val="0"/>
        <w:jc w:val="center"/>
        <w:rPr>
          <w:rFonts w:ascii="Arial" w:hAnsi="Arial" w:cs="Arial"/>
          <w:b/>
          <w:bCs/>
          <w:sz w:val="20"/>
          <w:szCs w:val="20"/>
        </w:rPr>
      </w:pPr>
      <w:r w:rsidRPr="00475023">
        <w:rPr>
          <w:rFonts w:ascii="Arial" w:hAnsi="Arial" w:cs="Arial"/>
          <w:b/>
          <w:bCs/>
          <w:sz w:val="20"/>
          <w:szCs w:val="20"/>
        </w:rPr>
        <w:lastRenderedPageBreak/>
        <w:t>KẾT LUẬN, KIẾN NGHỊ VÀ CAM KẾT</w:t>
      </w:r>
    </w:p>
    <w:p w14:paraId="52AA38F8" w14:textId="77777777" w:rsidR="002A4205" w:rsidRPr="00475023" w:rsidRDefault="002A4205" w:rsidP="002A4205">
      <w:pPr>
        <w:adjustRightInd w:val="0"/>
        <w:snapToGrid w:val="0"/>
        <w:jc w:val="center"/>
        <w:rPr>
          <w:rFonts w:ascii="Arial" w:hAnsi="Arial" w:cs="Arial"/>
          <w:sz w:val="20"/>
          <w:szCs w:val="20"/>
        </w:rPr>
      </w:pPr>
    </w:p>
    <w:p w14:paraId="7A7758F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xml:space="preserve">1. Kết luận: </w:t>
      </w:r>
      <w:r w:rsidRPr="00475023">
        <w:rPr>
          <w:rFonts w:ascii="Arial" w:hAnsi="Arial" w:cs="Arial"/>
          <w:sz w:val="20"/>
          <w:szCs w:val="20"/>
        </w:rPr>
        <w:t>phải có kết luận về các vấn đề, như: đã nhận dạng và đánh giá được hết các tác động chưa, vấn đề gì còn chưa dự báo được; đánh giá tổng quát về mức độ, quy mô của các tác động đã xác định; các biện pháp giảm thiểu tác động tương ứng; các tác động tiêu cực nào không thể có biện pháp giảm thiểu vì vượt quá khả năng cho phép của chủ dự án và nêu rõ lý do.</w:t>
      </w:r>
    </w:p>
    <w:p w14:paraId="4F9D563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xml:space="preserve">2. Kiến nghị: </w:t>
      </w:r>
      <w:r w:rsidRPr="00475023">
        <w:rPr>
          <w:rFonts w:ascii="Arial" w:hAnsi="Arial" w:cs="Arial"/>
          <w:sz w:val="20"/>
          <w:szCs w:val="20"/>
        </w:rPr>
        <w:t>kiến nghị với các cấp, các ngành liên quan giúp giải quyết các vấn đề vượt khả năng giải quyết của dự án (nếu có).</w:t>
      </w:r>
    </w:p>
    <w:p w14:paraId="620195A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3. Cam kết của chủ dự án đầu tư</w:t>
      </w:r>
    </w:p>
    <w:p w14:paraId="71D73CC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Cam kết về độ chính xác, trung thực của các thông tin, số liệu, tài liệu cung cấp trong báo cáo đánh giá tác động môi trường.</w:t>
      </w:r>
    </w:p>
    <w:p w14:paraId="6943639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Cam kết có biện pháp, kế hoạch, nguồn lực để thực hiện các công trình, biện pháp bảo vệ môi trường của dự án; thực hiện đầy đủ các ý kiến đã tiếp thu trong quá trình tham vấn; chịu hoàn toàn trách nhiệm và bồi thường thiệt hại nếu để xảy ra sự cố môi trường trong quá trình xây dựng và vận hành dự án.</w:t>
      </w:r>
    </w:p>
    <w:p w14:paraId="5950E588"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Cam kết đảm bảo tính khả thi khi thực hiện trách nhiệm của chủ dự án đầu tư sau khi được cơ quan thẩm định, người có thẩm quyền thẩm định phê duyệt kết quả thẩm định báo cáo đánh giá tác động môi trường theo quy định của pháp luật.</w:t>
      </w:r>
    </w:p>
    <w:p w14:paraId="0F82836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w:t>
      </w:r>
    </w:p>
    <w:p w14:paraId="1CF7B699"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TÀI LIỆU THAM KHẢO</w:t>
      </w:r>
    </w:p>
    <w:p w14:paraId="6624DD8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(Chỉ liệt kê các tài liệu có sử dụng để trích dẫn trong báo cáo ĐTM)</w:t>
      </w:r>
    </w:p>
    <w:p w14:paraId="50298A2E" w14:textId="77777777" w:rsidR="002A4205" w:rsidRDefault="002A4205" w:rsidP="002A4205">
      <w:pPr>
        <w:adjustRightInd w:val="0"/>
        <w:snapToGrid w:val="0"/>
        <w:jc w:val="center"/>
        <w:rPr>
          <w:rFonts w:ascii="Arial" w:hAnsi="Arial" w:cs="Arial"/>
          <w:b/>
          <w:bCs/>
          <w:sz w:val="20"/>
          <w:szCs w:val="20"/>
        </w:rPr>
      </w:pPr>
    </w:p>
    <w:p w14:paraId="2F545F7D" w14:textId="4CDCDD7B" w:rsidR="004759E9" w:rsidRDefault="00000000" w:rsidP="002A4205">
      <w:pPr>
        <w:adjustRightInd w:val="0"/>
        <w:snapToGrid w:val="0"/>
        <w:jc w:val="center"/>
        <w:rPr>
          <w:rFonts w:ascii="Arial" w:hAnsi="Arial" w:cs="Arial"/>
          <w:b/>
          <w:bCs/>
          <w:sz w:val="20"/>
          <w:szCs w:val="20"/>
        </w:rPr>
      </w:pPr>
      <w:r w:rsidRPr="00475023">
        <w:rPr>
          <w:rFonts w:ascii="Arial" w:hAnsi="Arial" w:cs="Arial"/>
          <w:b/>
          <w:bCs/>
          <w:sz w:val="20"/>
          <w:szCs w:val="20"/>
        </w:rPr>
        <w:t>PHỤ LỤC I</w:t>
      </w:r>
    </w:p>
    <w:p w14:paraId="70ED33CC" w14:textId="77777777" w:rsidR="002A4205" w:rsidRPr="00475023" w:rsidRDefault="002A4205" w:rsidP="002A4205">
      <w:pPr>
        <w:adjustRightInd w:val="0"/>
        <w:snapToGrid w:val="0"/>
        <w:jc w:val="center"/>
        <w:rPr>
          <w:rFonts w:ascii="Arial" w:hAnsi="Arial" w:cs="Arial"/>
          <w:sz w:val="20"/>
          <w:szCs w:val="20"/>
        </w:rPr>
      </w:pPr>
    </w:p>
    <w:p w14:paraId="52DFFC26"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xml:space="preserve">- Bản sao các văn bản của cấp có thẩm quyền về quyết định chủ trương đầu tư, giấy chứng nhận đăng ký đầu tư, quyết định điều chỉnh chủ trương đầu tư, giấy chứng nhận đăng ký đầu tư điều chỉnh </w:t>
      </w:r>
      <w:r w:rsidRPr="00475023">
        <w:rPr>
          <w:rFonts w:ascii="Arial" w:hAnsi="Arial" w:cs="Arial"/>
          <w:i/>
          <w:iCs/>
          <w:sz w:val="20"/>
          <w:szCs w:val="20"/>
        </w:rPr>
        <w:t>(chỉ yêu cầu đối với Dự án mà các văn bản này 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14:paraId="75D9316B" w14:textId="77777777" w:rsidR="004759E9" w:rsidRDefault="00000000" w:rsidP="002A4205">
      <w:pPr>
        <w:adjustRightInd w:val="0"/>
        <w:snapToGrid w:val="0"/>
        <w:ind w:firstLine="720"/>
        <w:jc w:val="both"/>
        <w:rPr>
          <w:rFonts w:ascii="Arial" w:hAnsi="Arial" w:cs="Arial"/>
          <w:sz w:val="20"/>
          <w:szCs w:val="20"/>
        </w:rPr>
      </w:pPr>
      <w:r w:rsidRPr="00475023">
        <w:rPr>
          <w:rFonts w:ascii="Arial" w:hAnsi="Arial" w:cs="Arial"/>
          <w:sz w:val="20"/>
          <w:szCs w:val="20"/>
        </w:rPr>
        <w:t>- Đối với dự án khai thác khoáng sản phải có thêm các bản vẽ sau đây: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781992E6" w14:textId="77777777" w:rsidR="002A4205" w:rsidRPr="00475023" w:rsidRDefault="002A4205" w:rsidP="002A4205">
      <w:pPr>
        <w:adjustRightInd w:val="0"/>
        <w:snapToGrid w:val="0"/>
        <w:ind w:firstLine="720"/>
        <w:jc w:val="both"/>
        <w:rPr>
          <w:rFonts w:ascii="Arial" w:hAnsi="Arial" w:cs="Arial"/>
          <w:sz w:val="20"/>
          <w:szCs w:val="20"/>
        </w:rPr>
      </w:pPr>
    </w:p>
    <w:p w14:paraId="2849BA20" w14:textId="77777777" w:rsidR="004759E9" w:rsidRDefault="00000000" w:rsidP="002A4205">
      <w:pPr>
        <w:adjustRightInd w:val="0"/>
        <w:snapToGrid w:val="0"/>
        <w:jc w:val="center"/>
        <w:rPr>
          <w:rFonts w:ascii="Arial" w:hAnsi="Arial" w:cs="Arial"/>
          <w:b/>
          <w:bCs/>
          <w:sz w:val="20"/>
          <w:szCs w:val="20"/>
        </w:rPr>
      </w:pPr>
      <w:r w:rsidRPr="00475023">
        <w:rPr>
          <w:rFonts w:ascii="Arial" w:hAnsi="Arial" w:cs="Arial"/>
          <w:b/>
          <w:bCs/>
          <w:sz w:val="20"/>
          <w:szCs w:val="20"/>
        </w:rPr>
        <w:t>PHỤ LỤC II</w:t>
      </w:r>
    </w:p>
    <w:p w14:paraId="21296A39" w14:textId="77777777" w:rsidR="002A4205" w:rsidRPr="00475023" w:rsidRDefault="002A4205" w:rsidP="002A4205">
      <w:pPr>
        <w:adjustRightInd w:val="0"/>
        <w:snapToGrid w:val="0"/>
        <w:ind w:firstLine="720"/>
        <w:jc w:val="both"/>
        <w:rPr>
          <w:rFonts w:ascii="Arial" w:hAnsi="Arial" w:cs="Arial"/>
          <w:sz w:val="20"/>
          <w:szCs w:val="20"/>
        </w:rPr>
      </w:pPr>
    </w:p>
    <w:p w14:paraId="2F7638F7"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Dự thảo bản vẽ công trình cải tạo, phục hồi môi trường (nếu có).</w:t>
      </w:r>
    </w:p>
    <w:p w14:paraId="65741F50" w14:textId="77777777" w:rsidR="004759E9" w:rsidRDefault="00000000" w:rsidP="002A4205">
      <w:pPr>
        <w:adjustRightInd w:val="0"/>
        <w:snapToGrid w:val="0"/>
        <w:ind w:firstLine="720"/>
        <w:jc w:val="both"/>
        <w:rPr>
          <w:rFonts w:ascii="Arial" w:hAnsi="Arial" w:cs="Arial"/>
          <w:sz w:val="20"/>
          <w:szCs w:val="20"/>
        </w:rPr>
      </w:pPr>
      <w:r w:rsidRPr="00475023">
        <w:rPr>
          <w:rFonts w:ascii="Arial" w:hAnsi="Arial" w:cs="Arial"/>
          <w:sz w:val="20"/>
          <w:szCs w:val="20"/>
        </w:rPr>
        <w:t>- Thuyết minh và kết quả tính toán của các mô hình sử dụng (nếu có).</w:t>
      </w:r>
    </w:p>
    <w:p w14:paraId="643F2176" w14:textId="77777777" w:rsidR="002A4205" w:rsidRPr="00475023" w:rsidRDefault="002A4205" w:rsidP="002A4205">
      <w:pPr>
        <w:adjustRightInd w:val="0"/>
        <w:snapToGrid w:val="0"/>
        <w:ind w:firstLine="720"/>
        <w:jc w:val="both"/>
        <w:rPr>
          <w:rFonts w:ascii="Arial" w:hAnsi="Arial" w:cs="Arial"/>
          <w:sz w:val="20"/>
          <w:szCs w:val="20"/>
        </w:rPr>
      </w:pPr>
    </w:p>
    <w:p w14:paraId="32E23A1F" w14:textId="77777777" w:rsidR="004759E9" w:rsidRDefault="00000000" w:rsidP="002A4205">
      <w:pPr>
        <w:adjustRightInd w:val="0"/>
        <w:snapToGrid w:val="0"/>
        <w:jc w:val="center"/>
        <w:rPr>
          <w:rFonts w:ascii="Arial" w:hAnsi="Arial" w:cs="Arial"/>
          <w:b/>
          <w:bCs/>
          <w:sz w:val="20"/>
          <w:szCs w:val="20"/>
        </w:rPr>
      </w:pPr>
      <w:r w:rsidRPr="00475023">
        <w:rPr>
          <w:rFonts w:ascii="Arial" w:hAnsi="Arial" w:cs="Arial"/>
          <w:b/>
          <w:bCs/>
          <w:sz w:val="20"/>
          <w:szCs w:val="20"/>
        </w:rPr>
        <w:t>PHỤ LỤC III</w:t>
      </w:r>
    </w:p>
    <w:p w14:paraId="702BE217" w14:textId="77777777" w:rsidR="002A4205" w:rsidRPr="00475023" w:rsidRDefault="002A4205" w:rsidP="002A4205">
      <w:pPr>
        <w:adjustRightInd w:val="0"/>
        <w:snapToGrid w:val="0"/>
        <w:ind w:firstLine="720"/>
        <w:jc w:val="both"/>
        <w:rPr>
          <w:rFonts w:ascii="Arial" w:hAnsi="Arial" w:cs="Arial"/>
          <w:sz w:val="20"/>
          <w:szCs w:val="20"/>
        </w:rPr>
      </w:pPr>
    </w:p>
    <w:p w14:paraId="2BDC8CF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Bản sao của các hồ sơ sau:</w:t>
      </w:r>
    </w:p>
    <w:p w14:paraId="47194B3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văn bản của chủ dự án gửi lấy ý kiến tham vấn.</w:t>
      </w:r>
    </w:p>
    <w:p w14:paraId="3067EC4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văn bản trả lời của các cơ quan, tổ chức được tham vấn.</w:t>
      </w:r>
    </w:p>
    <w:p w14:paraId="1DE125F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Biên bản họp tham vấn cộng đồng dân cư, cá nhân.</w:t>
      </w:r>
    </w:p>
    <w:p w14:paraId="6179F5A1"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Văn bản tham vấn các chuyên gia, nhà khoa học và bản nhận xét của các chuyên gia hoặc biên bản họp hội thảo tham vấn chuyên gia (nếu có).</w:t>
      </w:r>
    </w:p>
    <w:p w14:paraId="1ED1023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Văn bản tham vấn các tổ chức chuyên môn (nếu có).</w:t>
      </w:r>
    </w:p>
    <w:p w14:paraId="534F0B4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lastRenderedPageBreak/>
        <w:t>- Văn bản cho ý kiến về kết quả tính toán của mô hình (nếu có).</w:t>
      </w:r>
    </w:p>
    <w:p w14:paraId="1A70F3C5"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 </w:t>
      </w:r>
    </w:p>
    <w:p w14:paraId="7A4496E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Lưu ý:</w:t>
      </w:r>
    </w:p>
    <w:p w14:paraId="345DB03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Nội dung của báo cáo ĐTM được hướng dẫn theo mẫu chung trên đây. Tùy từng dự án cụ thể, nội dung của báo cáo ĐTM có thể được bổ sung thêm các nội dung đặc thù hoặc lược bỏ những nội dung không liên quan.</w:t>
      </w:r>
    </w:p>
    <w:p w14:paraId="388BC188" w14:textId="56E90F58"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Các trích dẫn trong báo cáo ĐTM phải chỉ rõ nguồn. </w:t>
      </w:r>
    </w:p>
    <w:p w14:paraId="6724A7AE" w14:textId="77777777" w:rsidR="002A4205" w:rsidRDefault="002A4205" w:rsidP="00475023">
      <w:pPr>
        <w:adjustRightInd w:val="0"/>
        <w:snapToGrid w:val="0"/>
        <w:spacing w:after="120"/>
        <w:ind w:firstLine="720"/>
        <w:jc w:val="both"/>
        <w:rPr>
          <w:rFonts w:ascii="Arial" w:hAnsi="Arial" w:cs="Arial"/>
          <w:b/>
          <w:bCs/>
          <w:sz w:val="20"/>
          <w:szCs w:val="20"/>
        </w:rPr>
        <w:sectPr w:rsidR="002A4205" w:rsidSect="00475023">
          <w:pgSz w:w="11906" w:h="16838" w:code="9"/>
          <w:pgMar w:top="1440" w:right="1440" w:bottom="1440" w:left="1440" w:header="720" w:footer="720" w:gutter="0"/>
          <w:cols w:space="720"/>
          <w:docGrid w:linePitch="326"/>
        </w:sectPr>
      </w:pPr>
    </w:p>
    <w:p w14:paraId="648C461C"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lastRenderedPageBreak/>
        <w:t>Mẫu số 09a. Đề nghị phê duyệt kết quả thẩm định báo cáo cáo đánh giá tác động môi trường của chủ dự án</w:t>
      </w:r>
    </w:p>
    <w:p w14:paraId="746A99DA" w14:textId="5A99C487" w:rsidR="004759E9" w:rsidRPr="00475023" w:rsidRDefault="00000000" w:rsidP="002A4205">
      <w:pPr>
        <w:adjustRightInd w:val="0"/>
        <w:snapToGrid w:val="0"/>
        <w:jc w:val="center"/>
        <w:rPr>
          <w:rFonts w:ascii="Arial" w:hAnsi="Arial" w:cs="Arial"/>
          <w:sz w:val="20"/>
          <w:szCs w:val="20"/>
        </w:rPr>
      </w:pPr>
      <w:r w:rsidRPr="00475023">
        <w:rPr>
          <w:rFonts w:ascii="Arial" w:hAnsi="Arial" w:cs="Arial"/>
          <w:i/>
          <w:iCs/>
          <w:sz w:val="20"/>
          <w:szCs w:val="20"/>
        </w:rPr>
        <w:t xml:space="preserve"> (Phụ lục II ban hành kèm theo Thông tư số 02/2022/TT-BTNMT </w:t>
      </w:r>
      <w:r w:rsidR="002A4205">
        <w:rPr>
          <w:rFonts w:ascii="Arial" w:hAnsi="Arial" w:cs="Arial"/>
          <w:i/>
          <w:iCs/>
          <w:sz w:val="20"/>
          <w:szCs w:val="20"/>
        </w:rPr>
        <w:br/>
      </w:r>
      <w:r w:rsidRPr="00475023">
        <w:rPr>
          <w:rFonts w:ascii="Arial" w:hAnsi="Arial" w:cs="Arial"/>
          <w:i/>
          <w:iCs/>
          <w:sz w:val="20"/>
          <w:szCs w:val="20"/>
        </w:rPr>
        <w:t>ngày 10 tháng 01 năm 2022 của Bộ trưởng Bộ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4"/>
        <w:gridCol w:w="5612"/>
      </w:tblGrid>
      <w:tr w:rsidR="004759E9" w:rsidRPr="00475023" w14:paraId="79C0FBB4" w14:textId="77777777" w:rsidTr="00475023">
        <w:tc>
          <w:tcPr>
            <w:tcW w:w="1891" w:type="pct"/>
            <w:tcBorders>
              <w:top w:val="nil"/>
              <w:left w:val="nil"/>
              <w:bottom w:val="nil"/>
              <w:right w:val="nil"/>
              <w:tl2br w:val="nil"/>
              <w:tr2bl w:val="nil"/>
            </w:tcBorders>
            <w:tcMar>
              <w:top w:w="0" w:type="dxa"/>
              <w:left w:w="108" w:type="dxa"/>
              <w:bottom w:w="0" w:type="dxa"/>
              <w:right w:w="108" w:type="dxa"/>
            </w:tcMar>
          </w:tcPr>
          <w:p w14:paraId="389D3FCD"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(1)</w:t>
            </w:r>
            <w:r w:rsidRPr="00475023">
              <w:rPr>
                <w:rFonts w:ascii="Arial" w:hAnsi="Arial" w:cs="Arial"/>
                <w:b/>
                <w:bCs/>
                <w:sz w:val="20"/>
                <w:szCs w:val="20"/>
              </w:rPr>
              <w:br/>
              <w:t>-------</w:t>
            </w:r>
          </w:p>
        </w:tc>
        <w:tc>
          <w:tcPr>
            <w:tcW w:w="3109" w:type="pct"/>
            <w:tcBorders>
              <w:top w:val="nil"/>
              <w:left w:val="nil"/>
              <w:bottom w:val="nil"/>
              <w:right w:val="nil"/>
              <w:tl2br w:val="nil"/>
              <w:tr2bl w:val="nil"/>
            </w:tcBorders>
            <w:tcMar>
              <w:top w:w="0" w:type="dxa"/>
              <w:left w:w="108" w:type="dxa"/>
              <w:bottom w:w="0" w:type="dxa"/>
              <w:right w:w="108" w:type="dxa"/>
            </w:tcMar>
          </w:tcPr>
          <w:p w14:paraId="03A55BD7"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CỘNG HÒA XÃ HỘI CHỦ NGHĨA VIỆT NAM</w:t>
            </w:r>
            <w:r w:rsidRPr="00475023">
              <w:rPr>
                <w:rFonts w:ascii="Arial" w:hAnsi="Arial" w:cs="Arial"/>
                <w:b/>
                <w:bCs/>
                <w:sz w:val="20"/>
                <w:szCs w:val="20"/>
              </w:rPr>
              <w:br/>
              <w:t xml:space="preserve">Độc lập - Tự do - Hạnh phúc </w:t>
            </w:r>
            <w:r w:rsidRPr="00475023">
              <w:rPr>
                <w:rFonts w:ascii="Arial" w:hAnsi="Arial" w:cs="Arial"/>
                <w:b/>
                <w:bCs/>
                <w:sz w:val="20"/>
                <w:szCs w:val="20"/>
              </w:rPr>
              <w:br/>
              <w:t>---------------</w:t>
            </w:r>
          </w:p>
        </w:tc>
      </w:tr>
      <w:tr w:rsidR="004759E9" w:rsidRPr="00475023" w14:paraId="31011B80" w14:textId="77777777" w:rsidTr="00475023">
        <w:tblPrEx>
          <w:tblBorders>
            <w:top w:val="none" w:sz="0" w:space="0" w:color="auto"/>
            <w:bottom w:val="none" w:sz="0" w:space="0" w:color="auto"/>
            <w:insideH w:val="none" w:sz="0" w:space="0" w:color="auto"/>
            <w:insideV w:val="none" w:sz="0" w:space="0" w:color="auto"/>
          </w:tblBorders>
        </w:tblPrEx>
        <w:tc>
          <w:tcPr>
            <w:tcW w:w="1891" w:type="pct"/>
            <w:tcBorders>
              <w:top w:val="nil"/>
              <w:left w:val="nil"/>
              <w:bottom w:val="nil"/>
              <w:right w:val="nil"/>
              <w:tl2br w:val="nil"/>
              <w:tr2bl w:val="nil"/>
            </w:tcBorders>
            <w:tcMar>
              <w:top w:w="0" w:type="dxa"/>
              <w:left w:w="108" w:type="dxa"/>
              <w:bottom w:w="0" w:type="dxa"/>
              <w:right w:w="108" w:type="dxa"/>
            </w:tcMar>
          </w:tcPr>
          <w:p w14:paraId="7B8515D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Số: /..……..</w:t>
            </w:r>
            <w:r w:rsidRPr="00475023">
              <w:rPr>
                <w:rFonts w:ascii="Arial" w:hAnsi="Arial" w:cs="Arial"/>
                <w:sz w:val="20"/>
                <w:szCs w:val="20"/>
              </w:rPr>
              <w:br/>
              <w:t>V/v đề nghị phê duyệt kết quả thẩm định báo cáo đánh giá tác động môi trường của (2)</w:t>
            </w:r>
          </w:p>
        </w:tc>
        <w:tc>
          <w:tcPr>
            <w:tcW w:w="3109" w:type="pct"/>
            <w:tcBorders>
              <w:top w:val="nil"/>
              <w:left w:val="nil"/>
              <w:bottom w:val="nil"/>
              <w:right w:val="nil"/>
              <w:tl2br w:val="nil"/>
              <w:tr2bl w:val="nil"/>
            </w:tcBorders>
            <w:tcMar>
              <w:top w:w="0" w:type="dxa"/>
              <w:left w:w="108" w:type="dxa"/>
              <w:bottom w:w="0" w:type="dxa"/>
              <w:right w:w="108" w:type="dxa"/>
            </w:tcMar>
          </w:tcPr>
          <w:p w14:paraId="3BA4814C"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i/>
                <w:iCs/>
                <w:sz w:val="20"/>
                <w:szCs w:val="20"/>
              </w:rPr>
              <w:t>(Địa danh), ngày… tháng… năm…..</w:t>
            </w:r>
          </w:p>
        </w:tc>
      </w:tr>
    </w:tbl>
    <w:p w14:paraId="1288BDA4"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sz w:val="20"/>
          <w:szCs w:val="20"/>
        </w:rPr>
        <w:t> </w:t>
      </w:r>
    </w:p>
    <w:p w14:paraId="22E002A3" w14:textId="77777777" w:rsidR="004759E9" w:rsidRDefault="00000000" w:rsidP="002A4205">
      <w:pPr>
        <w:adjustRightInd w:val="0"/>
        <w:snapToGrid w:val="0"/>
        <w:jc w:val="center"/>
        <w:rPr>
          <w:rFonts w:ascii="Arial" w:hAnsi="Arial" w:cs="Arial"/>
          <w:sz w:val="20"/>
          <w:szCs w:val="20"/>
        </w:rPr>
      </w:pPr>
      <w:r w:rsidRPr="00475023">
        <w:rPr>
          <w:rFonts w:ascii="Arial" w:hAnsi="Arial" w:cs="Arial"/>
          <w:sz w:val="20"/>
          <w:szCs w:val="20"/>
        </w:rPr>
        <w:t>Kính gửi: (3)</w:t>
      </w:r>
    </w:p>
    <w:p w14:paraId="66475BCD" w14:textId="77777777" w:rsidR="002A4205" w:rsidRPr="00475023" w:rsidRDefault="002A4205" w:rsidP="002A4205">
      <w:pPr>
        <w:adjustRightInd w:val="0"/>
        <w:snapToGrid w:val="0"/>
        <w:jc w:val="center"/>
        <w:rPr>
          <w:rFonts w:ascii="Arial" w:hAnsi="Arial" w:cs="Arial"/>
          <w:sz w:val="20"/>
          <w:szCs w:val="20"/>
        </w:rPr>
      </w:pPr>
    </w:p>
    <w:p w14:paraId="06D1FAB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Chúng tôi là: (1), chủ đầu tư dự án (2).</w:t>
      </w:r>
    </w:p>
    <w:p w14:paraId="408AF2C0"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Căn cứ Văn bản thông báo kết quả thẩm định báo cáo đánh giá tác động môi trường và Biên bản họp hội đồng thẩm định kèm theo của (3).</w:t>
      </w:r>
    </w:p>
    <w:p w14:paraId="2D8F8E2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 xin gửi đến (3) hồ sơ gồm:</w:t>
      </w:r>
    </w:p>
    <w:p w14:paraId="774D8FA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Báo cáo đánh giá tác động môi trường của (2) được đóng quyển, (1) ký vào phía dưới của từng trang kể cả phụ lục kèm theo tệp văn bản điện tử định dạng đuôi “.doc” chứa nội dung của báo cáo và tệp văn bản điện tử định dạng đuôi “.pdf” chứa nội dung đã quét (scan) của toàn bộ báo cáo, bao gồm cả phụ lục (nếu nộp trực tiếp) hoặc tệp văn bản điện tử của toàn bộ báo cáo, bao gồm cả phụ lục được (1) ký số (nếu nộp trực tuyến).</w:t>
      </w:r>
    </w:p>
    <w:p w14:paraId="758C4AC3"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Chỉnh sửa, bổ sung, giải trình theo nội dung biên bản họp hội đồng thẩm định (Chi tiết tại Phụ lục kèm theo Công văn này).</w:t>
      </w:r>
    </w:p>
    <w:p w14:paraId="221D0012"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Chúng tôi cam kết bảo đảm về tính trung thực, chính xác của các thông tin, số liệu trong các báo cáo, tài liệu nêu trên. Nếu có gì sai trái, chúng tôi hoàn toàn chịu trách nhiệm trước pháp luật của Việt Nam.</w:t>
      </w:r>
    </w:p>
    <w:p w14:paraId="4D98754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Đề nghị (3) xem xét, phê duyệt kết quả thẩm định báo cáo đánh giá tác động môi trường của (2).</w:t>
      </w:r>
    </w:p>
    <w:p w14:paraId="6CD8DEBD"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4759E9" w:rsidRPr="00475023" w14:paraId="3579B31C" w14:textId="77777777" w:rsidTr="00475023">
        <w:tc>
          <w:tcPr>
            <w:tcW w:w="2500" w:type="pct"/>
            <w:tcBorders>
              <w:top w:val="nil"/>
              <w:left w:val="nil"/>
              <w:bottom w:val="nil"/>
              <w:right w:val="nil"/>
              <w:tl2br w:val="nil"/>
              <w:tr2bl w:val="nil"/>
            </w:tcBorders>
            <w:tcMar>
              <w:top w:w="0" w:type="dxa"/>
              <w:left w:w="108" w:type="dxa"/>
              <w:bottom w:w="0" w:type="dxa"/>
              <w:right w:w="108" w:type="dxa"/>
            </w:tcMar>
          </w:tcPr>
          <w:p w14:paraId="56E5FBB5" w14:textId="58154EF3" w:rsidR="004759E9" w:rsidRPr="00475023" w:rsidRDefault="00000000" w:rsidP="002A4205">
            <w:pPr>
              <w:adjustRightInd w:val="0"/>
              <w:snapToGrid w:val="0"/>
              <w:rPr>
                <w:rFonts w:ascii="Arial" w:hAnsi="Arial" w:cs="Arial"/>
                <w:sz w:val="20"/>
                <w:szCs w:val="20"/>
              </w:rPr>
            </w:pPr>
            <w:r w:rsidRPr="00475023">
              <w:rPr>
                <w:rFonts w:ascii="Arial" w:hAnsi="Arial" w:cs="Arial"/>
                <w:b/>
                <w:bCs/>
                <w:i/>
                <w:iCs/>
                <w:sz w:val="20"/>
                <w:szCs w:val="20"/>
              </w:rPr>
              <w:t>Nơi nhận:</w:t>
            </w:r>
            <w:r w:rsidRPr="00475023">
              <w:rPr>
                <w:rFonts w:ascii="Arial" w:hAnsi="Arial" w:cs="Arial"/>
                <w:b/>
                <w:bCs/>
                <w:i/>
                <w:iCs/>
                <w:sz w:val="20"/>
                <w:szCs w:val="20"/>
              </w:rPr>
              <w:br/>
            </w:r>
            <w:r w:rsidRPr="00475023">
              <w:rPr>
                <w:rFonts w:ascii="Arial" w:hAnsi="Arial" w:cs="Arial"/>
                <w:sz w:val="20"/>
                <w:szCs w:val="20"/>
              </w:rPr>
              <w:t xml:space="preserve">- </w:t>
            </w:r>
            <w:r w:rsidRPr="00475023">
              <w:rPr>
                <w:rFonts w:ascii="Arial" w:hAnsi="Arial" w:cs="Arial"/>
                <w:i/>
                <w:iCs/>
                <w:sz w:val="20"/>
                <w:szCs w:val="20"/>
              </w:rPr>
              <w:t>Như trên;</w:t>
            </w:r>
            <w:r w:rsidRPr="00475023">
              <w:rPr>
                <w:rFonts w:ascii="Arial" w:hAnsi="Arial" w:cs="Arial"/>
                <w:sz w:val="20"/>
                <w:szCs w:val="20"/>
              </w:rPr>
              <w:br/>
              <w:t xml:space="preserve">- </w:t>
            </w:r>
            <w:r w:rsidRPr="00475023">
              <w:rPr>
                <w:rFonts w:ascii="Arial" w:hAnsi="Arial" w:cs="Arial"/>
                <w:i/>
                <w:iCs/>
                <w:sz w:val="20"/>
                <w:szCs w:val="20"/>
              </w:rPr>
              <w:t>...;</w:t>
            </w:r>
            <w:r w:rsidRPr="00475023">
              <w:rPr>
                <w:rFonts w:ascii="Arial" w:hAnsi="Arial" w:cs="Arial"/>
                <w:sz w:val="20"/>
                <w:szCs w:val="20"/>
              </w:rPr>
              <w:br/>
              <w:t xml:space="preserve">- </w:t>
            </w:r>
            <w:r w:rsidRPr="00475023">
              <w:rPr>
                <w:rFonts w:ascii="Arial" w:hAnsi="Arial" w:cs="Arial"/>
                <w:i/>
                <w:iCs/>
                <w:sz w:val="20"/>
                <w:szCs w:val="20"/>
              </w:rPr>
              <w:t>Lưu: ...</w:t>
            </w:r>
          </w:p>
        </w:tc>
        <w:tc>
          <w:tcPr>
            <w:tcW w:w="2500" w:type="pct"/>
            <w:tcBorders>
              <w:top w:val="nil"/>
              <w:left w:val="nil"/>
              <w:bottom w:val="nil"/>
              <w:right w:val="nil"/>
              <w:tl2br w:val="nil"/>
              <w:tr2bl w:val="nil"/>
            </w:tcBorders>
            <w:tcMar>
              <w:top w:w="0" w:type="dxa"/>
              <w:left w:w="108" w:type="dxa"/>
              <w:bottom w:w="0" w:type="dxa"/>
              <w:right w:w="108" w:type="dxa"/>
            </w:tcMar>
          </w:tcPr>
          <w:p w14:paraId="4FF6431E" w14:textId="77777777" w:rsidR="004759E9" w:rsidRPr="00475023" w:rsidRDefault="00000000" w:rsidP="002A4205">
            <w:pPr>
              <w:adjustRightInd w:val="0"/>
              <w:snapToGrid w:val="0"/>
              <w:jc w:val="center"/>
              <w:rPr>
                <w:rFonts w:ascii="Arial" w:hAnsi="Arial" w:cs="Arial"/>
                <w:sz w:val="20"/>
                <w:szCs w:val="20"/>
              </w:rPr>
            </w:pPr>
            <w:r w:rsidRPr="00475023">
              <w:rPr>
                <w:rFonts w:ascii="Arial" w:hAnsi="Arial" w:cs="Arial"/>
                <w:b/>
                <w:bCs/>
                <w:sz w:val="20"/>
                <w:szCs w:val="20"/>
              </w:rPr>
              <w:t>ĐẠI DIỆN THEO PHÁP LUẬT CỦA (1)</w:t>
            </w:r>
            <w:r w:rsidRPr="00475023">
              <w:rPr>
                <w:rFonts w:ascii="Arial" w:hAnsi="Arial" w:cs="Arial"/>
                <w:b/>
                <w:bCs/>
                <w:sz w:val="20"/>
                <w:szCs w:val="20"/>
              </w:rPr>
              <w:br/>
            </w:r>
            <w:r w:rsidRPr="00475023">
              <w:rPr>
                <w:rFonts w:ascii="Arial" w:hAnsi="Arial" w:cs="Arial"/>
                <w:i/>
                <w:iCs/>
                <w:sz w:val="20"/>
                <w:szCs w:val="20"/>
              </w:rPr>
              <w:t>(Ký, ghi rõ họ tên, chức vụ và đóng dấu)</w:t>
            </w:r>
            <w:r w:rsidRPr="00475023">
              <w:rPr>
                <w:rFonts w:ascii="Arial" w:hAnsi="Arial" w:cs="Arial"/>
                <w:i/>
                <w:iCs/>
                <w:sz w:val="20"/>
                <w:szCs w:val="20"/>
              </w:rPr>
              <w:br/>
            </w:r>
            <w:r w:rsidRPr="00475023">
              <w:rPr>
                <w:rFonts w:ascii="Arial" w:hAnsi="Arial" w:cs="Arial"/>
                <w:b/>
                <w:bCs/>
                <w:sz w:val="20"/>
                <w:szCs w:val="20"/>
              </w:rPr>
              <w:t>Họ và tên</w:t>
            </w:r>
          </w:p>
        </w:tc>
      </w:tr>
    </w:tbl>
    <w:p w14:paraId="18D9118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 </w:t>
      </w:r>
    </w:p>
    <w:p w14:paraId="5A81AE59"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i/>
          <w:iCs/>
          <w:sz w:val="20"/>
          <w:szCs w:val="20"/>
        </w:rPr>
        <w:t>Ghi chú:</w:t>
      </w:r>
    </w:p>
    <w:p w14:paraId="3C0A6B6B"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(1) Chủ dự án đầu tư;</w:t>
      </w:r>
    </w:p>
    <w:p w14:paraId="76C7AE9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(2) Tên dự án;</w:t>
      </w:r>
    </w:p>
    <w:p w14:paraId="658235C4"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(3) Cơ quan có thẩm quyền phê duyệt kết quả thẩm định báo cáo đánh giá tác động môi trường của dự án.</w:t>
      </w:r>
    </w:p>
    <w:p w14:paraId="4F5588BA" w14:textId="77777777" w:rsidR="004759E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sz w:val="20"/>
          <w:szCs w:val="20"/>
        </w:rPr>
        <w:t> </w:t>
      </w:r>
    </w:p>
    <w:p w14:paraId="1F6B3053" w14:textId="77777777" w:rsidR="00020789" w:rsidRPr="00475023" w:rsidRDefault="00000000" w:rsidP="00475023">
      <w:pPr>
        <w:adjustRightInd w:val="0"/>
        <w:snapToGrid w:val="0"/>
        <w:spacing w:after="120"/>
        <w:ind w:firstLine="720"/>
        <w:jc w:val="both"/>
        <w:rPr>
          <w:rFonts w:ascii="Arial" w:hAnsi="Arial" w:cs="Arial"/>
          <w:sz w:val="20"/>
          <w:szCs w:val="20"/>
        </w:rPr>
      </w:pPr>
      <w:r w:rsidRPr="00475023">
        <w:rPr>
          <w:rFonts w:ascii="Arial" w:hAnsi="Arial" w:cs="Arial"/>
          <w:b/>
          <w:bCs/>
          <w:sz w:val="20"/>
          <w:szCs w:val="20"/>
        </w:rPr>
        <w:t> </w:t>
      </w:r>
    </w:p>
    <w:sectPr w:rsidR="00020789" w:rsidRPr="00475023" w:rsidSect="00475023">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76"/>
    <w:rsid w:val="00020789"/>
    <w:rsid w:val="002A4205"/>
    <w:rsid w:val="00475023"/>
    <w:rsid w:val="004759E9"/>
    <w:rsid w:val="00900BAB"/>
    <w:rsid w:val="00C85726"/>
    <w:rsid w:val="00EC627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E33EDA"/>
  <w15:chartTrackingRefBased/>
  <w15:docId w15:val="{FF576B01-64E0-4B27-8AAD-798E4C00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58</Pages>
  <Words>22065</Words>
  <Characters>125771</Characters>
  <Application>Microsoft Office Word</Application>
  <DocSecurity>0</DocSecurity>
  <Lines>1048</Lines>
  <Paragraphs>295</Paragraphs>
  <ScaleCrop>false</ScaleCrop>
  <Company/>
  <LinksUpToDate>false</LinksUpToDate>
  <CharactersWithSpaces>147541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QUYNH ANH NGUYEN</cp:lastModifiedBy>
  <cp:revision>4</cp:revision>
  <cp:lastPrinted>1899-12-31T17:00:00Z</cp:lastPrinted>
  <dcterms:created xsi:type="dcterms:W3CDTF">2026-05-27T07:04:00Z</dcterms:created>
  <dcterms:modified xsi:type="dcterms:W3CDTF">2026-05-29T07:25:00Z</dcterms:modified>
</cp:coreProperties>
</file>